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CA" w:rsidRDefault="00C34805">
      <w:pPr>
        <w:jc w:val="center"/>
        <w:rPr>
          <w:b/>
        </w:rPr>
      </w:pPr>
      <w:r>
        <w:rPr>
          <w:b/>
        </w:rPr>
        <w:t xml:space="preserve">Exposición Informática Aplicada </w:t>
      </w:r>
    </w:p>
    <w:p w:rsidR="00C22FCA" w:rsidRDefault="00C22FCA"/>
    <w:p w:rsidR="00C22FCA" w:rsidRDefault="00C34805">
      <w:r>
        <w:t>Estimados estudiantes, según como ustedes acordaron, los grupos quedaron conformados de la siguiente manera: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A"/>
          <w:insideH w:val="single" w:sz="4" w:space="0" w:color="00000A"/>
          <w:insideV w:val="single" w:sz="8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199"/>
        <w:gridCol w:w="3160"/>
      </w:tblGrid>
      <w:tr w:rsidR="00C22FCA">
        <w:trPr>
          <w:trHeight w:val="300"/>
        </w:trPr>
        <w:tc>
          <w:tcPr>
            <w:tcW w:w="319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C22FCA" w:rsidRPr="00C34805" w:rsidRDefault="00C34805">
            <w:pPr>
              <w:spacing w:after="0" w:line="240" w:lineRule="auto"/>
              <w:rPr>
                <w:b/>
              </w:rPr>
            </w:pPr>
            <w:r w:rsidRPr="00C34805">
              <w:rPr>
                <w:b/>
              </w:rPr>
              <w:t>Grupo 1</w:t>
            </w:r>
          </w:p>
        </w:tc>
        <w:tc>
          <w:tcPr>
            <w:tcW w:w="316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C22FCA" w:rsidRPr="00C34805" w:rsidRDefault="00C34805">
            <w:pPr>
              <w:spacing w:after="0" w:line="240" w:lineRule="auto"/>
              <w:rPr>
                <w:b/>
              </w:rPr>
            </w:pPr>
            <w:r w:rsidRPr="00C34805">
              <w:rPr>
                <w:b/>
              </w:rPr>
              <w:t>Grupo 2</w:t>
            </w:r>
          </w:p>
        </w:tc>
      </w:tr>
      <w:tr w:rsidR="00C22FCA">
        <w:trPr>
          <w:trHeight w:val="300"/>
        </w:trPr>
        <w:tc>
          <w:tcPr>
            <w:tcW w:w="3199" w:type="dxa"/>
            <w:tcBorders>
              <w:top w:val="nil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C22FCA" w:rsidRPr="00C34805" w:rsidRDefault="00C34805">
            <w:pPr>
              <w:spacing w:after="0" w:line="240" w:lineRule="auto"/>
            </w:pPr>
            <w:r w:rsidRPr="00C34805">
              <w:t xml:space="preserve">Claudia </w:t>
            </w:r>
            <w:proofErr w:type="spellStart"/>
            <w:r w:rsidRPr="00C34805">
              <w:t>Saens</w:t>
            </w:r>
            <w:proofErr w:type="spellEnd"/>
          </w:p>
        </w:tc>
        <w:tc>
          <w:tcPr>
            <w:tcW w:w="3160" w:type="dxa"/>
            <w:tcBorders>
              <w:top w:val="single" w:sz="4" w:space="0" w:color="00000A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C22FCA" w:rsidRPr="00C34805" w:rsidRDefault="00C34805">
            <w:pPr>
              <w:spacing w:after="0" w:line="240" w:lineRule="auto"/>
            </w:pPr>
            <w:proofErr w:type="spellStart"/>
            <w:r w:rsidRPr="00C34805">
              <w:t>Alvaro</w:t>
            </w:r>
            <w:proofErr w:type="spellEnd"/>
            <w:r w:rsidRPr="00C34805">
              <w:t xml:space="preserve"> Quito</w:t>
            </w:r>
          </w:p>
        </w:tc>
      </w:tr>
      <w:tr w:rsidR="00C22FCA">
        <w:trPr>
          <w:trHeight w:val="330"/>
        </w:trPr>
        <w:tc>
          <w:tcPr>
            <w:tcW w:w="3199" w:type="dxa"/>
            <w:tcBorders>
              <w:top w:val="nil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bottom"/>
          </w:tcPr>
          <w:p w:rsidR="00C22FCA" w:rsidRPr="00C34805" w:rsidRDefault="00C34805">
            <w:pPr>
              <w:spacing w:after="0" w:line="240" w:lineRule="auto"/>
            </w:pPr>
            <w:r w:rsidRPr="00C34805">
              <w:t>Cristian Ochoa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C22FCA" w:rsidRPr="00C34805" w:rsidRDefault="00C34805">
            <w:pPr>
              <w:spacing w:after="0" w:line="240" w:lineRule="auto"/>
            </w:pPr>
            <w:proofErr w:type="spellStart"/>
            <w:r w:rsidRPr="00C34805">
              <w:t>Estephanie</w:t>
            </w:r>
            <w:proofErr w:type="spellEnd"/>
            <w:r w:rsidRPr="00C34805">
              <w:t xml:space="preserve"> </w:t>
            </w:r>
            <w:proofErr w:type="spellStart"/>
            <w:r w:rsidRPr="00C34805">
              <w:t>Rodriguez</w:t>
            </w:r>
            <w:proofErr w:type="spellEnd"/>
          </w:p>
        </w:tc>
      </w:tr>
      <w:tr w:rsidR="00C22FCA">
        <w:trPr>
          <w:trHeight w:val="330"/>
        </w:trPr>
        <w:tc>
          <w:tcPr>
            <w:tcW w:w="3199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bottom"/>
          </w:tcPr>
          <w:p w:rsidR="00C22FCA" w:rsidRPr="00C34805" w:rsidRDefault="00C34805">
            <w:pPr>
              <w:spacing w:after="0" w:line="240" w:lineRule="auto"/>
            </w:pPr>
            <w:r w:rsidRPr="00C34805">
              <w:t>Gabriel Aguilar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C22FCA" w:rsidRPr="00C34805" w:rsidRDefault="00C34805">
            <w:pPr>
              <w:spacing w:after="0" w:line="240" w:lineRule="auto"/>
            </w:pPr>
            <w:proofErr w:type="spellStart"/>
            <w:r w:rsidRPr="00C34805">
              <w:t>Dannessa</w:t>
            </w:r>
            <w:proofErr w:type="spellEnd"/>
            <w:r w:rsidRPr="00C34805">
              <w:t xml:space="preserve"> </w:t>
            </w:r>
            <w:r w:rsidRPr="00C34805">
              <w:t>Serrano</w:t>
            </w:r>
          </w:p>
        </w:tc>
      </w:tr>
      <w:tr w:rsidR="00C22FCA">
        <w:trPr>
          <w:trHeight w:val="300"/>
        </w:trPr>
        <w:tc>
          <w:tcPr>
            <w:tcW w:w="3199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C22FCA" w:rsidRPr="00C34805" w:rsidRDefault="00C34805">
            <w:pPr>
              <w:spacing w:after="0" w:line="240" w:lineRule="auto"/>
              <w:rPr>
                <w:b/>
              </w:rPr>
            </w:pPr>
            <w:bookmarkStart w:id="0" w:name="_GoBack" w:colFirst="1" w:colLast="1"/>
            <w:r w:rsidRPr="00C34805">
              <w:rPr>
                <w:b/>
              </w:rPr>
              <w:t>Grupo 3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C22FCA" w:rsidRPr="00C34805" w:rsidRDefault="00C34805">
            <w:pPr>
              <w:spacing w:after="0" w:line="240" w:lineRule="auto"/>
              <w:rPr>
                <w:b/>
              </w:rPr>
            </w:pPr>
            <w:r w:rsidRPr="00C34805">
              <w:rPr>
                <w:b/>
              </w:rPr>
              <w:t>Grupo 4</w:t>
            </w:r>
          </w:p>
        </w:tc>
      </w:tr>
      <w:bookmarkEnd w:id="0"/>
      <w:tr w:rsidR="00C22FCA">
        <w:trPr>
          <w:trHeight w:val="315"/>
        </w:trPr>
        <w:tc>
          <w:tcPr>
            <w:tcW w:w="319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bottom"/>
          </w:tcPr>
          <w:p w:rsidR="00C22FCA" w:rsidRPr="00C34805" w:rsidRDefault="00C34805">
            <w:pPr>
              <w:spacing w:after="0" w:line="240" w:lineRule="auto"/>
            </w:pPr>
            <w:r w:rsidRPr="00C34805">
              <w:t>David Carmona</w:t>
            </w:r>
          </w:p>
        </w:tc>
        <w:tc>
          <w:tcPr>
            <w:tcW w:w="3160" w:type="dxa"/>
            <w:tcBorders>
              <w:top w:val="single" w:sz="4" w:space="0" w:color="00000A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C22FCA" w:rsidRPr="00C34805" w:rsidRDefault="00C34805">
            <w:pPr>
              <w:spacing w:after="0" w:line="240" w:lineRule="auto"/>
            </w:pPr>
            <w:r w:rsidRPr="00C34805">
              <w:t>Cristina Hidalgo</w:t>
            </w:r>
          </w:p>
        </w:tc>
      </w:tr>
      <w:tr w:rsidR="00C22FCA">
        <w:trPr>
          <w:trHeight w:val="315"/>
        </w:trPr>
        <w:tc>
          <w:tcPr>
            <w:tcW w:w="3199" w:type="dxa"/>
            <w:tcBorders>
              <w:top w:val="nil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bottom"/>
          </w:tcPr>
          <w:p w:rsidR="00C22FCA" w:rsidRPr="00C34805" w:rsidRDefault="00C34805">
            <w:pPr>
              <w:spacing w:after="0" w:line="240" w:lineRule="auto"/>
            </w:pPr>
            <w:proofErr w:type="spellStart"/>
            <w:r w:rsidRPr="00C34805">
              <w:t>Kleber</w:t>
            </w:r>
            <w:proofErr w:type="spellEnd"/>
            <w:r w:rsidRPr="00C34805">
              <w:t xml:space="preserve"> Zumba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C22FCA" w:rsidRPr="00C34805" w:rsidRDefault="00C34805">
            <w:pPr>
              <w:spacing w:after="0" w:line="240" w:lineRule="auto"/>
            </w:pPr>
            <w:r w:rsidRPr="00C34805">
              <w:t>Alan Heredia</w:t>
            </w:r>
          </w:p>
        </w:tc>
      </w:tr>
      <w:tr w:rsidR="00C22FCA">
        <w:trPr>
          <w:trHeight w:val="330"/>
        </w:trPr>
        <w:tc>
          <w:tcPr>
            <w:tcW w:w="3199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bottom"/>
          </w:tcPr>
          <w:p w:rsidR="00C22FCA" w:rsidRPr="00C34805" w:rsidRDefault="00C34805">
            <w:pPr>
              <w:spacing w:after="0" w:line="240" w:lineRule="auto"/>
            </w:pPr>
            <w:proofErr w:type="spellStart"/>
            <w:r w:rsidRPr="00C34805">
              <w:t>Jorgue</w:t>
            </w:r>
            <w:proofErr w:type="spellEnd"/>
            <w:r w:rsidRPr="00C34805">
              <w:t xml:space="preserve"> Guerrero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C22FCA" w:rsidRPr="00C34805" w:rsidRDefault="00C34805">
            <w:pPr>
              <w:spacing w:after="0" w:line="240" w:lineRule="auto"/>
            </w:pPr>
            <w:r w:rsidRPr="00C34805">
              <w:t> </w:t>
            </w:r>
          </w:p>
        </w:tc>
      </w:tr>
    </w:tbl>
    <w:p w:rsidR="00C22FCA" w:rsidRDefault="00C22FCA"/>
    <w:p w:rsidR="00C22FCA" w:rsidRDefault="00C34805">
      <w:r>
        <w:t>Cabe recalcar que la exposición será evaluada de la siguiente manera:</w:t>
      </w:r>
    </w:p>
    <w:p w:rsidR="00C22FCA" w:rsidRDefault="00C34805">
      <w:pPr>
        <w:pStyle w:val="Prrafodelista"/>
        <w:numPr>
          <w:ilvl w:val="0"/>
          <w:numId w:val="1"/>
        </w:numPr>
      </w:pPr>
      <w:r>
        <w:t xml:space="preserve">Presentación   </w:t>
      </w:r>
      <w:r>
        <w:tab/>
      </w:r>
      <w:r>
        <w:tab/>
      </w:r>
      <w:r>
        <w:tab/>
        <w:t>10pts</w:t>
      </w:r>
    </w:p>
    <w:p w:rsidR="00C22FCA" w:rsidRDefault="00C34805">
      <w:pPr>
        <w:pStyle w:val="Prrafodelista"/>
        <w:numPr>
          <w:ilvl w:val="0"/>
          <w:numId w:val="1"/>
        </w:numPr>
      </w:pPr>
      <w:r>
        <w:t xml:space="preserve">Orden Metodológico </w:t>
      </w:r>
      <w:r>
        <w:tab/>
      </w:r>
      <w:r>
        <w:tab/>
        <w:t>5pts</w:t>
      </w:r>
    </w:p>
    <w:p w:rsidR="00C22FCA" w:rsidRDefault="00C34805">
      <w:pPr>
        <w:pStyle w:val="Prrafodelista"/>
        <w:numPr>
          <w:ilvl w:val="0"/>
          <w:numId w:val="1"/>
        </w:numPr>
      </w:pPr>
      <w:r>
        <w:t>Trabajo en Grupo</w:t>
      </w:r>
      <w:r>
        <w:tab/>
      </w:r>
      <w:r>
        <w:tab/>
        <w:t>20pts</w:t>
      </w:r>
    </w:p>
    <w:p w:rsidR="00C22FCA" w:rsidRDefault="00C34805">
      <w:pPr>
        <w:pStyle w:val="Prrafodelista"/>
        <w:numPr>
          <w:ilvl w:val="0"/>
          <w:numId w:val="1"/>
        </w:numPr>
      </w:pPr>
      <w:r>
        <w:t>Dominio</w:t>
      </w:r>
      <w:r>
        <w:t xml:space="preserve"> del Tema</w:t>
      </w:r>
      <w:r>
        <w:tab/>
      </w:r>
      <w:r>
        <w:tab/>
        <w:t>60pts</w:t>
      </w:r>
    </w:p>
    <w:p w:rsidR="00C22FCA" w:rsidRDefault="00C34805">
      <w:pPr>
        <w:pStyle w:val="Prrafodelista"/>
        <w:numPr>
          <w:ilvl w:val="0"/>
          <w:numId w:val="1"/>
        </w:numPr>
      </w:pPr>
      <w:r>
        <w:t>Tiempo</w:t>
      </w:r>
      <w:r>
        <w:tab/>
      </w:r>
      <w:r>
        <w:tab/>
      </w:r>
      <w:r>
        <w:tab/>
      </w:r>
      <w:r>
        <w:tab/>
        <w:t>5pts.</w:t>
      </w:r>
    </w:p>
    <w:p w:rsidR="00C22FCA" w:rsidRDefault="00C34805">
      <w:r>
        <w:t>Debido a que se trata de una evaluación de trabajo autónomo, es de carácter obligatorio que cada uno de los integrantes exponga, el integrante que no lo haga inmediatamente, tendrá 0 en lo que corresponde a trabajo autónomo</w:t>
      </w:r>
      <w:r>
        <w:t>.</w:t>
      </w:r>
    </w:p>
    <w:p w:rsidR="00C22FCA" w:rsidRDefault="00C34805">
      <w:r>
        <w:t>Tienen que entregar 2 documentos, en lo que se detalla a continuación:</w:t>
      </w:r>
    </w:p>
    <w:p w:rsidR="00C22FCA" w:rsidRDefault="00C34805">
      <w:pPr>
        <w:pStyle w:val="Prrafodelista"/>
        <w:numPr>
          <w:ilvl w:val="0"/>
          <w:numId w:val="2"/>
        </w:numPr>
      </w:pPr>
      <w:r>
        <w:rPr>
          <w:b/>
        </w:rPr>
        <w:t>Documento en Word</w:t>
      </w:r>
      <w:r>
        <w:t xml:space="preserve">: Este documento abarca todo el resumen con respecto a su trabajo. El documento debe contener </w:t>
      </w:r>
      <w:r w:rsidR="00CA0186">
        <w:t>sus citas bibliográficas</w:t>
      </w:r>
      <w:r>
        <w:t>.</w:t>
      </w:r>
    </w:p>
    <w:p w:rsidR="00C22FCA" w:rsidRDefault="00C34805">
      <w:pPr>
        <w:pStyle w:val="Prrafodelista"/>
      </w:pPr>
      <w:r>
        <w:t>En el caso que necesitan de mayor información qu</w:t>
      </w:r>
      <w:r>
        <w:t xml:space="preserve">e la proporcionada en el </w:t>
      </w:r>
      <w:proofErr w:type="spellStart"/>
      <w:r>
        <w:t>pdf</w:t>
      </w:r>
      <w:proofErr w:type="spellEnd"/>
      <w:r>
        <w:t>, indicar su fuente. Además cada gráfico, debe especificar  de don</w:t>
      </w:r>
      <w:r w:rsidR="00CA0186">
        <w:t xml:space="preserve">de proviene, y quien lo realizo, y </w:t>
      </w:r>
      <w:proofErr w:type="spellStart"/>
      <w:r w:rsidR="00CA0186">
        <w:t>asi</w:t>
      </w:r>
      <w:proofErr w:type="spellEnd"/>
      <w:r w:rsidR="00CA0186">
        <w:t xml:space="preserve"> como alguna tabla.</w:t>
      </w:r>
    </w:p>
    <w:p w:rsidR="00C22FCA" w:rsidRDefault="00C34805">
      <w:pPr>
        <w:pStyle w:val="Prrafodelista"/>
        <w:numPr>
          <w:ilvl w:val="0"/>
          <w:numId w:val="2"/>
        </w:numPr>
      </w:pPr>
      <w:r>
        <w:rPr>
          <w:b/>
        </w:rPr>
        <w:t xml:space="preserve">Documento </w:t>
      </w:r>
      <w:proofErr w:type="spellStart"/>
      <w:r>
        <w:rPr>
          <w:b/>
        </w:rPr>
        <w:t>Power</w:t>
      </w:r>
      <w:proofErr w:type="spellEnd"/>
      <w:r>
        <w:rPr>
          <w:b/>
        </w:rPr>
        <w:t xml:space="preserve"> Point: </w:t>
      </w:r>
      <w:r>
        <w:t>Este documento contiene las diapositivas en donde ustedes se apoyaran para exponer, tiene que tener conten</w:t>
      </w:r>
      <w:r>
        <w:t>ido parecido al documento en Word, pero se les recomienda, que las diapositivas, contengan muchas más imágenes o tablas que texto.</w:t>
      </w:r>
    </w:p>
    <w:p w:rsidR="00C22FCA" w:rsidRDefault="00C34805">
      <w:pPr>
        <w:spacing w:after="0" w:line="240" w:lineRule="auto"/>
      </w:pPr>
      <w:r>
        <w:t>EL tema de la exposición es sobre lo siguiente:</w:t>
      </w:r>
    </w:p>
    <w:p w:rsidR="00C22FCA" w:rsidRDefault="00C22FCA">
      <w:pPr>
        <w:spacing w:after="0" w:line="240" w:lineRule="auto"/>
        <w:rPr>
          <w:b/>
        </w:rPr>
      </w:pPr>
    </w:p>
    <w:p w:rsidR="00C22FCA" w:rsidRDefault="00C34805">
      <w:pPr>
        <w:spacing w:after="0" w:line="240" w:lineRule="auto"/>
        <w:rPr>
          <w:b/>
        </w:rPr>
      </w:pPr>
      <w:r>
        <w:rPr>
          <w:b/>
        </w:rPr>
        <w:t xml:space="preserve">Aspectos básicos de </w:t>
      </w:r>
      <w:proofErr w:type="spellStart"/>
      <w:r>
        <w:rPr>
          <w:b/>
        </w:rPr>
        <w:t>networking</w:t>
      </w:r>
      <w:proofErr w:type="spellEnd"/>
    </w:p>
    <w:p w:rsidR="00C22FCA" w:rsidRDefault="00C22FCA">
      <w:pPr>
        <w:spacing w:after="0" w:line="240" w:lineRule="auto"/>
      </w:pPr>
    </w:p>
    <w:p w:rsidR="00C22FCA" w:rsidRDefault="00C34805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Terminología de </w:t>
      </w:r>
      <w:proofErr w:type="spellStart"/>
      <w:r>
        <w:t>networking</w:t>
      </w:r>
      <w:proofErr w:type="spellEnd"/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Redes de datos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Historia de las redes informáticas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Dispositivos de </w:t>
      </w:r>
      <w:proofErr w:type="spellStart"/>
      <w:r>
        <w:t>networking</w:t>
      </w:r>
      <w:proofErr w:type="spellEnd"/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lastRenderedPageBreak/>
        <w:t>Topología de red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Protocolos de red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Redes de área local (LAN)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Redes de área amplia (WAN)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Redes de área metropolitana (MAN)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Redes de área de almacenamiento (SAN)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Red privada virtual (VPN)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Ventajas</w:t>
      </w:r>
      <w:r>
        <w:t xml:space="preserve"> de las VPN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Redes internas y externas</w:t>
      </w:r>
    </w:p>
    <w:p w:rsidR="00C22FCA" w:rsidRDefault="00C22FCA">
      <w:pPr>
        <w:pStyle w:val="Prrafodelista"/>
        <w:spacing w:after="0" w:line="240" w:lineRule="auto"/>
      </w:pPr>
    </w:p>
    <w:p w:rsidR="00C22FCA" w:rsidRDefault="00C34805">
      <w:pPr>
        <w:pStyle w:val="Prrafodelista"/>
        <w:numPr>
          <w:ilvl w:val="0"/>
          <w:numId w:val="4"/>
        </w:numPr>
        <w:spacing w:after="0" w:line="240" w:lineRule="auto"/>
      </w:pPr>
      <w:r>
        <w:t>Ancho de banda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Importancia del ancho de banda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El Escritorio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Medición</w:t>
      </w:r>
    </w:p>
    <w:p w:rsidR="00C22FCA" w:rsidRDefault="00C34805">
      <w:pPr>
        <w:pStyle w:val="Prrafodelista"/>
        <w:numPr>
          <w:ilvl w:val="1"/>
          <w:numId w:val="4"/>
        </w:numPr>
        <w:spacing w:after="0" w:line="240" w:lineRule="auto"/>
      </w:pPr>
      <w:r>
        <w:t>Limitaciones</w:t>
      </w:r>
    </w:p>
    <w:p w:rsidR="00C22FCA" w:rsidRDefault="00C22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2FCA" w:rsidRDefault="00C22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2FCA" w:rsidRDefault="00C3480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Nota:</w:t>
      </w:r>
    </w:p>
    <w:p w:rsidR="00C22FCA" w:rsidRDefault="00C22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2FCA" w:rsidRDefault="00C3480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Recordar lo siguiente:</w:t>
      </w:r>
    </w:p>
    <w:p w:rsidR="00C22FCA" w:rsidRDefault="00C22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2FCA" w:rsidRDefault="00C34805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 el trabajo tiene una valoración de 20 puntos a la nota final.</w:t>
      </w:r>
    </w:p>
    <w:p w:rsidR="00C22FCA" w:rsidRDefault="00C34805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recibo trabajos en físicos, todo</w:t>
      </w:r>
      <w:r>
        <w:rPr>
          <w:rFonts w:ascii="Arial" w:hAnsi="Arial" w:cs="Arial"/>
          <w:sz w:val="20"/>
          <w:szCs w:val="20"/>
        </w:rPr>
        <w:t xml:space="preserve"> me entregan vía correo electrónico.</w:t>
      </w:r>
    </w:p>
    <w:p w:rsidR="00C22FCA" w:rsidRDefault="00C22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2FCA" w:rsidRDefault="00C22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2FCA" w:rsidRDefault="00C22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2FCA" w:rsidRDefault="00C22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2FCA" w:rsidRDefault="00C22FCA"/>
    <w:p w:rsidR="00C22FCA" w:rsidRDefault="00C22FCA"/>
    <w:p w:rsidR="00C22FCA" w:rsidRDefault="00C22FCA"/>
    <w:p w:rsidR="00C22FCA" w:rsidRDefault="00C22FCA"/>
    <w:p w:rsidR="00C22FCA" w:rsidRDefault="00C22FCA"/>
    <w:p w:rsidR="00C22FCA" w:rsidRDefault="00C22FCA"/>
    <w:p w:rsidR="00C22FCA" w:rsidRDefault="00C22FCA"/>
    <w:sectPr w:rsidR="00C22FC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7097"/>
    <w:multiLevelType w:val="multilevel"/>
    <w:tmpl w:val="23BC63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6903AA"/>
    <w:multiLevelType w:val="multilevel"/>
    <w:tmpl w:val="71204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F920972"/>
    <w:multiLevelType w:val="multilevel"/>
    <w:tmpl w:val="04E4E33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9E13CAF"/>
    <w:multiLevelType w:val="multilevel"/>
    <w:tmpl w:val="7D4890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B1EC6"/>
    <w:multiLevelType w:val="multilevel"/>
    <w:tmpl w:val="A0D82CC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22FCA"/>
    <w:rsid w:val="00C22FCA"/>
    <w:rsid w:val="00C34805"/>
    <w:rsid w:val="00C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BF5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325</Words>
  <Characters>1790</Characters>
  <Application>Microsoft Office Word</Application>
  <DocSecurity>0</DocSecurity>
  <Lines>14</Lines>
  <Paragraphs>4</Paragraphs>
  <ScaleCrop>false</ScaleCrop>
  <Company>loayza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</dc:creator>
  <cp:lastModifiedBy>kleber</cp:lastModifiedBy>
  <cp:revision>7</cp:revision>
  <dcterms:created xsi:type="dcterms:W3CDTF">2015-06-19T04:24:00Z</dcterms:created>
  <dcterms:modified xsi:type="dcterms:W3CDTF">2015-06-20T19:09:00Z</dcterms:modified>
  <dc:language>es-EC</dc:language>
</cp:coreProperties>
</file>