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BC6" w:rsidRPr="002809F0" w:rsidRDefault="002809F0" w:rsidP="002809F0">
      <w:pPr>
        <w:jc w:val="center"/>
        <w:rPr>
          <w:rFonts w:ascii="Book Antiqua" w:eastAsia="Calibri" w:hAnsi="Book Antiqua" w:cs="Lucida Sans Unicode"/>
          <w:b/>
          <w:sz w:val="32"/>
          <w:szCs w:val="32"/>
          <w:lang w:val="es-EC" w:eastAsia="en-US"/>
        </w:rPr>
      </w:pPr>
      <w:bookmarkStart w:id="0" w:name="_GoBack"/>
      <w:bookmarkEnd w:id="0"/>
      <w:r w:rsidRPr="002809F0">
        <w:rPr>
          <w:rFonts w:ascii="Book Antiqua" w:eastAsia="Calibri" w:hAnsi="Book Antiqua" w:cs="Lucida Sans Unicode"/>
          <w:b/>
          <w:sz w:val="32"/>
          <w:szCs w:val="32"/>
          <w:lang w:val="es-EC" w:eastAsia="en-US"/>
        </w:rPr>
        <w:t>CURSO DE CAPACITACIÓN DOCENTE UTMACH 2014</w:t>
      </w:r>
    </w:p>
    <w:p w:rsidR="002809F0" w:rsidRPr="002809F0" w:rsidRDefault="002809F0" w:rsidP="002809F0">
      <w:pPr>
        <w:jc w:val="center"/>
        <w:rPr>
          <w:rFonts w:ascii="Book Antiqua" w:eastAsia="Calibri" w:hAnsi="Book Antiqua" w:cs="Lucida Sans Unicode"/>
          <w:b/>
          <w:sz w:val="32"/>
          <w:szCs w:val="32"/>
          <w:lang w:val="es-EC" w:eastAsia="en-US"/>
        </w:rPr>
      </w:pPr>
      <w:r w:rsidRPr="002809F0">
        <w:rPr>
          <w:rFonts w:ascii="Book Antiqua" w:eastAsia="Calibri" w:hAnsi="Book Antiqua" w:cs="Lucida Sans Unicode"/>
          <w:b/>
          <w:sz w:val="32"/>
          <w:szCs w:val="32"/>
          <w:lang w:val="es-EC" w:eastAsia="en-US"/>
        </w:rPr>
        <w:t>EVALUACIÓN FINAL</w:t>
      </w:r>
    </w:p>
    <w:p w:rsidR="002809F0" w:rsidRDefault="002809F0" w:rsidP="002809F0">
      <w:pPr>
        <w:spacing w:after="240"/>
        <w:jc w:val="both"/>
        <w:rPr>
          <w:i/>
          <w:iCs/>
          <w:sz w:val="27"/>
          <w:szCs w:val="27"/>
        </w:rPr>
      </w:pPr>
    </w:p>
    <w:p w:rsidR="002809F0" w:rsidRPr="005F6688" w:rsidRDefault="002809F0" w:rsidP="002809F0">
      <w:pPr>
        <w:spacing w:after="240"/>
        <w:jc w:val="both"/>
        <w:rPr>
          <w:b/>
          <w:i/>
          <w:iCs/>
          <w:sz w:val="27"/>
          <w:szCs w:val="27"/>
        </w:rPr>
      </w:pPr>
      <w:r w:rsidRPr="005F6688">
        <w:rPr>
          <w:b/>
          <w:i/>
          <w:iCs/>
          <w:sz w:val="27"/>
          <w:szCs w:val="27"/>
        </w:rPr>
        <w:t>INSTRUCCIÓN GENERAL</w:t>
      </w:r>
    </w:p>
    <w:p w:rsidR="002809F0" w:rsidRPr="002809F0" w:rsidRDefault="002809F0" w:rsidP="002809F0">
      <w:pPr>
        <w:spacing w:after="240"/>
        <w:jc w:val="both"/>
      </w:pPr>
      <w:r>
        <w:rPr>
          <w:i/>
          <w:iCs/>
          <w:sz w:val="27"/>
          <w:szCs w:val="27"/>
        </w:rPr>
        <w:t>L</w:t>
      </w:r>
      <w:r w:rsidRPr="002809F0">
        <w:rPr>
          <w:i/>
          <w:iCs/>
          <w:sz w:val="27"/>
          <w:szCs w:val="27"/>
        </w:rPr>
        <w:t>os docentes integrarán por afinidad equipos de tres a cinco integrantes que pueden pertenecer a la Unidad Académica donde laboran u otra. Para el efecto presentarán un plan de clase que corresponda a la penúltima o última unidad académica de un programa de asignatura (syllabus) que se esté desarrollando en el periodo Octubre 2014 - Febrero 2015. El plan de clase deberá atender al formato perfectible definido por la UTMACH. Cada grupo deberá entregar el plan de clase y el programa de asignatura seleccionado para la elaboración de la propuesta, que será sustentada en una sesión de evaluación definida para el efecto.</w:t>
      </w:r>
      <w:r>
        <w:rPr>
          <w:i/>
          <w:iCs/>
          <w:sz w:val="27"/>
          <w:szCs w:val="27"/>
        </w:rPr>
        <w:t xml:space="preserve"> Se evaluarán los dos documentos.</w:t>
      </w:r>
    </w:p>
    <w:p w:rsidR="002809F0" w:rsidRPr="002809F0" w:rsidRDefault="002809F0" w:rsidP="002809F0">
      <w:pPr>
        <w:spacing w:after="240"/>
        <w:jc w:val="both"/>
      </w:pPr>
      <w:r w:rsidRPr="002809F0">
        <w:rPr>
          <w:i/>
          <w:iCs/>
          <w:sz w:val="27"/>
          <w:szCs w:val="27"/>
        </w:rPr>
        <w:t>El plan de clase deberá organizar los componentes, considerando las fases del proceso clase, actividades utilizadas en cada fase, método(s), forma clase, recursos, etc. los mismos que serán justificados mediante una argumentación durante la sustentación. La sustentación para la argumentación respectiva la ejecutará un miembro del equipo de trabajo en representación de todo el equipo, la selección</w:t>
      </w:r>
      <w:r>
        <w:rPr>
          <w:i/>
          <w:iCs/>
          <w:sz w:val="27"/>
          <w:szCs w:val="27"/>
        </w:rPr>
        <w:t xml:space="preserve"> del expositor</w:t>
      </w:r>
      <w:r w:rsidRPr="002809F0">
        <w:rPr>
          <w:i/>
          <w:iCs/>
          <w:sz w:val="27"/>
          <w:szCs w:val="27"/>
        </w:rPr>
        <w:t xml:space="preserve"> será de forma aleatoria y durará de 5 a 7 minutos por equipo.</w:t>
      </w:r>
    </w:p>
    <w:p w:rsidR="002809F0" w:rsidRPr="005F6688" w:rsidRDefault="002809F0" w:rsidP="002809F0">
      <w:pPr>
        <w:jc w:val="both"/>
        <w:rPr>
          <w:b/>
        </w:rPr>
      </w:pPr>
      <w:r w:rsidRPr="005F6688">
        <w:rPr>
          <w:b/>
          <w:i/>
          <w:iCs/>
          <w:sz w:val="27"/>
          <w:szCs w:val="27"/>
        </w:rPr>
        <w:t>INDICADORES DE EVALUACIÓN</w:t>
      </w:r>
      <w:r w:rsidR="005F6688">
        <w:rPr>
          <w:b/>
          <w:i/>
          <w:iCs/>
          <w:sz w:val="27"/>
          <w:szCs w:val="27"/>
        </w:rPr>
        <w:t xml:space="preserve"> Y PONDERACIÓN</w:t>
      </w:r>
    </w:p>
    <w:p w:rsidR="00DE0BEA" w:rsidRPr="002809F0" w:rsidRDefault="00DE0BEA" w:rsidP="00DE0BEA">
      <w:pPr>
        <w:numPr>
          <w:ilvl w:val="0"/>
          <w:numId w:val="8"/>
        </w:numPr>
        <w:spacing w:before="100" w:beforeAutospacing="1" w:after="100" w:afterAutospacing="1"/>
        <w:jc w:val="both"/>
      </w:pPr>
      <w:r>
        <w:rPr>
          <w:i/>
          <w:iCs/>
          <w:sz w:val="27"/>
          <w:szCs w:val="27"/>
        </w:rPr>
        <w:t>Syllabus</w:t>
      </w:r>
      <w:r>
        <w:rPr>
          <w:i/>
          <w:iCs/>
          <w:sz w:val="27"/>
          <w:szCs w:val="27"/>
        </w:rPr>
        <w:tab/>
      </w:r>
      <w:r>
        <w:rPr>
          <w:i/>
          <w:iCs/>
          <w:sz w:val="27"/>
          <w:szCs w:val="27"/>
        </w:rPr>
        <w:tab/>
        <w:t>10%</w:t>
      </w:r>
    </w:p>
    <w:p w:rsidR="002809F0" w:rsidRPr="00DE0BEA" w:rsidRDefault="002809F0" w:rsidP="002809F0">
      <w:pPr>
        <w:numPr>
          <w:ilvl w:val="0"/>
          <w:numId w:val="8"/>
        </w:numPr>
        <w:spacing w:before="100" w:beforeAutospacing="1" w:after="100" w:afterAutospacing="1"/>
        <w:jc w:val="both"/>
      </w:pPr>
      <w:r w:rsidRPr="002809F0">
        <w:rPr>
          <w:i/>
          <w:iCs/>
          <w:sz w:val="27"/>
          <w:szCs w:val="27"/>
        </w:rPr>
        <w:t xml:space="preserve">Plan de clase  </w:t>
      </w:r>
      <w:r w:rsidR="00DE0BEA">
        <w:rPr>
          <w:i/>
          <w:iCs/>
          <w:sz w:val="27"/>
          <w:szCs w:val="27"/>
        </w:rPr>
        <w:tab/>
        <w:t>2</w:t>
      </w:r>
      <w:r w:rsidRPr="002809F0">
        <w:rPr>
          <w:i/>
          <w:iCs/>
          <w:sz w:val="27"/>
          <w:szCs w:val="27"/>
        </w:rPr>
        <w:t>0%</w:t>
      </w:r>
    </w:p>
    <w:p w:rsidR="002809F0" w:rsidRPr="002809F0" w:rsidRDefault="002809F0" w:rsidP="002809F0">
      <w:pPr>
        <w:numPr>
          <w:ilvl w:val="0"/>
          <w:numId w:val="8"/>
        </w:numPr>
        <w:spacing w:before="100" w:beforeAutospacing="1" w:after="100" w:afterAutospacing="1"/>
        <w:jc w:val="both"/>
      </w:pPr>
      <w:r w:rsidRPr="002809F0">
        <w:rPr>
          <w:i/>
          <w:iCs/>
          <w:sz w:val="27"/>
          <w:szCs w:val="27"/>
        </w:rPr>
        <w:t xml:space="preserve">Sustentación  </w:t>
      </w:r>
      <w:r w:rsidR="00DE0BEA">
        <w:rPr>
          <w:i/>
          <w:iCs/>
          <w:sz w:val="27"/>
          <w:szCs w:val="27"/>
        </w:rPr>
        <w:tab/>
      </w:r>
      <w:r w:rsidRPr="002809F0">
        <w:rPr>
          <w:i/>
          <w:iCs/>
          <w:sz w:val="27"/>
          <w:szCs w:val="27"/>
        </w:rPr>
        <w:t>40%</w:t>
      </w:r>
    </w:p>
    <w:p w:rsidR="002809F0" w:rsidRPr="002809F0" w:rsidRDefault="002809F0" w:rsidP="002809F0">
      <w:pPr>
        <w:numPr>
          <w:ilvl w:val="0"/>
          <w:numId w:val="8"/>
        </w:numPr>
        <w:spacing w:before="100" w:beforeAutospacing="1" w:after="100" w:afterAutospacing="1"/>
        <w:jc w:val="both"/>
      </w:pPr>
      <w:r w:rsidRPr="002809F0">
        <w:rPr>
          <w:i/>
          <w:iCs/>
          <w:sz w:val="27"/>
          <w:szCs w:val="27"/>
        </w:rPr>
        <w:t xml:space="preserve">Asistencia     </w:t>
      </w:r>
      <w:r w:rsidR="00DE0BEA">
        <w:rPr>
          <w:i/>
          <w:iCs/>
          <w:sz w:val="27"/>
          <w:szCs w:val="27"/>
        </w:rPr>
        <w:tab/>
      </w:r>
      <w:r w:rsidRPr="002809F0">
        <w:rPr>
          <w:i/>
          <w:iCs/>
          <w:sz w:val="27"/>
          <w:szCs w:val="27"/>
        </w:rPr>
        <w:t>30%</w:t>
      </w:r>
    </w:p>
    <w:p w:rsidR="00DE0BEA" w:rsidRPr="005F6688" w:rsidRDefault="00DE0BEA" w:rsidP="002809F0">
      <w:pPr>
        <w:jc w:val="both"/>
        <w:rPr>
          <w:b/>
          <w:i/>
          <w:sz w:val="27"/>
          <w:szCs w:val="27"/>
        </w:rPr>
      </w:pPr>
      <w:r w:rsidRPr="005F6688">
        <w:rPr>
          <w:b/>
          <w:i/>
          <w:sz w:val="27"/>
          <w:szCs w:val="27"/>
        </w:rPr>
        <w:t>FORMATO DE PRESENTACIÓN</w:t>
      </w:r>
    </w:p>
    <w:p w:rsidR="00DE0BEA" w:rsidRDefault="00DE0BEA" w:rsidP="00DE0BEA">
      <w:pPr>
        <w:pStyle w:val="Prrafodelista"/>
        <w:numPr>
          <w:ilvl w:val="0"/>
          <w:numId w:val="9"/>
        </w:numPr>
        <w:jc w:val="both"/>
        <w:rPr>
          <w:i/>
          <w:sz w:val="27"/>
          <w:szCs w:val="27"/>
        </w:rPr>
      </w:pPr>
      <w:r>
        <w:rPr>
          <w:i/>
          <w:sz w:val="27"/>
          <w:szCs w:val="27"/>
        </w:rPr>
        <w:t>Formato estandarizado de syllabus</w:t>
      </w:r>
    </w:p>
    <w:p w:rsidR="00DE0BEA" w:rsidRDefault="00DE0BEA" w:rsidP="00DE0BEA">
      <w:pPr>
        <w:pStyle w:val="Prrafodelista"/>
        <w:numPr>
          <w:ilvl w:val="0"/>
          <w:numId w:val="9"/>
        </w:numPr>
        <w:jc w:val="both"/>
        <w:rPr>
          <w:i/>
          <w:sz w:val="27"/>
          <w:szCs w:val="27"/>
        </w:rPr>
      </w:pPr>
      <w:r>
        <w:rPr>
          <w:i/>
          <w:sz w:val="27"/>
          <w:szCs w:val="27"/>
        </w:rPr>
        <w:t>Formato de plan clase perfectible</w:t>
      </w:r>
    </w:p>
    <w:p w:rsidR="00DE0BEA" w:rsidRPr="00DE0BEA" w:rsidRDefault="00C275B4" w:rsidP="00DE0BEA">
      <w:pPr>
        <w:pStyle w:val="Prrafodelista"/>
        <w:numPr>
          <w:ilvl w:val="0"/>
          <w:numId w:val="9"/>
        </w:numPr>
        <w:jc w:val="both"/>
        <w:rPr>
          <w:i/>
          <w:sz w:val="27"/>
          <w:szCs w:val="27"/>
        </w:rPr>
      </w:pPr>
      <w:r>
        <w:rPr>
          <w:i/>
          <w:sz w:val="27"/>
          <w:szCs w:val="27"/>
        </w:rPr>
        <w:t xml:space="preserve">Texto: </w:t>
      </w:r>
      <w:r w:rsidR="00DE0BEA">
        <w:rPr>
          <w:i/>
          <w:sz w:val="27"/>
          <w:szCs w:val="27"/>
        </w:rPr>
        <w:t>Arial 11</w:t>
      </w:r>
      <w:r>
        <w:rPr>
          <w:i/>
          <w:sz w:val="27"/>
          <w:szCs w:val="27"/>
        </w:rPr>
        <w:t>, con justificaciones, uso de viñetas, numeración, negritas y cursivas.</w:t>
      </w:r>
    </w:p>
    <w:p w:rsidR="00DE0BEA" w:rsidRDefault="00DE0BEA" w:rsidP="002809F0">
      <w:pPr>
        <w:jc w:val="both"/>
        <w:rPr>
          <w:sz w:val="27"/>
          <w:szCs w:val="27"/>
        </w:rPr>
      </w:pPr>
    </w:p>
    <w:p w:rsidR="00DE0BEA" w:rsidRDefault="00DE0BEA" w:rsidP="002809F0">
      <w:pPr>
        <w:jc w:val="both"/>
        <w:rPr>
          <w:sz w:val="27"/>
          <w:szCs w:val="27"/>
        </w:rPr>
      </w:pPr>
    </w:p>
    <w:p w:rsidR="00DE0BEA" w:rsidRDefault="00DE0BEA" w:rsidP="002809F0">
      <w:pPr>
        <w:jc w:val="both"/>
        <w:rPr>
          <w:sz w:val="27"/>
          <w:szCs w:val="27"/>
        </w:rPr>
      </w:pPr>
    </w:p>
    <w:p w:rsidR="00DE0BEA" w:rsidRPr="005F6688" w:rsidRDefault="00DE0BEA" w:rsidP="002809F0">
      <w:pPr>
        <w:jc w:val="both"/>
        <w:rPr>
          <w:b/>
          <w:i/>
          <w:sz w:val="27"/>
          <w:szCs w:val="27"/>
        </w:rPr>
      </w:pPr>
      <w:r w:rsidRPr="005F6688">
        <w:rPr>
          <w:b/>
          <w:i/>
          <w:sz w:val="27"/>
          <w:szCs w:val="27"/>
        </w:rPr>
        <w:t xml:space="preserve">LUGAR Y </w:t>
      </w:r>
      <w:r w:rsidR="002809F0" w:rsidRPr="005F6688">
        <w:rPr>
          <w:b/>
          <w:i/>
          <w:sz w:val="27"/>
          <w:szCs w:val="27"/>
        </w:rPr>
        <w:t xml:space="preserve">FECHA DE PRESENTACIÓN DEL TRABAJO IMPRESO: </w:t>
      </w:r>
    </w:p>
    <w:p w:rsidR="00DE0BEA" w:rsidRDefault="00DE0BEA" w:rsidP="002809F0">
      <w:pPr>
        <w:jc w:val="both"/>
        <w:rPr>
          <w:sz w:val="27"/>
          <w:szCs w:val="27"/>
        </w:rPr>
      </w:pPr>
      <w:r>
        <w:rPr>
          <w:sz w:val="27"/>
          <w:szCs w:val="27"/>
        </w:rPr>
        <w:t>Oficinas de Dirección Académica, Edificio central primer piso al lado izquierdo de Vicerrectorado Académico.</w:t>
      </w:r>
    </w:p>
    <w:p w:rsidR="00DE0BEA" w:rsidRDefault="00DE0BEA" w:rsidP="002809F0">
      <w:pPr>
        <w:jc w:val="both"/>
        <w:rPr>
          <w:sz w:val="27"/>
          <w:szCs w:val="27"/>
        </w:rPr>
      </w:pPr>
    </w:p>
    <w:p w:rsidR="00DE0BEA" w:rsidRDefault="00DE0BEA" w:rsidP="002809F0">
      <w:pPr>
        <w:jc w:val="both"/>
        <w:rPr>
          <w:sz w:val="27"/>
          <w:szCs w:val="27"/>
        </w:rPr>
      </w:pPr>
      <w:r>
        <w:rPr>
          <w:sz w:val="27"/>
          <w:szCs w:val="27"/>
        </w:rPr>
        <w:t xml:space="preserve">Del </w:t>
      </w:r>
      <w:r w:rsidR="00946C71">
        <w:rPr>
          <w:sz w:val="27"/>
          <w:szCs w:val="27"/>
        </w:rPr>
        <w:t>12</w:t>
      </w:r>
      <w:r>
        <w:rPr>
          <w:sz w:val="27"/>
          <w:szCs w:val="27"/>
        </w:rPr>
        <w:t xml:space="preserve">/01/2015 8:00 al </w:t>
      </w:r>
      <w:r w:rsidR="00946C71">
        <w:rPr>
          <w:sz w:val="27"/>
          <w:szCs w:val="27"/>
        </w:rPr>
        <w:t>14</w:t>
      </w:r>
      <w:r>
        <w:rPr>
          <w:sz w:val="27"/>
          <w:szCs w:val="27"/>
        </w:rPr>
        <w:t>/01/2015 13:00</w:t>
      </w:r>
    </w:p>
    <w:p w:rsidR="00D71C90" w:rsidRDefault="00D71C90" w:rsidP="002809F0">
      <w:pPr>
        <w:jc w:val="both"/>
        <w:rPr>
          <w:sz w:val="27"/>
          <w:szCs w:val="27"/>
        </w:rPr>
      </w:pPr>
    </w:p>
    <w:p w:rsidR="002809F0" w:rsidRDefault="00D71C90" w:rsidP="002809F0">
      <w:pPr>
        <w:jc w:val="both"/>
        <w:rPr>
          <w:sz w:val="27"/>
          <w:szCs w:val="27"/>
        </w:rPr>
      </w:pPr>
      <w:r>
        <w:rPr>
          <w:sz w:val="27"/>
          <w:szCs w:val="27"/>
        </w:rPr>
        <w:t>Nota: Entregar con comunicado para constancia de la presentación.</w:t>
      </w:r>
      <w:r w:rsidR="005F6688">
        <w:rPr>
          <w:sz w:val="27"/>
          <w:szCs w:val="27"/>
        </w:rPr>
        <w:t xml:space="preserve"> </w:t>
      </w:r>
      <w:r w:rsidR="002809F0" w:rsidRPr="005F6688">
        <w:rPr>
          <w:sz w:val="27"/>
          <w:szCs w:val="27"/>
          <w:u w:val="single"/>
        </w:rPr>
        <w:t>BAJO NINGUN MOTIVO SE RECIBIRÁN TRABAJO</w:t>
      </w:r>
      <w:r w:rsidR="00492DC0">
        <w:rPr>
          <w:sz w:val="27"/>
          <w:szCs w:val="27"/>
          <w:u w:val="single"/>
        </w:rPr>
        <w:t>S</w:t>
      </w:r>
      <w:r w:rsidR="002809F0" w:rsidRPr="005F6688">
        <w:rPr>
          <w:sz w:val="27"/>
          <w:szCs w:val="27"/>
          <w:u w:val="single"/>
        </w:rPr>
        <w:t xml:space="preserve"> EN FECHAS POSTERIORES.</w:t>
      </w:r>
    </w:p>
    <w:p w:rsidR="00D71C90" w:rsidRDefault="00D71C90" w:rsidP="002809F0">
      <w:pPr>
        <w:jc w:val="both"/>
        <w:rPr>
          <w:sz w:val="27"/>
          <w:szCs w:val="27"/>
        </w:rPr>
      </w:pPr>
    </w:p>
    <w:p w:rsidR="00D71C90" w:rsidRPr="005F6688" w:rsidRDefault="00D71C90" w:rsidP="002809F0">
      <w:pPr>
        <w:jc w:val="both"/>
        <w:rPr>
          <w:b/>
          <w:i/>
          <w:sz w:val="27"/>
          <w:szCs w:val="27"/>
        </w:rPr>
      </w:pPr>
      <w:r w:rsidRPr="005F6688">
        <w:rPr>
          <w:b/>
          <w:i/>
          <w:sz w:val="27"/>
          <w:szCs w:val="27"/>
        </w:rPr>
        <w:t>LUGAR Y FECHA DE SUSTENTACIÓN DEL TRABAJO:</w:t>
      </w:r>
    </w:p>
    <w:p w:rsidR="00D71C90" w:rsidRDefault="00D71C90" w:rsidP="002809F0">
      <w:pPr>
        <w:jc w:val="both"/>
        <w:rPr>
          <w:sz w:val="27"/>
          <w:szCs w:val="27"/>
        </w:rPr>
      </w:pPr>
      <w:r>
        <w:rPr>
          <w:sz w:val="27"/>
          <w:szCs w:val="27"/>
        </w:rPr>
        <w:t>En cada Unidad Académica, en horarios definidos que serán comunicados.</w:t>
      </w:r>
    </w:p>
    <w:p w:rsidR="00D71C90" w:rsidRDefault="00D71C90" w:rsidP="002809F0">
      <w:pPr>
        <w:jc w:val="both"/>
        <w:rPr>
          <w:sz w:val="27"/>
          <w:szCs w:val="27"/>
        </w:rPr>
      </w:pPr>
    </w:p>
    <w:p w:rsidR="00D71C90" w:rsidRPr="002809F0" w:rsidRDefault="00D71C90" w:rsidP="002809F0">
      <w:pPr>
        <w:jc w:val="both"/>
      </w:pPr>
      <w:r>
        <w:rPr>
          <w:sz w:val="27"/>
          <w:szCs w:val="27"/>
        </w:rPr>
        <w:t>Del 1</w:t>
      </w:r>
      <w:r w:rsidR="00946C71">
        <w:rPr>
          <w:sz w:val="27"/>
          <w:szCs w:val="27"/>
        </w:rPr>
        <w:t>9</w:t>
      </w:r>
      <w:r>
        <w:rPr>
          <w:sz w:val="27"/>
          <w:szCs w:val="27"/>
        </w:rPr>
        <w:t xml:space="preserve">/01/2015 al </w:t>
      </w:r>
      <w:r w:rsidR="00946C71">
        <w:rPr>
          <w:sz w:val="27"/>
          <w:szCs w:val="27"/>
        </w:rPr>
        <w:t>23</w:t>
      </w:r>
      <w:r>
        <w:rPr>
          <w:sz w:val="27"/>
          <w:szCs w:val="27"/>
        </w:rPr>
        <w:t>/01/2015</w:t>
      </w:r>
    </w:p>
    <w:p w:rsidR="00C300DC" w:rsidRDefault="00C300DC" w:rsidP="00EB1BC6">
      <w:pPr>
        <w:jc w:val="both"/>
        <w:rPr>
          <w:rFonts w:ascii="Arial" w:hAnsi="Arial" w:cs="Arial"/>
          <w:b/>
          <w:sz w:val="20"/>
          <w:szCs w:val="20"/>
          <w:lang w:val="es-EC"/>
        </w:rPr>
      </w:pPr>
    </w:p>
    <w:p w:rsidR="00443611" w:rsidRDefault="00443611" w:rsidP="00CE45B7">
      <w:pPr>
        <w:pStyle w:val="Prrafodelista"/>
        <w:ind w:left="0"/>
        <w:jc w:val="both"/>
        <w:rPr>
          <w:b/>
        </w:rPr>
      </w:pPr>
    </w:p>
    <w:p w:rsidR="001D11C8" w:rsidRDefault="001D11C8" w:rsidP="00CE45B7">
      <w:pPr>
        <w:pStyle w:val="Prrafodelista"/>
        <w:ind w:left="0"/>
        <w:jc w:val="both"/>
        <w:rPr>
          <w:b/>
        </w:rPr>
      </w:pPr>
    </w:p>
    <w:p w:rsidR="001D11C8" w:rsidRDefault="001D11C8" w:rsidP="00CE45B7">
      <w:pPr>
        <w:pStyle w:val="Prrafodelista"/>
        <w:ind w:left="0"/>
        <w:jc w:val="both"/>
        <w:rPr>
          <w:b/>
        </w:rPr>
      </w:pPr>
    </w:p>
    <w:p w:rsidR="001D11C8" w:rsidRDefault="001D11C8" w:rsidP="00CE45B7">
      <w:pPr>
        <w:pStyle w:val="Prrafodelista"/>
        <w:ind w:left="0"/>
        <w:jc w:val="both"/>
        <w:rPr>
          <w:b/>
        </w:rPr>
      </w:pPr>
    </w:p>
    <w:p w:rsidR="001D11C8" w:rsidRDefault="001D11C8" w:rsidP="00CE45B7">
      <w:pPr>
        <w:pStyle w:val="Prrafodelista"/>
        <w:ind w:left="0"/>
        <w:jc w:val="both"/>
        <w:rPr>
          <w:b/>
          <w:i/>
          <w:sz w:val="28"/>
          <w:szCs w:val="28"/>
        </w:rPr>
      </w:pPr>
      <w:r>
        <w:rPr>
          <w:b/>
          <w:i/>
          <w:sz w:val="28"/>
          <w:szCs w:val="28"/>
        </w:rPr>
        <w:t xml:space="preserve">El Colectivo de Educación </w:t>
      </w:r>
      <w:proofErr w:type="gramStart"/>
      <w:r>
        <w:rPr>
          <w:b/>
          <w:i/>
          <w:sz w:val="28"/>
          <w:szCs w:val="28"/>
        </w:rPr>
        <w:t>Conti</w:t>
      </w:r>
      <w:r w:rsidRPr="001D11C8">
        <w:rPr>
          <w:b/>
          <w:i/>
          <w:sz w:val="28"/>
          <w:szCs w:val="28"/>
        </w:rPr>
        <w:t>nua</w:t>
      </w:r>
      <w:proofErr w:type="gramEnd"/>
    </w:p>
    <w:p w:rsidR="001D11C8" w:rsidRDefault="001D11C8" w:rsidP="00CE45B7">
      <w:pPr>
        <w:pStyle w:val="Prrafodelista"/>
        <w:ind w:left="0"/>
        <w:jc w:val="both"/>
        <w:rPr>
          <w:b/>
          <w:i/>
          <w:sz w:val="24"/>
          <w:szCs w:val="24"/>
        </w:rPr>
      </w:pPr>
      <w:r w:rsidRPr="001D11C8">
        <w:rPr>
          <w:b/>
          <w:i/>
          <w:sz w:val="24"/>
          <w:szCs w:val="24"/>
        </w:rPr>
        <w:t>Machala, 29 de Diciembre del 2014</w:t>
      </w:r>
    </w:p>
    <w:p w:rsidR="001D11C8" w:rsidRPr="001D11C8" w:rsidRDefault="001D11C8" w:rsidP="00CE45B7">
      <w:pPr>
        <w:pStyle w:val="Prrafodelista"/>
        <w:ind w:left="0"/>
        <w:jc w:val="both"/>
        <w:rPr>
          <w:b/>
          <w:i/>
          <w:sz w:val="24"/>
          <w:szCs w:val="24"/>
        </w:rPr>
      </w:pPr>
    </w:p>
    <w:sectPr w:rsidR="001D11C8" w:rsidRPr="001D11C8" w:rsidSect="00B10BA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ED9" w:rsidRDefault="000D2ED9" w:rsidP="00EB1BC6">
      <w:r>
        <w:separator/>
      </w:r>
    </w:p>
  </w:endnote>
  <w:endnote w:type="continuationSeparator" w:id="0">
    <w:p w:rsidR="000D2ED9" w:rsidRDefault="000D2ED9" w:rsidP="00EB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ED9" w:rsidRDefault="000D2ED9" w:rsidP="00EB1BC6">
      <w:r>
        <w:separator/>
      </w:r>
    </w:p>
  </w:footnote>
  <w:footnote w:type="continuationSeparator" w:id="0">
    <w:p w:rsidR="000D2ED9" w:rsidRDefault="000D2ED9" w:rsidP="00EB1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BC6" w:rsidRDefault="00EB1BC6" w:rsidP="00EB1BC6">
    <w:pPr>
      <w:pStyle w:val="Encabezado"/>
      <w:rPr>
        <w:rFonts w:ascii="Bookman Old Style" w:hAnsi="Bookman Old Style"/>
        <w:sz w:val="36"/>
      </w:rPr>
    </w:pPr>
  </w:p>
  <w:p w:rsidR="00EF3161" w:rsidRPr="00983E05" w:rsidRDefault="00EF3161" w:rsidP="00EF3161">
    <w:pPr>
      <w:pStyle w:val="Encabezado"/>
      <w:rPr>
        <w:rFonts w:ascii="Bookman Old Style" w:hAnsi="Bookman Old Style"/>
        <w:color w:val="404040" w:themeColor="text1" w:themeTint="BF"/>
        <w:sz w:val="36"/>
      </w:rPr>
    </w:pPr>
    <w:r w:rsidRPr="00983E05">
      <w:rPr>
        <w:noProof/>
        <w:color w:val="404040" w:themeColor="text1" w:themeTint="BF"/>
        <w:lang w:val="es-EC" w:eastAsia="es-EC"/>
      </w:rPr>
      <w:drawing>
        <wp:anchor distT="0" distB="0" distL="114300" distR="114300" simplePos="0" relativeHeight="251660288" behindDoc="1" locked="0" layoutInCell="1" allowOverlap="1" wp14:anchorId="1DF73E97" wp14:editId="3128F515">
          <wp:simplePos x="0" y="0"/>
          <wp:positionH relativeFrom="column">
            <wp:posOffset>-80010</wp:posOffset>
          </wp:positionH>
          <wp:positionV relativeFrom="paragraph">
            <wp:align>center</wp:align>
          </wp:positionV>
          <wp:extent cx="680085" cy="619125"/>
          <wp:effectExtent l="19050" t="0" r="571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biLevel thresh="50000"/>
                  </a:blip>
                  <a:srcRect/>
                  <a:stretch>
                    <a:fillRect/>
                  </a:stretch>
                </pic:blipFill>
                <pic:spPr bwMode="auto">
                  <a:xfrm>
                    <a:off x="0" y="0"/>
                    <a:ext cx="680085" cy="619125"/>
                  </a:xfrm>
                  <a:prstGeom prst="rect">
                    <a:avLst/>
                  </a:prstGeom>
                  <a:noFill/>
                  <a:ln w="9525">
                    <a:noFill/>
                    <a:miter lim="800000"/>
                    <a:headEnd/>
                    <a:tailEnd/>
                  </a:ln>
                </pic:spPr>
              </pic:pic>
            </a:graphicData>
          </a:graphic>
        </wp:anchor>
      </w:drawing>
    </w:r>
    <w:r w:rsidRPr="00983E05">
      <w:rPr>
        <w:rFonts w:ascii="Bookman Old Style" w:hAnsi="Bookman Old Style"/>
        <w:color w:val="404040" w:themeColor="text1" w:themeTint="BF"/>
        <w:sz w:val="36"/>
      </w:rPr>
      <w:t xml:space="preserve">     </w:t>
    </w:r>
  </w:p>
  <w:p w:rsidR="00EF3161" w:rsidRPr="00983E05" w:rsidRDefault="00EF3161" w:rsidP="00EF3161">
    <w:pPr>
      <w:pStyle w:val="Encabezado"/>
      <w:jc w:val="center"/>
      <w:rPr>
        <w:rFonts w:ascii="Bookman Old Style" w:hAnsi="Bookman Old Style"/>
        <w:color w:val="404040" w:themeColor="text1" w:themeTint="BF"/>
        <w:sz w:val="36"/>
      </w:rPr>
    </w:pPr>
    <w:r w:rsidRPr="00983E05">
      <w:rPr>
        <w:rFonts w:ascii="Bodoni MT Black" w:hAnsi="Bodoni MT Black"/>
        <w:color w:val="404040" w:themeColor="text1" w:themeTint="BF"/>
        <w:sz w:val="32"/>
        <w:szCs w:val="32"/>
      </w:rPr>
      <w:t xml:space="preserve">    UNIVERSIDAD  TECNICA  DE MACHALA</w:t>
    </w:r>
  </w:p>
  <w:p w:rsidR="00EF3161" w:rsidRPr="00983E05" w:rsidRDefault="00EF3161" w:rsidP="00EF3161">
    <w:pPr>
      <w:pStyle w:val="Encabezado"/>
      <w:jc w:val="center"/>
      <w:rPr>
        <w:color w:val="404040" w:themeColor="text1" w:themeTint="BF"/>
        <w:sz w:val="12"/>
        <w:szCs w:val="12"/>
      </w:rPr>
    </w:pPr>
    <w:r w:rsidRPr="00983E05">
      <w:rPr>
        <w:color w:val="404040" w:themeColor="text1" w:themeTint="BF"/>
        <w:sz w:val="12"/>
        <w:szCs w:val="12"/>
      </w:rPr>
      <w:t>D.  L. No. 69-04, DE 14 DE ABRIL DE 1969</w:t>
    </w:r>
  </w:p>
  <w:p w:rsidR="00EF3161" w:rsidRPr="00983E05" w:rsidRDefault="00EF3161" w:rsidP="00EF3161">
    <w:pPr>
      <w:pStyle w:val="Encabezado"/>
      <w:jc w:val="center"/>
      <w:rPr>
        <w:color w:val="404040" w:themeColor="text1" w:themeTint="BF"/>
        <w:sz w:val="12"/>
        <w:szCs w:val="12"/>
      </w:rPr>
    </w:pPr>
    <w:r w:rsidRPr="00983E05">
      <w:rPr>
        <w:color w:val="404040" w:themeColor="text1" w:themeTint="BF"/>
        <w:sz w:val="12"/>
        <w:szCs w:val="12"/>
      </w:rPr>
      <w:t>PROVINCIA DE EL ORO - REPUBLICA DEL ECUADOR</w:t>
    </w:r>
  </w:p>
  <w:p w:rsidR="00EF3161" w:rsidRPr="00983E05" w:rsidRDefault="00EF3161" w:rsidP="00EF3161">
    <w:pPr>
      <w:jc w:val="center"/>
      <w:rPr>
        <w:color w:val="404040" w:themeColor="text1" w:themeTint="BF"/>
      </w:rPr>
    </w:pPr>
    <w:r>
      <w:rPr>
        <w:noProof/>
        <w:color w:val="404040" w:themeColor="text1" w:themeTint="BF"/>
        <w:sz w:val="12"/>
        <w:szCs w:val="12"/>
        <w:lang w:val="es-EC" w:eastAsia="es-EC"/>
      </w:rPr>
      <mc:AlternateContent>
        <mc:Choice Requires="wps">
          <w:drawing>
            <wp:anchor distT="0" distB="0" distL="114300" distR="114300" simplePos="0" relativeHeight="251659264" behindDoc="0" locked="0" layoutInCell="1" allowOverlap="1" wp14:anchorId="0B4EF263" wp14:editId="6EB56594">
              <wp:simplePos x="0" y="0"/>
              <wp:positionH relativeFrom="column">
                <wp:posOffset>616034</wp:posOffset>
              </wp:positionH>
              <wp:positionV relativeFrom="paragraph">
                <wp:posOffset>36675</wp:posOffset>
              </wp:positionV>
              <wp:extent cx="4210050" cy="18669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800000"/>
                            </a:solidFill>
                            <a:miter lim="800000"/>
                            <a:headEnd/>
                            <a:tailEnd/>
                          </a14:hiddenLine>
                        </a:ext>
                      </a:extLst>
                    </wps:spPr>
                    <wps:txbx>
                      <w:txbxContent>
                        <w:p w:rsidR="00EF3161" w:rsidRPr="00983E05" w:rsidRDefault="00050102" w:rsidP="00EF3161">
                          <w:pPr>
                            <w:pStyle w:val="Ttulo1"/>
                            <w:rPr>
                              <w:bCs w:val="0"/>
                              <w:color w:val="404040" w:themeColor="text1" w:themeTint="BF"/>
                              <w:w w:val="120"/>
                              <w:lang w:val="es-ES"/>
                            </w:rPr>
                          </w:pPr>
                          <w:r>
                            <w:rPr>
                              <w:bCs w:val="0"/>
                              <w:color w:val="404040" w:themeColor="text1" w:themeTint="BF"/>
                              <w:w w:val="120"/>
                              <w:lang w:val="es-ES"/>
                            </w:rPr>
                            <w:t>DIRECCIÓN ACADÉMICA</w:t>
                          </w:r>
                        </w:p>
                        <w:p w:rsidR="00EF3161" w:rsidRPr="00AA01E9" w:rsidRDefault="00EF3161" w:rsidP="00EF3161">
                          <w:pPr>
                            <w:rPr>
                              <w:color w:val="404040" w:themeColor="text1" w:themeTint="BF"/>
                            </w:rPr>
                          </w:pPr>
                        </w:p>
                        <w:p w:rsidR="00EF3161" w:rsidRPr="00AA01E9" w:rsidRDefault="00EF3161" w:rsidP="00EF3161">
                          <w:pPr>
                            <w:rPr>
                              <w:color w:val="404040" w:themeColor="text1" w:themeTint="BF"/>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EF263" id="Rectangle 1" o:spid="_x0000_s1026" style="position:absolute;left:0;text-align:left;margin-left:48.5pt;margin-top:2.9pt;width:331.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" filled="f" stroked="f" strokecolor="maroon" strokeweight="1pt">
              <v:textbox inset="1pt,1pt,1pt,1pt">
                <w:txbxContent>
                  <w:p w:rsidR="00EF3161" w:rsidRPr="00983E05" w:rsidRDefault="00050102" w:rsidP="00EF3161">
                    <w:pPr>
                      <w:pStyle w:val="Ttulo1"/>
                      <w:rPr>
                        <w:bCs w:val="0"/>
                        <w:color w:val="404040" w:themeColor="text1" w:themeTint="BF"/>
                        <w:w w:val="120"/>
                        <w:lang w:val="es-ES"/>
                      </w:rPr>
                    </w:pPr>
                    <w:r>
                      <w:rPr>
                        <w:bCs w:val="0"/>
                        <w:color w:val="404040" w:themeColor="text1" w:themeTint="BF"/>
                        <w:w w:val="120"/>
                        <w:lang w:val="es-ES"/>
                      </w:rPr>
                      <w:t>DIRECCIÓN ACADÉMICA</w:t>
                    </w:r>
                  </w:p>
                  <w:p w:rsidR="00EF3161" w:rsidRPr="00AA01E9" w:rsidRDefault="00EF3161" w:rsidP="00EF3161">
                    <w:pPr>
                      <w:rPr>
                        <w:color w:val="404040" w:themeColor="text1" w:themeTint="BF"/>
                      </w:rPr>
                    </w:pPr>
                  </w:p>
                  <w:p w:rsidR="00EF3161" w:rsidRPr="00AA01E9" w:rsidRDefault="00EF3161" w:rsidP="00EF3161">
                    <w:pPr>
                      <w:rPr>
                        <w:color w:val="404040" w:themeColor="text1" w:themeTint="BF"/>
                      </w:rPr>
                    </w:pPr>
                  </w:p>
                </w:txbxContent>
              </v:textbox>
            </v:rect>
          </w:pict>
        </mc:Fallback>
      </mc:AlternateContent>
    </w:r>
  </w:p>
  <w:p w:rsidR="00EF3161" w:rsidRPr="00EB1BC6" w:rsidRDefault="00EF3161" w:rsidP="00EF3161">
    <w:pPr>
      <w:jc w:val="center"/>
      <w:rPr>
        <w:rFonts w:ascii="Script MT Bold" w:hAnsi="Script MT Bold"/>
        <w:b/>
        <w:color w:val="404040" w:themeColor="text1" w:themeTint="BF"/>
      </w:rPr>
    </w:pPr>
    <w:r w:rsidRPr="00983E05">
      <w:rPr>
        <w:rFonts w:ascii="Script MT Bold" w:hAnsi="Script MT Bold"/>
        <w:b/>
        <w:color w:val="404040" w:themeColor="text1" w:themeTint="BF"/>
      </w:rPr>
      <w:t>Calidad, Pertinencia y Calidez</w:t>
    </w:r>
  </w:p>
  <w:p w:rsidR="00EB1BC6" w:rsidRPr="00EB1BC6" w:rsidRDefault="00EB1BC6" w:rsidP="00EB1BC6">
    <w:pPr>
      <w:jc w:val="center"/>
      <w:rPr>
        <w:rFonts w:ascii="Script MT Bold" w:hAnsi="Script MT Bold"/>
        <w:b/>
        <w:color w:val="404040" w:themeColor="text1" w:themeTint="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5316"/>
    <w:multiLevelType w:val="multilevel"/>
    <w:tmpl w:val="67F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43855"/>
    <w:multiLevelType w:val="hybridMultilevel"/>
    <w:tmpl w:val="B3869C0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33C82DC9"/>
    <w:multiLevelType w:val="hybridMultilevel"/>
    <w:tmpl w:val="823246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34FF5A08"/>
    <w:multiLevelType w:val="hybridMultilevel"/>
    <w:tmpl w:val="4C7CBB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B082D04"/>
    <w:multiLevelType w:val="hybridMultilevel"/>
    <w:tmpl w:val="1024997A"/>
    <w:lvl w:ilvl="0" w:tplc="F3E6872C">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AC64CE"/>
    <w:multiLevelType w:val="hybridMultilevel"/>
    <w:tmpl w:val="1B18DE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57272C21"/>
    <w:multiLevelType w:val="hybridMultilevel"/>
    <w:tmpl w:val="4B4ABC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63503104"/>
    <w:multiLevelType w:val="hybridMultilevel"/>
    <w:tmpl w:val="52B45BD0"/>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nsid w:val="789121D1"/>
    <w:multiLevelType w:val="hybridMultilevel"/>
    <w:tmpl w:val="1E9E05C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7"/>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C6"/>
    <w:rsid w:val="00014602"/>
    <w:rsid w:val="000277C2"/>
    <w:rsid w:val="00033A5A"/>
    <w:rsid w:val="00050102"/>
    <w:rsid w:val="00072A45"/>
    <w:rsid w:val="000D2ED9"/>
    <w:rsid w:val="000D5AD1"/>
    <w:rsid w:val="000E76D1"/>
    <w:rsid w:val="000F7A40"/>
    <w:rsid w:val="001073EF"/>
    <w:rsid w:val="00113C43"/>
    <w:rsid w:val="00125170"/>
    <w:rsid w:val="001359BA"/>
    <w:rsid w:val="00137E7B"/>
    <w:rsid w:val="0014547B"/>
    <w:rsid w:val="00150361"/>
    <w:rsid w:val="00157782"/>
    <w:rsid w:val="0019674B"/>
    <w:rsid w:val="001C01A3"/>
    <w:rsid w:val="001C1D28"/>
    <w:rsid w:val="001C3FA2"/>
    <w:rsid w:val="001D11C8"/>
    <w:rsid w:val="001F20C4"/>
    <w:rsid w:val="00220F37"/>
    <w:rsid w:val="00257015"/>
    <w:rsid w:val="0026742B"/>
    <w:rsid w:val="0027358E"/>
    <w:rsid w:val="002750B1"/>
    <w:rsid w:val="002809F0"/>
    <w:rsid w:val="002835EB"/>
    <w:rsid w:val="002A65B2"/>
    <w:rsid w:val="002B29F6"/>
    <w:rsid w:val="002C516B"/>
    <w:rsid w:val="0030183F"/>
    <w:rsid w:val="00312047"/>
    <w:rsid w:val="00320706"/>
    <w:rsid w:val="00336CBF"/>
    <w:rsid w:val="003479C9"/>
    <w:rsid w:val="00363FC2"/>
    <w:rsid w:val="00367D32"/>
    <w:rsid w:val="00390E67"/>
    <w:rsid w:val="003958FD"/>
    <w:rsid w:val="00397187"/>
    <w:rsid w:val="003A5FB8"/>
    <w:rsid w:val="003C5E5C"/>
    <w:rsid w:val="003D47B5"/>
    <w:rsid w:val="003E460C"/>
    <w:rsid w:val="00414620"/>
    <w:rsid w:val="00417E0F"/>
    <w:rsid w:val="004253CC"/>
    <w:rsid w:val="0043671A"/>
    <w:rsid w:val="00442928"/>
    <w:rsid w:val="00443611"/>
    <w:rsid w:val="004710F7"/>
    <w:rsid w:val="0047141F"/>
    <w:rsid w:val="0047442B"/>
    <w:rsid w:val="004808E2"/>
    <w:rsid w:val="00482DC3"/>
    <w:rsid w:val="0049100E"/>
    <w:rsid w:val="00492DC0"/>
    <w:rsid w:val="004B2051"/>
    <w:rsid w:val="004D3C0C"/>
    <w:rsid w:val="004E0011"/>
    <w:rsid w:val="0052249C"/>
    <w:rsid w:val="0054060F"/>
    <w:rsid w:val="00555666"/>
    <w:rsid w:val="00561662"/>
    <w:rsid w:val="00570C71"/>
    <w:rsid w:val="005759A1"/>
    <w:rsid w:val="005823E0"/>
    <w:rsid w:val="00582BEA"/>
    <w:rsid w:val="005833AF"/>
    <w:rsid w:val="005909EA"/>
    <w:rsid w:val="00596ECF"/>
    <w:rsid w:val="005B135F"/>
    <w:rsid w:val="005D2F77"/>
    <w:rsid w:val="005E3BAE"/>
    <w:rsid w:val="005F6688"/>
    <w:rsid w:val="00606257"/>
    <w:rsid w:val="0062196C"/>
    <w:rsid w:val="00624880"/>
    <w:rsid w:val="006351DB"/>
    <w:rsid w:val="006418AF"/>
    <w:rsid w:val="00660350"/>
    <w:rsid w:val="00676E7A"/>
    <w:rsid w:val="006864D3"/>
    <w:rsid w:val="006874D3"/>
    <w:rsid w:val="00695CEE"/>
    <w:rsid w:val="006A3ADA"/>
    <w:rsid w:val="006B520F"/>
    <w:rsid w:val="006E2DF1"/>
    <w:rsid w:val="006E5165"/>
    <w:rsid w:val="0071073A"/>
    <w:rsid w:val="0072524B"/>
    <w:rsid w:val="00755A51"/>
    <w:rsid w:val="007C1AD8"/>
    <w:rsid w:val="007E6CCD"/>
    <w:rsid w:val="0083276F"/>
    <w:rsid w:val="00835C66"/>
    <w:rsid w:val="00835F1A"/>
    <w:rsid w:val="00887276"/>
    <w:rsid w:val="00891922"/>
    <w:rsid w:val="008E1E21"/>
    <w:rsid w:val="008E3229"/>
    <w:rsid w:val="008E41B2"/>
    <w:rsid w:val="008E6536"/>
    <w:rsid w:val="00906478"/>
    <w:rsid w:val="009122AE"/>
    <w:rsid w:val="00926181"/>
    <w:rsid w:val="00946C71"/>
    <w:rsid w:val="00957820"/>
    <w:rsid w:val="0097233D"/>
    <w:rsid w:val="00981EC3"/>
    <w:rsid w:val="009B2D88"/>
    <w:rsid w:val="009C6EE5"/>
    <w:rsid w:val="009E45E2"/>
    <w:rsid w:val="009F6639"/>
    <w:rsid w:val="00A00967"/>
    <w:rsid w:val="00A258E4"/>
    <w:rsid w:val="00A34BF3"/>
    <w:rsid w:val="00A353BE"/>
    <w:rsid w:val="00A36481"/>
    <w:rsid w:val="00A94914"/>
    <w:rsid w:val="00AA3AD0"/>
    <w:rsid w:val="00AB62A6"/>
    <w:rsid w:val="00AB7B7A"/>
    <w:rsid w:val="00AD67AA"/>
    <w:rsid w:val="00AE4D74"/>
    <w:rsid w:val="00AF0B6C"/>
    <w:rsid w:val="00AF0F89"/>
    <w:rsid w:val="00AF5085"/>
    <w:rsid w:val="00AF6626"/>
    <w:rsid w:val="00B10BA7"/>
    <w:rsid w:val="00B121C3"/>
    <w:rsid w:val="00B4559B"/>
    <w:rsid w:val="00B60F55"/>
    <w:rsid w:val="00B70CED"/>
    <w:rsid w:val="00B82E00"/>
    <w:rsid w:val="00B841F1"/>
    <w:rsid w:val="00B87AA3"/>
    <w:rsid w:val="00B91B86"/>
    <w:rsid w:val="00BB0E7A"/>
    <w:rsid w:val="00C126A0"/>
    <w:rsid w:val="00C13F0A"/>
    <w:rsid w:val="00C275B4"/>
    <w:rsid w:val="00C300DC"/>
    <w:rsid w:val="00C30BF8"/>
    <w:rsid w:val="00C30DE5"/>
    <w:rsid w:val="00C3494D"/>
    <w:rsid w:val="00C419CB"/>
    <w:rsid w:val="00C60AD4"/>
    <w:rsid w:val="00C6248F"/>
    <w:rsid w:val="00C626A9"/>
    <w:rsid w:val="00C71465"/>
    <w:rsid w:val="00CA1984"/>
    <w:rsid w:val="00CC6E34"/>
    <w:rsid w:val="00CC7BAF"/>
    <w:rsid w:val="00CD7850"/>
    <w:rsid w:val="00CE45B7"/>
    <w:rsid w:val="00D134A8"/>
    <w:rsid w:val="00D42885"/>
    <w:rsid w:val="00D71C90"/>
    <w:rsid w:val="00D90D32"/>
    <w:rsid w:val="00D91667"/>
    <w:rsid w:val="00D94118"/>
    <w:rsid w:val="00D95A3A"/>
    <w:rsid w:val="00DA5290"/>
    <w:rsid w:val="00DB250B"/>
    <w:rsid w:val="00DC3776"/>
    <w:rsid w:val="00DC4640"/>
    <w:rsid w:val="00DC5178"/>
    <w:rsid w:val="00DE0BEA"/>
    <w:rsid w:val="00E01B2F"/>
    <w:rsid w:val="00E36A26"/>
    <w:rsid w:val="00E4594B"/>
    <w:rsid w:val="00E57BE4"/>
    <w:rsid w:val="00E61F70"/>
    <w:rsid w:val="00E63E0A"/>
    <w:rsid w:val="00E71FE8"/>
    <w:rsid w:val="00E760F9"/>
    <w:rsid w:val="00E963ED"/>
    <w:rsid w:val="00EA71BB"/>
    <w:rsid w:val="00EB1BC6"/>
    <w:rsid w:val="00EC4082"/>
    <w:rsid w:val="00ED455D"/>
    <w:rsid w:val="00EF3161"/>
    <w:rsid w:val="00F03AD2"/>
    <w:rsid w:val="00F04E3F"/>
    <w:rsid w:val="00F36D89"/>
    <w:rsid w:val="00F8690E"/>
    <w:rsid w:val="00F935A7"/>
    <w:rsid w:val="00FB0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976C6A-923A-45FB-9A55-9DB9BD61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BC6"/>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B1BC6"/>
    <w:pPr>
      <w:keepNext/>
      <w:jc w:val="center"/>
      <w:outlineLvl w:val="0"/>
    </w:pPr>
    <w:rPr>
      <w:rFonts w:eastAsia="Arial Unicode MS"/>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B1BC6"/>
    <w:pPr>
      <w:tabs>
        <w:tab w:val="center" w:pos="4252"/>
        <w:tab w:val="right" w:pos="8504"/>
      </w:tabs>
    </w:pPr>
  </w:style>
  <w:style w:type="character" w:customStyle="1" w:styleId="EncabezadoCar">
    <w:name w:val="Encabezado Car"/>
    <w:basedOn w:val="Fuentedeprrafopredeter"/>
    <w:link w:val="Encabezado"/>
    <w:uiPriority w:val="99"/>
    <w:semiHidden/>
    <w:rsid w:val="00EB1BC6"/>
  </w:style>
  <w:style w:type="paragraph" w:styleId="Piedepgina">
    <w:name w:val="footer"/>
    <w:basedOn w:val="Normal"/>
    <w:link w:val="PiedepginaCar"/>
    <w:uiPriority w:val="99"/>
    <w:unhideWhenUsed/>
    <w:rsid w:val="00EB1BC6"/>
    <w:pPr>
      <w:tabs>
        <w:tab w:val="center" w:pos="4252"/>
        <w:tab w:val="right" w:pos="8504"/>
      </w:tabs>
    </w:pPr>
  </w:style>
  <w:style w:type="character" w:customStyle="1" w:styleId="PiedepginaCar">
    <w:name w:val="Pie de página Car"/>
    <w:basedOn w:val="Fuentedeprrafopredeter"/>
    <w:link w:val="Piedepgina"/>
    <w:uiPriority w:val="99"/>
    <w:rsid w:val="00EB1BC6"/>
  </w:style>
  <w:style w:type="character" w:customStyle="1" w:styleId="Ttulo1Car">
    <w:name w:val="Título 1 Car"/>
    <w:basedOn w:val="Fuentedeprrafopredeter"/>
    <w:link w:val="Ttulo1"/>
    <w:rsid w:val="00EB1BC6"/>
    <w:rPr>
      <w:rFonts w:ascii="Times New Roman" w:eastAsia="Arial Unicode MS" w:hAnsi="Times New Roman" w:cs="Times New Roman"/>
      <w:b/>
      <w:bCs/>
      <w:sz w:val="24"/>
      <w:szCs w:val="24"/>
      <w:lang w:val="en-GB" w:eastAsia="es-ES"/>
    </w:rPr>
  </w:style>
  <w:style w:type="paragraph" w:styleId="Prrafodelista">
    <w:name w:val="List Paragraph"/>
    <w:basedOn w:val="Normal"/>
    <w:uiPriority w:val="34"/>
    <w:qFormat/>
    <w:rsid w:val="00EB1BC6"/>
    <w:pPr>
      <w:spacing w:after="200" w:line="276" w:lineRule="auto"/>
      <w:ind w:left="720"/>
      <w:contextualSpacing/>
    </w:pPr>
    <w:rPr>
      <w:rFonts w:ascii="Calibri" w:eastAsia="Calibri" w:hAnsi="Calibri"/>
      <w:sz w:val="22"/>
      <w:szCs w:val="22"/>
      <w:lang w:val="es-EC" w:eastAsia="en-US"/>
    </w:rPr>
  </w:style>
  <w:style w:type="paragraph" w:customStyle="1" w:styleId="ecxmsonormal">
    <w:name w:val="ecxmsonormal"/>
    <w:basedOn w:val="Normal"/>
    <w:rsid w:val="00EB1BC6"/>
    <w:pPr>
      <w:spacing w:before="100" w:beforeAutospacing="1" w:after="100" w:afterAutospacing="1"/>
    </w:pPr>
    <w:rPr>
      <w:lang w:val="es-EC" w:eastAsia="es-EC"/>
    </w:rPr>
  </w:style>
  <w:style w:type="table" w:styleId="Tablaconcuadrcula">
    <w:name w:val="Table Grid"/>
    <w:basedOn w:val="Tablanormal"/>
    <w:uiPriority w:val="59"/>
    <w:rsid w:val="007C1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3161"/>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161"/>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729980">
      <w:bodyDiv w:val="1"/>
      <w:marLeft w:val="0"/>
      <w:marRight w:val="0"/>
      <w:marTop w:val="0"/>
      <w:marBottom w:val="0"/>
      <w:divBdr>
        <w:top w:val="none" w:sz="0" w:space="0" w:color="auto"/>
        <w:left w:val="none" w:sz="0" w:space="0" w:color="auto"/>
        <w:bottom w:val="none" w:sz="0" w:space="0" w:color="auto"/>
        <w:right w:val="none" w:sz="0" w:space="0" w:color="auto"/>
      </w:divBdr>
      <w:divsChild>
        <w:div w:id="344208775">
          <w:marLeft w:val="0"/>
          <w:marRight w:val="0"/>
          <w:marTop w:val="0"/>
          <w:marBottom w:val="0"/>
          <w:divBdr>
            <w:top w:val="none" w:sz="0" w:space="0" w:color="auto"/>
            <w:left w:val="none" w:sz="0" w:space="0" w:color="auto"/>
            <w:bottom w:val="none" w:sz="0" w:space="0" w:color="auto"/>
            <w:right w:val="none" w:sz="0" w:space="0" w:color="auto"/>
          </w:divBdr>
          <w:divsChild>
            <w:div w:id="1192576612">
              <w:marLeft w:val="0"/>
              <w:marRight w:val="0"/>
              <w:marTop w:val="0"/>
              <w:marBottom w:val="0"/>
              <w:divBdr>
                <w:top w:val="none" w:sz="0" w:space="0" w:color="auto"/>
                <w:left w:val="none" w:sz="0" w:space="0" w:color="auto"/>
                <w:bottom w:val="none" w:sz="0" w:space="0" w:color="auto"/>
                <w:right w:val="none" w:sz="0" w:space="0" w:color="auto"/>
              </w:divBdr>
            </w:div>
          </w:divsChild>
        </w:div>
        <w:div w:id="1080441642">
          <w:marLeft w:val="0"/>
          <w:marRight w:val="0"/>
          <w:marTop w:val="0"/>
          <w:marBottom w:val="0"/>
          <w:divBdr>
            <w:top w:val="none" w:sz="0" w:space="0" w:color="auto"/>
            <w:left w:val="none" w:sz="0" w:space="0" w:color="auto"/>
            <w:bottom w:val="none" w:sz="0" w:space="0" w:color="auto"/>
            <w:right w:val="none" w:sz="0" w:space="0" w:color="auto"/>
          </w:divBdr>
          <w:divsChild>
            <w:div w:id="1075124567">
              <w:marLeft w:val="0"/>
              <w:marRight w:val="0"/>
              <w:marTop w:val="0"/>
              <w:marBottom w:val="0"/>
              <w:divBdr>
                <w:top w:val="none" w:sz="0" w:space="0" w:color="auto"/>
                <w:left w:val="none" w:sz="0" w:space="0" w:color="auto"/>
                <w:bottom w:val="none" w:sz="0" w:space="0" w:color="auto"/>
                <w:right w:val="none" w:sz="0" w:space="0" w:color="auto"/>
              </w:divBdr>
              <w:divsChild>
                <w:div w:id="74085442">
                  <w:marLeft w:val="0"/>
                  <w:marRight w:val="0"/>
                  <w:marTop w:val="0"/>
                  <w:marBottom w:val="0"/>
                  <w:divBdr>
                    <w:top w:val="none" w:sz="0" w:space="0" w:color="auto"/>
                    <w:left w:val="none" w:sz="0" w:space="0" w:color="auto"/>
                    <w:bottom w:val="none" w:sz="0" w:space="0" w:color="auto"/>
                    <w:right w:val="none" w:sz="0" w:space="0" w:color="auto"/>
                  </w:divBdr>
                  <w:divsChild>
                    <w:div w:id="4991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A28F9-6C2C-44E9-85DC-CFA29B8E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WarezMaster®</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GP /-/</dc:creator>
  <cp:lastModifiedBy>Docente</cp:lastModifiedBy>
  <cp:revision>2</cp:revision>
  <cp:lastPrinted>2013-12-13T13:25:00Z</cp:lastPrinted>
  <dcterms:created xsi:type="dcterms:W3CDTF">2014-12-29T14:21:00Z</dcterms:created>
  <dcterms:modified xsi:type="dcterms:W3CDTF">2014-12-29T14:21:00Z</dcterms:modified>
</cp:coreProperties>
</file>