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2B0" w:rsidRDefault="00B962B0">
      <w:pPr>
        <w:rPr>
          <w:rFonts w:ascii="Times New Roman" w:hAnsi="Times New Roman" w:cs="Times New Roman"/>
          <w:b/>
          <w:sz w:val="24"/>
          <w:szCs w:val="24"/>
        </w:rPr>
      </w:pPr>
    </w:p>
    <w:p w:rsidR="00B962B0" w:rsidRDefault="0023338F">
      <w:pPr>
        <w:rPr>
          <w:rFonts w:ascii="Times New Roman" w:hAnsi="Times New Roman" w:cs="Times New Roman"/>
          <w:b/>
          <w:sz w:val="24"/>
          <w:szCs w:val="24"/>
        </w:rPr>
      </w:pPr>
      <w:r>
        <w:rPr>
          <w:rFonts w:ascii="Times New Roman" w:hAnsi="Times New Roman" w:cs="Times New Roman"/>
          <w:b/>
          <w:sz w:val="24"/>
          <w:szCs w:val="24"/>
        </w:rPr>
        <w:t>1.- DATOS GENERALES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636"/>
        <w:gridCol w:w="3341"/>
      </w:tblGrid>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Asignatura:</w:t>
            </w:r>
          </w:p>
          <w:p w:rsidR="00B962B0" w:rsidRDefault="0023338F">
            <w:pPr>
              <w:spacing w:after="0"/>
            </w:pPr>
            <w:r>
              <w:t>Computación Aplicada II</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Código de la Asignatura:</w:t>
            </w:r>
          </w:p>
          <w:p w:rsidR="00B962B0" w:rsidRDefault="0023338F">
            <w:pPr>
              <w:spacing w:after="0"/>
            </w:pPr>
            <w:r>
              <w:t>AE.7.02</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Eje Curricular de la Asignatura:</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Básica</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Año:</w:t>
            </w:r>
          </w:p>
          <w:p w:rsidR="00B962B0" w:rsidRDefault="0023338F">
            <w:pPr>
              <w:spacing w:after="0"/>
            </w:pPr>
            <w:r>
              <w:t>2015– 2016</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presenciales teoría:</w:t>
            </w:r>
          </w:p>
          <w:p w:rsidR="00B962B0" w:rsidRDefault="00B962B0">
            <w:pPr>
              <w:spacing w:after="0"/>
              <w:rPr>
                <w:rFonts w:ascii="Times New Roman" w:hAnsi="Times New Roman" w:cs="Times New Roman"/>
                <w:sz w:val="24"/>
                <w:szCs w:val="24"/>
              </w:rPr>
            </w:pP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Ciclo/Nivel:</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IX</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presenciales práctica:</w:t>
            </w:r>
          </w:p>
          <w:p w:rsidR="00B962B0" w:rsidRDefault="0023338F">
            <w:pPr>
              <w:spacing w:after="0"/>
              <w:rPr>
                <w:rFonts w:ascii="Arial" w:hAnsi="Arial" w:cs="Arial"/>
                <w:sz w:val="20"/>
                <w:szCs w:val="20"/>
              </w:rPr>
            </w:pPr>
            <w:r>
              <w:rPr>
                <w:rFonts w:ascii="Arial" w:hAnsi="Arial" w:cs="Arial"/>
                <w:sz w:val="20"/>
                <w:szCs w:val="20"/>
              </w:rPr>
              <w:t>4 horas semanales, 64 horas/semestrales</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Número de créditos:</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4</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atención a estudiantes:</w:t>
            </w:r>
          </w:p>
          <w:p w:rsidR="00B962B0" w:rsidRDefault="00C655B0">
            <w:pPr>
              <w:spacing w:after="0"/>
              <w:rPr>
                <w:rFonts w:ascii="Times New Roman" w:hAnsi="Times New Roman" w:cs="Times New Roman"/>
                <w:sz w:val="24"/>
                <w:szCs w:val="24"/>
              </w:rPr>
            </w:pPr>
            <w:r>
              <w:rPr>
                <w:rFonts w:ascii="Times New Roman" w:hAnsi="Times New Roman" w:cs="Times New Roman"/>
                <w:sz w:val="24"/>
                <w:szCs w:val="24"/>
              </w:rPr>
              <w:t>6</w:t>
            </w:r>
            <w:bookmarkStart w:id="0" w:name="_GoBack"/>
            <w:bookmarkEnd w:id="0"/>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trabajo autónomo:</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64</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Fecha de Inicio:</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04/05/2015</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Fecha de Finalización:</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29/08/2015</w:t>
            </w:r>
          </w:p>
        </w:tc>
      </w:tr>
      <w:tr w:rsidR="00B962B0">
        <w:tc>
          <w:tcPr>
            <w:tcW w:w="89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Prerrequisitos:</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Computacion Aplicada I</w:t>
            </w:r>
          </w:p>
        </w:tc>
      </w:tr>
      <w:tr w:rsidR="00B962B0">
        <w:tc>
          <w:tcPr>
            <w:tcW w:w="89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Correquisitos:</w:t>
            </w:r>
          </w:p>
          <w:p w:rsidR="00B962B0" w:rsidRDefault="00B962B0">
            <w:pPr>
              <w:spacing w:after="0"/>
              <w:rPr>
                <w:rFonts w:ascii="Times New Roman" w:hAnsi="Times New Roman" w:cs="Times New Roman"/>
                <w:sz w:val="24"/>
                <w:szCs w:val="24"/>
              </w:rPr>
            </w:pPr>
          </w:p>
        </w:tc>
      </w:tr>
    </w:tbl>
    <w:p w:rsidR="00B962B0" w:rsidRDefault="00B962B0">
      <w:pPr>
        <w:rPr>
          <w:rFonts w:ascii="Times New Roman" w:hAnsi="Times New Roman" w:cs="Times New Roman"/>
          <w:b/>
          <w:sz w:val="24"/>
          <w:szCs w:val="24"/>
        </w:rPr>
      </w:pPr>
    </w:p>
    <w:p w:rsidR="00B962B0" w:rsidRDefault="0023338F">
      <w:pPr>
        <w:rPr>
          <w:rFonts w:ascii="Times New Roman" w:hAnsi="Times New Roman" w:cs="Times New Roman"/>
          <w:b/>
          <w:sz w:val="24"/>
          <w:szCs w:val="24"/>
        </w:rPr>
      </w:pPr>
      <w:r>
        <w:rPr>
          <w:rFonts w:ascii="Times New Roman" w:hAnsi="Times New Roman" w:cs="Times New Roman"/>
          <w:b/>
          <w:sz w:val="24"/>
          <w:szCs w:val="24"/>
        </w:rPr>
        <w:t>2.- JUSTIFICACION DE LA ASIGNATURA</w:t>
      </w:r>
    </w:p>
    <w:p w:rsidR="00B962B0" w:rsidRDefault="0023338F">
      <w:pPr>
        <w:jc w:val="both"/>
        <w:rPr>
          <w:rFonts w:ascii="Times New Roman" w:hAnsi="Times New Roman" w:cs="Times New Roman"/>
          <w:sz w:val="24"/>
          <w:szCs w:val="24"/>
        </w:rPr>
      </w:pPr>
      <w:r>
        <w:rPr>
          <w:rFonts w:ascii="Times New Roman" w:hAnsi="Times New Roman" w:cs="Times New Roman"/>
          <w:sz w:val="24"/>
          <w:szCs w:val="24"/>
        </w:rPr>
        <w:t>La computación es un papel fundamental como herramienta de apoyo al desarrollo de investigación en diferentes áreas del conocimiento. Hoy en día, la computación soporta el desarrollo de la investigación en prácticamente todas las ciencias administrativas.</w:t>
      </w:r>
    </w:p>
    <w:p w:rsidR="00B962B0" w:rsidRDefault="0023338F">
      <w:pPr>
        <w:jc w:val="both"/>
        <w:rPr>
          <w:rFonts w:ascii="Times New Roman" w:hAnsi="Times New Roman" w:cs="Times New Roman"/>
          <w:sz w:val="24"/>
          <w:szCs w:val="24"/>
        </w:rPr>
      </w:pPr>
      <w:r>
        <w:rPr>
          <w:rFonts w:ascii="Times New Roman" w:hAnsi="Times New Roman" w:cs="Times New Roman"/>
          <w:sz w:val="24"/>
          <w:szCs w:val="24"/>
        </w:rPr>
        <w:t>El Ingeniero de la carrera de Administración de Empresas debe contar como herramienta de apoyo al uso de los sistemas de información, debido a que en base a ellos, es que una empresa se maneja, desde el punto de vista contable como organizacional.</w:t>
      </w:r>
    </w:p>
    <w:p w:rsidR="00B962B0" w:rsidRDefault="0023338F">
      <w:pPr>
        <w:jc w:val="both"/>
        <w:rPr>
          <w:rFonts w:ascii="Times New Roman" w:hAnsi="Times New Roman" w:cs="Times New Roman"/>
          <w:sz w:val="24"/>
          <w:szCs w:val="24"/>
        </w:rPr>
      </w:pPr>
      <w:r>
        <w:rPr>
          <w:rFonts w:ascii="Times New Roman" w:hAnsi="Times New Roman" w:cs="Times New Roman"/>
          <w:sz w:val="24"/>
          <w:szCs w:val="24"/>
        </w:rPr>
        <w:t>Incluso sin el manejo del sistema de información contable, es imposible formar una empresa pymes, debido a que ahora todo se lleva de manera electrónicas, facturas, guías de remisión, comprobantes de retención, etc.</w:t>
      </w:r>
    </w:p>
    <w:p w:rsidR="00B962B0" w:rsidRDefault="00B962B0">
      <w:pPr>
        <w:jc w:val="both"/>
        <w:rPr>
          <w:rFonts w:ascii="Times New Roman" w:hAnsi="Times New Roman" w:cs="Times New Roman"/>
          <w:sz w:val="24"/>
          <w:szCs w:val="24"/>
        </w:rPr>
      </w:pPr>
    </w:p>
    <w:p w:rsidR="00B962B0" w:rsidRDefault="00B962B0">
      <w:pPr>
        <w:jc w:val="both"/>
        <w:rPr>
          <w:rFonts w:ascii="Times New Roman" w:hAnsi="Times New Roman" w:cs="Times New Roman"/>
          <w:sz w:val="24"/>
          <w:szCs w:val="24"/>
        </w:rPr>
      </w:pPr>
    </w:p>
    <w:p w:rsidR="00B962B0" w:rsidRDefault="00B962B0">
      <w:pPr>
        <w:jc w:val="both"/>
        <w:rPr>
          <w:rFonts w:ascii="Times New Roman" w:hAnsi="Times New Roman" w:cs="Times New Roman"/>
          <w:sz w:val="24"/>
          <w:szCs w:val="24"/>
        </w:rPr>
      </w:pPr>
    </w:p>
    <w:p w:rsidR="00B962B0" w:rsidRDefault="00B962B0">
      <w:pPr>
        <w:jc w:val="both"/>
        <w:rPr>
          <w:rFonts w:ascii="Times New Roman" w:hAnsi="Times New Roman" w:cs="Times New Roman"/>
          <w:sz w:val="24"/>
          <w:szCs w:val="24"/>
        </w:rPr>
      </w:pP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 OPERACIONALIZACION DE LA ASIGNATURA CON RESPECTO A LAS COMPETENCIAS DEL  PERFIL PROFESIONAL</w:t>
      </w: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3.1 Objeto de estudio de la asignatura</w:t>
      </w:r>
    </w:p>
    <w:p w:rsidR="00B962B0" w:rsidRDefault="0023338F">
      <w:pPr>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Conocimientos avanzados de Excel. </w:t>
      </w:r>
    </w:p>
    <w:p w:rsidR="00B962B0" w:rsidRDefault="0023338F">
      <w:pPr>
        <w:tabs>
          <w:tab w:val="left" w:pos="3915"/>
        </w:tabs>
        <w:jc w:val="both"/>
        <w:rPr>
          <w:rFonts w:ascii="Times New Roman" w:hAnsi="Times New Roman" w:cs="Times New Roman"/>
          <w:b/>
          <w:sz w:val="24"/>
          <w:szCs w:val="24"/>
        </w:rPr>
      </w:pPr>
      <w:r>
        <w:rPr>
          <w:rFonts w:ascii="Times New Roman" w:hAnsi="Times New Roman" w:cs="Times New Roman"/>
          <w:b/>
          <w:sz w:val="24"/>
          <w:szCs w:val="24"/>
        </w:rPr>
        <w:t>3.2 Competencia de la asignatura</w:t>
      </w:r>
    </w:p>
    <w:p w:rsidR="00B962B0" w:rsidRDefault="0023338F">
      <w:pPr>
        <w:pStyle w:val="Prrafodelista"/>
        <w:numPr>
          <w:ilvl w:val="0"/>
          <w:numId w:val="3"/>
        </w:numPr>
        <w:rPr>
          <w:szCs w:val="24"/>
        </w:rPr>
      </w:pPr>
      <w:r>
        <w:rPr>
          <w:szCs w:val="24"/>
        </w:rPr>
        <w:t>Operar eficientemente aplicaciones para planificación de tareas proyectos.</w:t>
      </w:r>
    </w:p>
    <w:p w:rsidR="00B962B0" w:rsidRDefault="0023338F">
      <w:pPr>
        <w:pStyle w:val="Prrafodelista"/>
        <w:numPr>
          <w:ilvl w:val="0"/>
          <w:numId w:val="3"/>
        </w:numPr>
        <w:rPr>
          <w:szCs w:val="24"/>
        </w:rPr>
      </w:pPr>
      <w:r>
        <w:rPr>
          <w:szCs w:val="24"/>
        </w:rPr>
        <w:t>Operar hojas de cálculo para un desempeño eficiente en las gestiones administrativas.</w:t>
      </w: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3.3  Relación de la asignatura con los resultados de aprendizaje</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93"/>
        <w:gridCol w:w="1797"/>
        <w:gridCol w:w="4164"/>
      </w:tblGrid>
      <w:tr w:rsidR="00B962B0">
        <w:tc>
          <w:tcPr>
            <w:tcW w:w="3227"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B962B0" w:rsidRDefault="0023338F">
            <w:pPr>
              <w:spacing w:after="0" w:line="220" w:lineRule="exact"/>
              <w:jc w:val="center"/>
              <w:rPr>
                <w:rFonts w:ascii="Times New Roman" w:eastAsia="Times New Roman" w:hAnsi="Times New Roman"/>
                <w:b/>
                <w:sz w:val="16"/>
                <w:szCs w:val="16"/>
                <w:lang w:eastAsia="es-EC"/>
              </w:rPr>
            </w:pPr>
            <w:r>
              <w:rPr>
                <w:rFonts w:ascii="Times New Roman" w:eastAsia="Times New Roman" w:hAnsi="Times New Roman"/>
                <w:b/>
                <w:sz w:val="16"/>
                <w:szCs w:val="16"/>
                <w:lang w:eastAsia="es-EC"/>
              </w:rPr>
              <w:t>RESULTADO DEL APRENDIZAJE</w:t>
            </w:r>
          </w:p>
        </w:tc>
        <w:tc>
          <w:tcPr>
            <w:tcW w:w="184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B962B0" w:rsidRDefault="0023338F">
            <w:pPr>
              <w:spacing w:after="0" w:line="220" w:lineRule="exact"/>
              <w:ind w:left="-108" w:right="-108"/>
              <w:jc w:val="center"/>
              <w:rPr>
                <w:rFonts w:ascii="Times New Roman" w:eastAsia="Times New Roman" w:hAnsi="Times New Roman"/>
                <w:b/>
                <w:sz w:val="16"/>
                <w:szCs w:val="16"/>
                <w:lang w:eastAsia="es-EC"/>
              </w:rPr>
            </w:pPr>
            <w:r>
              <w:rPr>
                <w:rFonts w:ascii="Times New Roman" w:eastAsia="Times New Roman" w:hAnsi="Times New Roman"/>
                <w:b/>
                <w:sz w:val="16"/>
                <w:szCs w:val="16"/>
                <w:lang w:eastAsia="es-EC"/>
              </w:rPr>
              <w:t>CONTRIBUCION</w:t>
            </w:r>
          </w:p>
          <w:p w:rsidR="00B962B0" w:rsidRDefault="0023338F">
            <w:pPr>
              <w:spacing w:after="0" w:line="220" w:lineRule="exact"/>
              <w:ind w:left="-108" w:right="-108"/>
              <w:jc w:val="center"/>
              <w:rPr>
                <w:rFonts w:ascii="Times New Roman" w:hAnsi="Times New Roman"/>
                <w:b/>
                <w:sz w:val="16"/>
                <w:szCs w:val="18"/>
              </w:rPr>
            </w:pPr>
            <w:r>
              <w:rPr>
                <w:rFonts w:ascii="Times New Roman" w:hAnsi="Times New Roman"/>
                <w:b/>
                <w:sz w:val="16"/>
                <w:szCs w:val="18"/>
              </w:rPr>
              <w:t>(alta, media, baja)</w:t>
            </w:r>
          </w:p>
        </w:tc>
        <w:tc>
          <w:tcPr>
            <w:tcW w:w="4395"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B962B0" w:rsidRDefault="0023338F">
            <w:pPr>
              <w:spacing w:after="0" w:line="220" w:lineRule="exact"/>
              <w:jc w:val="center"/>
              <w:rPr>
                <w:rFonts w:ascii="Times New Roman" w:eastAsia="Times New Roman" w:hAnsi="Times New Roman"/>
                <w:b/>
                <w:sz w:val="16"/>
                <w:szCs w:val="16"/>
                <w:lang w:eastAsia="es-EC"/>
              </w:rPr>
            </w:pPr>
            <w:r>
              <w:rPr>
                <w:rFonts w:ascii="Times New Roman" w:eastAsia="Times New Roman" w:hAnsi="Times New Roman"/>
                <w:b/>
                <w:sz w:val="16"/>
                <w:szCs w:val="16"/>
                <w:lang w:eastAsia="es-EC"/>
              </w:rPr>
              <w:t>EL ESTUDIANTE DEBE:</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ind w:left="284" w:hanging="284"/>
              <w:jc w:val="both"/>
              <w:rPr>
                <w:rFonts w:ascii="Times New Roman" w:eastAsia="Times New Roman" w:hAnsi="Times New Roman"/>
                <w:sz w:val="20"/>
                <w:szCs w:val="20"/>
                <w:lang w:eastAsia="es-EC"/>
              </w:rPr>
            </w:pPr>
          </w:p>
          <w:p w:rsidR="00B962B0" w:rsidRDefault="0023338F">
            <w:pPr>
              <w:pStyle w:val="Prrafodelista"/>
              <w:numPr>
                <w:ilvl w:val="0"/>
                <w:numId w:val="4"/>
              </w:numPr>
              <w:spacing w:after="0" w:line="220" w:lineRule="exact"/>
              <w:ind w:left="284"/>
              <w:rPr>
                <w:sz w:val="20"/>
                <w:szCs w:val="20"/>
                <w:lang w:eastAsia="es-EC"/>
              </w:rPr>
            </w:pPr>
            <w:r>
              <w:rPr>
                <w:sz w:val="20"/>
                <w:szCs w:val="20"/>
                <w:lang w:eastAsia="es-EC"/>
              </w:rPr>
              <w:t>Habilidad para aplicar el conocimiento de las matemáticas, estadísticas y la ciencia económica</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media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Saber aplicar las fórmulas matemáticas para la formulación de modelos económicos y analizar los resultados comparándolos con los de los modelos previos, establecer, presentar dichos resultados en cuadros y gráficos estadísticos.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pStyle w:val="Prrafodelista"/>
              <w:numPr>
                <w:ilvl w:val="0"/>
                <w:numId w:val="4"/>
              </w:numPr>
              <w:spacing w:after="0" w:line="220" w:lineRule="exact"/>
              <w:ind w:left="284"/>
              <w:rPr>
                <w:sz w:val="20"/>
                <w:szCs w:val="20"/>
                <w:lang w:eastAsia="es-EC"/>
              </w:rPr>
            </w:pPr>
            <w:r>
              <w:rPr>
                <w:sz w:val="20"/>
                <w:szCs w:val="20"/>
                <w:lang w:eastAsia="es-EC"/>
              </w:rPr>
              <w:t>Pericia para diseñar y conducir experimentos, así como para analizar sus resultados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baja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Redactar e interpretar las distintas políticas económicas sean estas descriptivos o experimentales.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pStyle w:val="Prrafodelista"/>
              <w:spacing w:after="0" w:line="220" w:lineRule="exact"/>
              <w:ind w:left="284" w:hanging="284"/>
              <w:rPr>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Destreza para el manejo de empresas privadas o publicas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p w:rsidR="00B962B0" w:rsidRDefault="00B962B0">
            <w:pPr>
              <w:spacing w:after="0" w:line="220" w:lineRule="exact"/>
              <w:jc w:val="both"/>
              <w:rPr>
                <w:rFonts w:ascii="Times New Roman" w:eastAsia="Times New Roman" w:hAnsi="Times New Roman" w:cs="Times New Roman"/>
                <w:b/>
                <w:lang w:val="es-EC" w:eastAsia="es-EC"/>
              </w:rPr>
            </w:pP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Utilizar la metodología de la investigación económica para analizar las diferentes alternativas en el manejo de procesos productivos de la empresa.</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pStyle w:val="Prrafodelista"/>
              <w:spacing w:after="0" w:line="220" w:lineRule="exact"/>
              <w:ind w:left="284" w:hanging="284"/>
              <w:rPr>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Trabajo multidisciplinario.</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Manejar las políticas económicas aplicándolas al campo empresarial, colaborando con las diversas áreas de investigación y de RRHH en las distintas sociedades empresariales.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Resuelve problemas relacionados a la profesión</w:t>
            </w:r>
          </w:p>
          <w:p w:rsidR="00B962B0" w:rsidRDefault="00B962B0">
            <w:pPr>
              <w:pStyle w:val="Prrafodelista"/>
              <w:spacing w:after="0" w:line="220" w:lineRule="exact"/>
              <w:ind w:left="284" w:hanging="284"/>
              <w:rPr>
                <w:sz w:val="20"/>
                <w:szCs w:val="20"/>
                <w:lang w:eastAsia="es-EC"/>
              </w:rPr>
            </w:pP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Aplicar conceptos de beneficios marginal, producción marginal, producto medio, producto total</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spacing w:after="0" w:line="220" w:lineRule="exact"/>
              <w:ind w:left="284" w:hanging="284"/>
              <w:rPr>
                <w:rFonts w:ascii="Times New Roman" w:eastAsia="Times New Roman" w:hAnsi="Times New Roman"/>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Comprensión de sus responsabilidades profesionales y éticas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media</w:t>
            </w:r>
          </w:p>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cs="Times New Roman"/>
                <w:b/>
                <w:lang w:val="es-EC" w:eastAsia="es-EC"/>
              </w:rPr>
            </w:pP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 xml:space="preserve">Entender que las ciencias económicas exigen y forman un criterio ético para la toma de decisiones empresariales, condición previa para llegar a conclusiones con alta credibilidad, actitud rigurosa que se transfiere a su carácter y responsabilidad profesional </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Comunicación efectiva</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Operar la redacción de informes económicos con carácter científico utilizando las herramientas TIC*S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 xml:space="preserve">Impacto en la Gestión </w:t>
            </w:r>
            <w:r>
              <w:rPr>
                <w:sz w:val="20"/>
                <w:szCs w:val="20"/>
                <w:lang w:eastAsia="es-EC"/>
              </w:rPr>
              <w:lastRenderedPageBreak/>
              <w:t>Empresarial y en el contexto social</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lastRenderedPageBreak/>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lastRenderedPageBreak/>
              <w:t xml:space="preserve">Aplicar los conocimientos sobre economía </w:t>
            </w:r>
            <w:r>
              <w:rPr>
                <w:rFonts w:ascii="Times New Roman" w:eastAsia="Times New Roman" w:hAnsi="Times New Roman"/>
                <w:lang w:eastAsia="es-EC"/>
              </w:rPr>
              <w:lastRenderedPageBreak/>
              <w:t>para contribuir a una solución eficiente y eficaz en la toma de decisiones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lastRenderedPageBreak/>
              <w:t>Aprendizaje de por vida</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Apreciar el principio de que la teoría económica es aplicable a toda su vida profesional</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spacing w:after="0" w:line="220" w:lineRule="exact"/>
              <w:ind w:left="284" w:hanging="284"/>
              <w:rPr>
                <w:rFonts w:ascii="Times New Roman" w:eastAsia="Times New Roman" w:hAnsi="Times New Roman"/>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Asuntos contemporáneos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Concebir que los procesos productivos involucren la lectura actualizada de información técnica y científica.</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Utilización de técnicas e instrumentos modernos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cs="Times New Roman"/>
                <w:lang w:val="es-EC" w:eastAsia="es-EC"/>
              </w:rPr>
            </w:pP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Capacidad de liderar, gestionar o emprender proyectos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media </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Trabajar en grupos y recopilar datos que faciliten el diagnóstico, la planificación y elaboración de proyectos.</w:t>
            </w:r>
          </w:p>
        </w:tc>
      </w:tr>
    </w:tbl>
    <w:p w:rsidR="00B962B0" w:rsidRDefault="00B962B0">
      <w:pPr>
        <w:spacing w:before="120"/>
        <w:rPr>
          <w:rFonts w:ascii="Times New Roman" w:hAnsi="Times New Roman" w:cs="Times New Roman"/>
          <w:sz w:val="24"/>
          <w:szCs w:val="24"/>
        </w:rPr>
      </w:pP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3.4 Proyecto o producto de la asignatura:</w:t>
      </w:r>
    </w:p>
    <w:p w:rsidR="00B962B0" w:rsidRDefault="0023338F">
      <w:pPr>
        <w:jc w:val="both"/>
      </w:pPr>
      <w:r>
        <w:t>Proyecto No. 1: Realizar una tabla de amortización, con relación a un préstamo bancario.</w:t>
      </w:r>
    </w:p>
    <w:p w:rsidR="00B962B0" w:rsidRDefault="0023338F">
      <w:pPr>
        <w:jc w:val="both"/>
      </w:pPr>
      <w:r>
        <w:t>Proyecto No. 2: Crear un proyecto con tablas y gráficos dinámicos en Excel.</w:t>
      </w:r>
    </w:p>
    <w:p w:rsidR="00B962B0" w:rsidRDefault="0023338F">
      <w:pPr>
        <w:jc w:val="both"/>
      </w:pPr>
      <w:r>
        <w:t>Proyecto No. 3: Realizar una presentación publicitaria de una Empresa.</w:t>
      </w:r>
    </w:p>
    <w:p w:rsidR="00B962B0" w:rsidRDefault="00B962B0">
      <w:pPr>
        <w:jc w:val="both"/>
        <w:rPr>
          <w:rFonts w:ascii="Times New Roman" w:hAnsi="Times New Roman" w:cs="Times New Roman"/>
          <w:sz w:val="24"/>
          <w:szCs w:val="24"/>
        </w:rPr>
      </w:pP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4.- PROGRAMA DE ACTIVIDADES:</w:t>
      </w:r>
    </w:p>
    <w:p w:rsidR="00B962B0" w:rsidRDefault="0023338F">
      <w:pPr>
        <w:spacing w:before="120" w:after="0"/>
        <w:rPr>
          <w:rFonts w:ascii="Times New Roman" w:hAnsi="Times New Roman" w:cs="Times New Roman"/>
          <w:sz w:val="24"/>
          <w:szCs w:val="24"/>
        </w:rPr>
      </w:pPr>
      <w:r>
        <w:rPr>
          <w:rFonts w:ascii="Times New Roman" w:hAnsi="Times New Roman" w:cs="Times New Roman"/>
          <w:sz w:val="24"/>
          <w:szCs w:val="24"/>
        </w:rPr>
        <w:t>Comprende el listado del contenido o programa del curso, indicando:</w:t>
      </w:r>
    </w:p>
    <w:p w:rsidR="00B962B0" w:rsidRDefault="0023338F">
      <w:pPr>
        <w:spacing w:before="120" w:after="0"/>
        <w:rPr>
          <w:rFonts w:ascii="Times New Roman" w:hAnsi="Times New Roman" w:cs="Times New Roman"/>
          <w:b/>
          <w:sz w:val="24"/>
          <w:szCs w:val="24"/>
        </w:rPr>
      </w:pPr>
      <w:r>
        <w:rPr>
          <w:rFonts w:ascii="Times New Roman" w:hAnsi="Times New Roman" w:cs="Times New Roman"/>
          <w:b/>
          <w:sz w:val="24"/>
          <w:szCs w:val="24"/>
        </w:rPr>
        <w:t>4.1 Estructura de la asignatura por unidades:</w:t>
      </w:r>
    </w:p>
    <w:p w:rsidR="00B962B0" w:rsidRDefault="00B962B0">
      <w:pPr>
        <w:pStyle w:val="Prrafodelista"/>
        <w:spacing w:before="120" w:after="0"/>
        <w:ind w:left="426"/>
        <w:rPr>
          <w:szCs w:val="24"/>
        </w:rPr>
      </w:pPr>
    </w:p>
    <w:tbl>
      <w:tblPr>
        <w:tblW w:w="0" w:type="auto"/>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92"/>
        <w:gridCol w:w="3487"/>
        <w:gridCol w:w="3334"/>
      </w:tblGrid>
      <w:tr w:rsidR="00B962B0">
        <w:tc>
          <w:tcPr>
            <w:tcW w:w="269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24"/>
                <w:szCs w:val="24"/>
                <w:lang w:val="es-EC"/>
              </w:rPr>
            </w:pPr>
            <w:r>
              <w:rPr>
                <w:rFonts w:ascii="Times New Roman" w:hAnsi="Times New Roman" w:cs="Times New Roman"/>
                <w:b/>
                <w:sz w:val="24"/>
                <w:szCs w:val="24"/>
                <w:lang w:val="es-EC"/>
              </w:rPr>
              <w:t>UNIDAD</w:t>
            </w:r>
          </w:p>
        </w:tc>
        <w:tc>
          <w:tcPr>
            <w:tcW w:w="3684"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24"/>
                <w:szCs w:val="24"/>
                <w:lang w:val="es-EC"/>
              </w:rPr>
            </w:pPr>
            <w:r>
              <w:rPr>
                <w:rFonts w:ascii="Times New Roman" w:hAnsi="Times New Roman" w:cs="Times New Roman"/>
                <w:b/>
                <w:sz w:val="24"/>
                <w:szCs w:val="24"/>
                <w:lang w:val="es-EC"/>
              </w:rPr>
              <w:t>COMPETENCIAS</w:t>
            </w:r>
          </w:p>
        </w:tc>
        <w:tc>
          <w:tcPr>
            <w:tcW w:w="3546"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24"/>
                <w:szCs w:val="24"/>
                <w:lang w:val="es-EC"/>
              </w:rPr>
            </w:pPr>
            <w:r>
              <w:rPr>
                <w:rFonts w:ascii="Times New Roman" w:hAnsi="Times New Roman" w:cs="Times New Roman"/>
                <w:b/>
                <w:sz w:val="24"/>
                <w:szCs w:val="24"/>
                <w:lang w:val="es-EC"/>
              </w:rPr>
              <w:t>RESULTADOS DE APRENDIZAJE</w:t>
            </w:r>
          </w:p>
        </w:tc>
      </w:tr>
      <w:tr w:rsidR="00B962B0">
        <w:trPr>
          <w:trHeight w:val="1117"/>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265"/>
              </w:trPr>
              <w:tc>
                <w:tcPr>
                  <w:tcW w:w="2472" w:type="dxa"/>
                  <w:tcBorders>
                    <w:top w:val="nil"/>
                    <w:left w:val="nil"/>
                    <w:bottom w:val="nil"/>
                    <w:right w:val="nil"/>
                  </w:tcBorders>
                  <w:shd w:val="clear" w:color="auto" w:fill="auto"/>
                </w:tcPr>
                <w:tbl>
                  <w:tblPr>
                    <w:tblW w:w="2256" w:type="dxa"/>
                    <w:tblBorders>
                      <w:top w:val="nil"/>
                      <w:left w:val="nil"/>
                      <w:bottom w:val="nil"/>
                      <w:right w:val="nil"/>
                      <w:insideH w:val="nil"/>
                      <w:insideV w:val="nil"/>
                    </w:tblBorders>
                    <w:tblLook w:val="04A0" w:firstRow="1" w:lastRow="0" w:firstColumn="1" w:lastColumn="0" w:noHBand="0" w:noVBand="1"/>
                  </w:tblPr>
                  <w:tblGrid>
                    <w:gridCol w:w="2256"/>
                  </w:tblGrid>
                  <w:tr w:rsidR="00B962B0">
                    <w:trPr>
                      <w:trHeight w:val="93"/>
                    </w:trPr>
                    <w:tc>
                      <w:tcPr>
                        <w:tcW w:w="2256" w:type="dxa"/>
                        <w:tcBorders>
                          <w:top w:val="nil"/>
                          <w:left w:val="nil"/>
                          <w:bottom w:val="nil"/>
                          <w:right w:val="nil"/>
                        </w:tcBorders>
                        <w:shd w:val="clear" w:color="auto" w:fill="auto"/>
                      </w:tcPr>
                      <w:tbl>
                        <w:tblPr>
                          <w:tblW w:w="2040" w:type="dxa"/>
                          <w:tblBorders>
                            <w:top w:val="nil"/>
                            <w:left w:val="nil"/>
                            <w:bottom w:val="nil"/>
                            <w:right w:val="nil"/>
                            <w:insideH w:val="nil"/>
                            <w:insideV w:val="nil"/>
                          </w:tblBorders>
                          <w:tblLook w:val="04A0" w:firstRow="1" w:lastRow="0" w:firstColumn="1" w:lastColumn="0" w:noHBand="0" w:noVBand="1"/>
                        </w:tblPr>
                        <w:tblGrid>
                          <w:gridCol w:w="2040"/>
                        </w:tblGrid>
                        <w:tr w:rsidR="00B962B0">
                          <w:trPr>
                            <w:trHeight w:val="265"/>
                          </w:trPr>
                          <w:tc>
                            <w:tcPr>
                              <w:tcW w:w="2040" w:type="dxa"/>
                              <w:tcBorders>
                                <w:top w:val="nil"/>
                                <w:left w:val="nil"/>
                                <w:bottom w:val="nil"/>
                                <w:right w:val="nil"/>
                              </w:tcBorders>
                              <w:shd w:val="clear" w:color="auto" w:fill="auto"/>
                            </w:tcPr>
                            <w:p w:rsidR="00B962B0" w:rsidRDefault="0023338F">
                              <w:pPr>
                                <w:spacing w:after="0" w:line="240" w:lineRule="auto"/>
                                <w:rPr>
                                  <w:rFonts w:ascii="Arial" w:hAnsi="Arial" w:cs="Arial"/>
                                  <w:b/>
                                  <w:color w:val="000000"/>
                                  <w:sz w:val="20"/>
                                  <w:szCs w:val="20"/>
                                  <w:lang w:val="es-ES"/>
                                </w:rPr>
                              </w:pPr>
                              <w:r>
                                <w:rPr>
                                  <w:rFonts w:ascii="Times New Roman" w:hAnsi="Times New Roman" w:cs="Times New Roman"/>
                                  <w:b/>
                                </w:rPr>
                                <w:t xml:space="preserve">I. </w:t>
                              </w:r>
                              <w:r>
                                <w:t xml:space="preserve"> </w:t>
                              </w:r>
                              <w:r>
                                <w:rPr>
                                  <w:rFonts w:ascii="Cambria" w:hAnsi="Cambria" w:cs="Cambria"/>
                                  <w:b/>
                                  <w:sz w:val="20"/>
                                  <w:szCs w:val="20"/>
                                </w:rPr>
                                <w:t xml:space="preserve">OFIMÁTICA APLICADA A LA ADMINISTRACIÓN: </w:t>
                              </w:r>
                              <w:r>
                                <w:rPr>
                                  <w:rFonts w:ascii="Arial" w:hAnsi="Arial" w:cs="Arial"/>
                                  <w:b/>
                                  <w:color w:val="000000"/>
                                  <w:sz w:val="20"/>
                                  <w:szCs w:val="20"/>
                                  <w:lang w:val="es-ES"/>
                                </w:rPr>
                                <w:t xml:space="preserve">Intro, Datos, formato condicional y formulas. </w:t>
                              </w:r>
                            </w:p>
                          </w:tc>
                        </w:tr>
                      </w:tbl>
                      <w:p w:rsidR="00B962B0" w:rsidRDefault="00B962B0">
                        <w:pPr>
                          <w:pStyle w:val="Default"/>
                          <w:rPr>
                            <w:rFonts w:ascii="Cambria" w:hAnsi="Cambria" w:cs="Cambria"/>
                            <w:b/>
                            <w:color w:val="00000A"/>
                            <w:sz w:val="20"/>
                            <w:szCs w:val="20"/>
                          </w:rPr>
                        </w:pPr>
                      </w:p>
                    </w:tc>
                  </w:tr>
                </w:tbl>
                <w:p w:rsidR="00B962B0" w:rsidRDefault="00B962B0">
                  <w:pPr>
                    <w:pStyle w:val="Default"/>
                    <w:rPr>
                      <w:sz w:val="20"/>
                      <w:szCs w:val="20"/>
                    </w:rPr>
                  </w:pPr>
                </w:p>
              </w:tc>
            </w:tr>
          </w:tbl>
          <w:p w:rsidR="00B962B0" w:rsidRDefault="00B962B0">
            <w:pPr>
              <w:spacing w:after="0"/>
              <w:rPr>
                <w:rFonts w:ascii="Times New Roman" w:hAnsi="Times New Roman" w:cs="Times New Roman"/>
                <w:sz w:val="24"/>
                <w:szCs w:val="24"/>
                <w:lang w:val="es-EC"/>
              </w:rPr>
            </w:pPr>
          </w:p>
          <w:p w:rsidR="00B962B0" w:rsidRDefault="00B962B0">
            <w:pPr>
              <w:spacing w:after="0"/>
              <w:rPr>
                <w:rFonts w:ascii="Times New Roman" w:hAnsi="Times New Roman" w:cs="Times New Roman"/>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Familiarizarse con la Herramienta Excel.</w:t>
            </w:r>
          </w:p>
          <w:p w:rsidR="00B962B0" w:rsidRDefault="00B962B0">
            <w:pPr>
              <w:spacing w:after="0"/>
              <w:rPr>
                <w:rFonts w:ascii="Cambria" w:hAnsi="Cambria" w:cs="Cambria"/>
                <w:sz w:val="20"/>
                <w:szCs w:val="20"/>
                <w:lang w:val="es-ES"/>
              </w:rPr>
            </w:pPr>
          </w:p>
          <w:p w:rsidR="00B962B0" w:rsidRDefault="00B962B0">
            <w:pPr>
              <w:spacing w:after="0"/>
              <w:rPr>
                <w:rFonts w:ascii="Cambria" w:hAnsi="Cambria" w:cs="Cambria"/>
                <w:sz w:val="20"/>
                <w:szCs w:val="20"/>
                <w:lang w:val="es-ES"/>
              </w:rPr>
            </w:pP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Creación y manipulación de hojas de cálculo para la gestión y automatización de procedimientos básicos empresariales.</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2.- Adaptación a sus necesidades de las plantillas de Microsoft Excel. </w:t>
            </w:r>
          </w:p>
          <w:p w:rsidR="00B962B0" w:rsidRDefault="00B962B0">
            <w:pPr>
              <w:spacing w:after="0"/>
              <w:rPr>
                <w:rFonts w:ascii="Cambria" w:hAnsi="Cambria" w:cs="Cambria"/>
                <w:sz w:val="20"/>
                <w:szCs w:val="20"/>
                <w:lang w:val="es-ES"/>
              </w:rPr>
            </w:pPr>
          </w:p>
        </w:tc>
      </w:tr>
      <w:tr w:rsidR="00B962B0">
        <w:trPr>
          <w:trHeight w:val="1111"/>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pStyle w:val="Default"/>
              <w:rPr>
                <w:rFonts w:ascii="Cambria" w:hAnsi="Cambria" w:cs="Cambria"/>
                <w:b/>
                <w:sz w:val="20"/>
                <w:szCs w:val="20"/>
              </w:rPr>
            </w:pPr>
            <w:r>
              <w:rPr>
                <w:rFonts w:ascii="Cambria-Bold" w:hAnsi="Cambria-Bold" w:cs="Cambria-Bold"/>
                <w:b/>
                <w:bCs/>
                <w:sz w:val="20"/>
                <w:szCs w:val="20"/>
              </w:rPr>
              <w:t xml:space="preserve">II. </w:t>
            </w:r>
            <w:r>
              <w:rPr>
                <w:rFonts w:ascii="Cambria" w:hAnsi="Cambria" w:cs="Cambria"/>
                <w:b/>
                <w:sz w:val="20"/>
                <w:szCs w:val="20"/>
              </w:rPr>
              <w:t xml:space="preserve">OFIMÁTICA APLICADA A LA ADMINISTRACIÓN: </w:t>
            </w:r>
          </w:p>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93"/>
              </w:trPr>
              <w:tc>
                <w:tcPr>
                  <w:tcW w:w="2472" w:type="dxa"/>
                  <w:tcBorders>
                    <w:top w:val="nil"/>
                    <w:left w:val="nil"/>
                    <w:bottom w:val="nil"/>
                    <w:right w:val="nil"/>
                  </w:tcBorders>
                  <w:shd w:val="clear" w:color="auto" w:fill="auto"/>
                </w:tcPr>
                <w:p w:rsidR="00B962B0" w:rsidRDefault="0023338F">
                  <w:pPr>
                    <w:spacing w:after="0" w:line="240" w:lineRule="auto"/>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 xml:space="preserve"> </w:t>
                  </w:r>
                  <w:r>
                    <w:rPr>
                      <w:rFonts w:ascii="Times New Roman" w:hAnsi="Times New Roman" w:cs="Times New Roman"/>
                      <w:b/>
                      <w:color w:val="000000"/>
                      <w:sz w:val="24"/>
                      <w:szCs w:val="24"/>
                      <w:lang w:val="es-ES"/>
                    </w:rPr>
                    <w:t xml:space="preserve">Funciones, formulas, gráficos, tabla de datos </w:t>
                  </w:r>
                </w:p>
              </w:tc>
            </w:tr>
          </w:tbl>
          <w:p w:rsidR="00B962B0" w:rsidRDefault="00B962B0">
            <w:pPr>
              <w:spacing w:after="0"/>
              <w:rPr>
                <w:rFonts w:ascii="Times New Roman" w:hAnsi="Times New Roman" w:cs="Times New Roman"/>
                <w:b/>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Conocer las herramientas Excel donde son aplicables para la gestión Económica.</w:t>
            </w:r>
          </w:p>
          <w:p w:rsidR="00B962B0" w:rsidRDefault="00B962B0">
            <w:pPr>
              <w:spacing w:after="0"/>
              <w:rPr>
                <w:rFonts w:ascii="Cambria" w:hAnsi="Cambria" w:cs="Cambria"/>
                <w:sz w:val="20"/>
                <w:szCs w:val="20"/>
                <w:lang w:val="es-ES"/>
              </w:rPr>
            </w:pP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Creación de datos económicos a partir de las fórmulas de Excel.</w:t>
            </w:r>
          </w:p>
          <w:p w:rsidR="00B962B0" w:rsidRDefault="00B962B0">
            <w:pPr>
              <w:spacing w:after="0"/>
              <w:rPr>
                <w:rFonts w:ascii="Cambria" w:hAnsi="Cambria" w:cs="Cambria"/>
                <w:sz w:val="20"/>
                <w:szCs w:val="20"/>
                <w:lang w:val="es-ES"/>
              </w:rPr>
            </w:pPr>
          </w:p>
        </w:tc>
      </w:tr>
      <w:tr w:rsidR="00B962B0">
        <w:trPr>
          <w:trHeight w:val="1119"/>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b/>
                <w:sz w:val="20"/>
                <w:szCs w:val="20"/>
              </w:rPr>
            </w:pPr>
            <w:r>
              <w:rPr>
                <w:rFonts w:ascii="Cambria-Bold" w:hAnsi="Cambria-Bold" w:cs="Cambria-Bold"/>
                <w:b/>
                <w:bCs/>
                <w:sz w:val="20"/>
                <w:szCs w:val="20"/>
                <w:lang w:val="es-ES"/>
              </w:rPr>
              <w:lastRenderedPageBreak/>
              <w:t xml:space="preserve">III. </w:t>
            </w:r>
            <w:r>
              <w:rPr>
                <w:rFonts w:ascii="Cambria" w:hAnsi="Cambria" w:cs="Cambria"/>
                <w:b/>
                <w:sz w:val="20"/>
                <w:szCs w:val="20"/>
              </w:rPr>
              <w:t xml:space="preserve">OFIMÁTICA APLICADA A LA </w:t>
            </w:r>
          </w:p>
          <w:p w:rsidR="00B962B0" w:rsidRDefault="0023338F">
            <w:pPr>
              <w:pStyle w:val="Default"/>
              <w:rPr>
                <w:rFonts w:ascii="Cambria" w:hAnsi="Cambria" w:cs="Cambria"/>
                <w:b/>
                <w:sz w:val="20"/>
                <w:szCs w:val="20"/>
              </w:rPr>
            </w:pPr>
            <w:r>
              <w:rPr>
                <w:rFonts w:ascii="Cambria" w:hAnsi="Cambria" w:cs="Cambria"/>
                <w:b/>
                <w:sz w:val="20"/>
                <w:szCs w:val="20"/>
              </w:rPr>
              <w:t xml:space="preserve">ADMINISTRACIÓN: </w:t>
            </w:r>
          </w:p>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93"/>
              </w:trPr>
              <w:tc>
                <w:tcPr>
                  <w:tcW w:w="2472" w:type="dxa"/>
                  <w:tcBorders>
                    <w:top w:val="nil"/>
                    <w:left w:val="nil"/>
                    <w:bottom w:val="nil"/>
                    <w:right w:val="nil"/>
                  </w:tcBorders>
                  <w:shd w:val="clear" w:color="auto" w:fill="auto"/>
                </w:tcPr>
                <w:p w:rsidR="00B962B0" w:rsidRDefault="0023338F">
                  <w:pPr>
                    <w:spacing w:after="0" w:line="240" w:lineRule="auto"/>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 xml:space="preserve"> </w:t>
                  </w:r>
                  <w:r>
                    <w:rPr>
                      <w:rFonts w:ascii="Times New Roman" w:hAnsi="Times New Roman" w:cs="Times New Roman"/>
                      <w:b/>
                      <w:color w:val="000000"/>
                      <w:sz w:val="24"/>
                      <w:szCs w:val="24"/>
                      <w:lang w:val="es-ES"/>
                    </w:rPr>
                    <w:t xml:space="preserve">Validación de Datos, subtotales, Protección de datos </w:t>
                  </w:r>
                </w:p>
              </w:tc>
            </w:tr>
          </w:tbl>
          <w:p w:rsidR="00B962B0" w:rsidRDefault="00B962B0">
            <w:pPr>
              <w:spacing w:after="0"/>
              <w:rPr>
                <w:rFonts w:ascii="Times New Roman" w:hAnsi="Times New Roman" w:cs="Times New Roman"/>
                <w:b/>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Saber cómo proteger la información económica guardada en las tablas de Excel, para posibles robos.</w:t>
            </w:r>
          </w:p>
          <w:p w:rsidR="00B962B0" w:rsidRDefault="00B962B0">
            <w:pPr>
              <w:spacing w:after="0"/>
              <w:rPr>
                <w:rFonts w:ascii="Cambria" w:hAnsi="Cambria" w:cs="Cambria"/>
                <w:sz w:val="20"/>
                <w:szCs w:val="20"/>
                <w:lang w:val="es-ES"/>
              </w:rPr>
            </w:pP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Conocer las herramientas para proteger la información de posibles ataques.</w:t>
            </w:r>
          </w:p>
        </w:tc>
      </w:tr>
      <w:tr w:rsidR="00B962B0">
        <w:trPr>
          <w:trHeight w:val="1952"/>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b/>
                <w:sz w:val="20"/>
                <w:szCs w:val="20"/>
              </w:rPr>
            </w:pPr>
            <w:r>
              <w:rPr>
                <w:rFonts w:ascii="Cambria-Bold" w:hAnsi="Cambria-Bold" w:cs="Cambria-Bold"/>
                <w:b/>
                <w:bCs/>
                <w:sz w:val="20"/>
                <w:szCs w:val="20"/>
                <w:lang w:val="es-ES"/>
              </w:rPr>
              <w:t xml:space="preserve">IV. </w:t>
            </w:r>
            <w:r>
              <w:rPr>
                <w:rFonts w:ascii="Cambria" w:hAnsi="Cambria" w:cs="Cambria"/>
                <w:b/>
                <w:sz w:val="20"/>
                <w:szCs w:val="20"/>
              </w:rPr>
              <w:t xml:space="preserve">OFIMÁTICA APLICADA A LA </w:t>
            </w:r>
          </w:p>
          <w:p w:rsidR="00B962B0" w:rsidRDefault="0023338F">
            <w:pPr>
              <w:pStyle w:val="Default"/>
              <w:rPr>
                <w:rFonts w:ascii="Cambria" w:hAnsi="Cambria" w:cs="Cambria"/>
                <w:b/>
                <w:sz w:val="20"/>
                <w:szCs w:val="20"/>
              </w:rPr>
            </w:pPr>
            <w:r>
              <w:rPr>
                <w:rFonts w:ascii="Cambria" w:hAnsi="Cambria" w:cs="Cambria"/>
                <w:b/>
                <w:sz w:val="20"/>
                <w:szCs w:val="20"/>
              </w:rPr>
              <w:t xml:space="preserve">ADMINISTRACIÓN: </w:t>
            </w:r>
          </w:p>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93"/>
              </w:trPr>
              <w:tc>
                <w:tcPr>
                  <w:tcW w:w="2472" w:type="dxa"/>
                  <w:tcBorders>
                    <w:top w:val="nil"/>
                    <w:left w:val="nil"/>
                    <w:bottom w:val="nil"/>
                    <w:right w:val="nil"/>
                  </w:tcBorders>
                  <w:shd w:val="clear" w:color="auto" w:fill="auto"/>
                </w:tcPr>
                <w:p w:rsidR="00B962B0" w:rsidRDefault="0023338F">
                  <w:pPr>
                    <w:spacing w:after="0" w:line="240" w:lineRule="auto"/>
                    <w:rPr>
                      <w:rFonts w:ascii="Times New Roman" w:hAnsi="Times New Roman" w:cs="Times New Roman"/>
                      <w:b/>
                      <w:color w:val="000000"/>
                      <w:sz w:val="24"/>
                      <w:szCs w:val="24"/>
                      <w:lang w:val="es-ES"/>
                    </w:rPr>
                  </w:pPr>
                  <w:r>
                    <w:rPr>
                      <w:rFonts w:ascii="Times New Roman" w:hAnsi="Times New Roman" w:cs="Times New Roman"/>
                      <w:b/>
                      <w:color w:val="000000"/>
                      <w:sz w:val="24"/>
                      <w:szCs w:val="24"/>
                      <w:lang w:val="es-ES"/>
                    </w:rPr>
                    <w:t xml:space="preserve"> Tablas y gráficos dinámicos, Power Point. </w:t>
                  </w:r>
                </w:p>
              </w:tc>
            </w:tr>
          </w:tbl>
          <w:p w:rsidR="00B962B0" w:rsidRDefault="00B962B0">
            <w:pPr>
              <w:spacing w:after="0"/>
              <w:jc w:val="both"/>
              <w:rPr>
                <w:rFonts w:ascii="Times New Roman" w:hAnsi="Times New Roman" w:cs="Times New Roman"/>
                <w:b/>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Times New Roman" w:hAnsi="Times New Roman" w:cs="Times New Roman"/>
                <w:sz w:val="24"/>
                <w:szCs w:val="24"/>
                <w:lang w:val="es-EC"/>
              </w:rPr>
              <w:t xml:space="preserve">1.- </w:t>
            </w:r>
            <w:r>
              <w:rPr>
                <w:rFonts w:ascii="Cambria" w:hAnsi="Cambria" w:cs="Cambria"/>
                <w:sz w:val="20"/>
                <w:szCs w:val="20"/>
                <w:lang w:val="es-ES"/>
              </w:rPr>
              <w:t>Saber cómo presentarse de una manera profesional tanto en el ámbito profesional como laboral, mediante la herramienta Power Point</w:t>
            </w: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1.- Conocer todas las funcionalidades de Power Point para presentaciones profesionales. </w:t>
            </w:r>
          </w:p>
        </w:tc>
      </w:tr>
    </w:tbl>
    <w:p w:rsidR="00B962B0" w:rsidRDefault="00B962B0">
      <w:pPr>
        <w:jc w:val="both"/>
        <w:rPr>
          <w:rFonts w:ascii="Times New Roman" w:hAnsi="Times New Roman" w:cs="Times New Roman"/>
          <w:sz w:val="24"/>
          <w:szCs w:val="24"/>
          <w:lang w:val="es-EC"/>
        </w:rPr>
      </w:pPr>
    </w:p>
    <w:p w:rsidR="00B962B0" w:rsidRDefault="00B962B0">
      <w:pPr>
        <w:jc w:val="both"/>
        <w:rPr>
          <w:rFonts w:ascii="Times New Roman" w:hAnsi="Times New Roman" w:cs="Times New Roman"/>
          <w:sz w:val="24"/>
          <w:szCs w:val="24"/>
          <w:lang w:val="es-EC"/>
        </w:rPr>
      </w:pPr>
    </w:p>
    <w:p w:rsidR="00B962B0" w:rsidRDefault="0023338F">
      <w:pPr>
        <w:pStyle w:val="Prrafodelista"/>
        <w:numPr>
          <w:ilvl w:val="1"/>
          <w:numId w:val="3"/>
        </w:numPr>
        <w:rPr>
          <w:b/>
          <w:szCs w:val="24"/>
        </w:rPr>
      </w:pPr>
      <w:r>
        <w:rPr>
          <w:b/>
          <w:szCs w:val="24"/>
        </w:rPr>
        <w:t>Estructura detallada por temas:</w:t>
      </w:r>
    </w:p>
    <w:p w:rsidR="00B962B0" w:rsidRDefault="00B962B0">
      <w:pPr>
        <w:pStyle w:val="Prrafodelista"/>
        <w:rPr>
          <w:b/>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15"/>
        <w:gridCol w:w="2177"/>
        <w:gridCol w:w="2408"/>
        <w:gridCol w:w="1803"/>
        <w:gridCol w:w="1151"/>
      </w:tblGrid>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B962B0" w:rsidRDefault="0023338F">
            <w:pPr>
              <w:spacing w:before="240" w:after="0"/>
              <w:rPr>
                <w:rFonts w:ascii="Arial" w:hAnsi="Arial" w:cs="Arial"/>
                <w:b/>
                <w:color w:val="000000"/>
                <w:sz w:val="20"/>
                <w:szCs w:val="20"/>
                <w:lang w:val="es-ES"/>
              </w:rPr>
            </w:pPr>
            <w:r>
              <w:rPr>
                <w:rFonts w:ascii="Times New Roman" w:hAnsi="Times New Roman" w:cs="Times New Roman"/>
                <w:b/>
                <w:sz w:val="24"/>
                <w:szCs w:val="24"/>
                <w:lang w:val="es-EC"/>
              </w:rPr>
              <w:t>UNIDAD I: OFIMÁTICA APLICADA A LA ADMINISTRACIÓN:</w:t>
            </w:r>
            <w:r>
              <w:rPr>
                <w:rFonts w:ascii="Arial" w:hAnsi="Arial" w:cs="Arial"/>
                <w:b/>
                <w:color w:val="000000"/>
                <w:sz w:val="20"/>
                <w:szCs w:val="20"/>
                <w:lang w:val="es-ES"/>
              </w:rPr>
              <w:t xml:space="preserve"> Intro, Datos, formato condicional y formulas.</w:t>
            </w:r>
          </w:p>
        </w:tc>
      </w:tr>
      <w:tr w:rsidR="00B962B0">
        <w:trPr>
          <w:trHeight w:val="194"/>
        </w:trPr>
        <w:tc>
          <w:tcPr>
            <w:tcW w:w="1515"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SEMANAS DE    ESTUDIO</w:t>
            </w:r>
          </w:p>
        </w:tc>
        <w:tc>
          <w:tcPr>
            <w:tcW w:w="2177"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TEMAS</w:t>
            </w:r>
          </w:p>
        </w:tc>
        <w:tc>
          <w:tcPr>
            <w:tcW w:w="2408"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CONTENIDOS</w:t>
            </w:r>
          </w:p>
        </w:tc>
        <w:tc>
          <w:tcPr>
            <w:tcW w:w="180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ESTRATEGIAS DE APRENDIZAJE</w:t>
            </w:r>
          </w:p>
        </w:tc>
        <w:tc>
          <w:tcPr>
            <w:tcW w:w="1151"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HORAS</w:t>
            </w:r>
          </w:p>
        </w:tc>
      </w:tr>
      <w:tr w:rsidR="00B962B0">
        <w:trPr>
          <w:trHeight w:val="194"/>
        </w:trPr>
        <w:tc>
          <w:tcPr>
            <w:tcW w:w="151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w:t>
            </w:r>
          </w:p>
          <w:p w:rsidR="00B962B0" w:rsidRDefault="00B962B0">
            <w:pPr>
              <w:spacing w:after="0"/>
              <w:jc w:val="both"/>
              <w:rPr>
                <w:rFonts w:ascii="Times New Roman" w:hAnsi="Times New Roman" w:cs="Times New Roman"/>
                <w:sz w:val="20"/>
                <w:szCs w:val="20"/>
                <w:lang w:val="es-EC"/>
              </w:rPr>
            </w:pP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04 al 09 de mayo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1.1 El entorno de</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Microsoft Excel </w:t>
            </w:r>
          </w:p>
          <w:p w:rsidR="00B962B0" w:rsidRDefault="00B962B0">
            <w:pPr>
              <w:spacing w:after="0"/>
              <w:rPr>
                <w:rFonts w:ascii="Times New Roman" w:hAnsi="Times New Roman" w:cs="Times New Roman"/>
                <w:bCs/>
                <w:sz w:val="20"/>
                <w:szCs w:val="20"/>
                <w:lang w:val="es-ES"/>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1.1.1 Descripción del Entorno</w:t>
            </w:r>
          </w:p>
          <w:p w:rsidR="00B962B0" w:rsidRDefault="0023338F">
            <w:pPr>
              <w:spacing w:after="0"/>
              <w:rPr>
                <w:rFonts w:ascii="Cambria" w:hAnsi="Cambria" w:cs="Cambria"/>
                <w:sz w:val="20"/>
                <w:szCs w:val="20"/>
                <w:lang w:val="es-ES"/>
              </w:rPr>
            </w:pPr>
            <w:r>
              <w:rPr>
                <w:rFonts w:ascii="Cambria" w:hAnsi="Cambria" w:cs="Cambria"/>
                <w:sz w:val="20"/>
                <w:szCs w:val="20"/>
                <w:lang w:val="es-ES"/>
              </w:rPr>
              <w:t>1.1.2 Creación y Control de Libros y hojas de cálculos</w:t>
            </w:r>
          </w:p>
          <w:p w:rsidR="00B962B0" w:rsidRDefault="0023338F">
            <w:pPr>
              <w:spacing w:after="0"/>
              <w:rPr>
                <w:rFonts w:ascii="Cambria" w:hAnsi="Cambria" w:cs="Cambria"/>
                <w:sz w:val="20"/>
                <w:szCs w:val="20"/>
                <w:lang w:val="es-ES"/>
              </w:rPr>
            </w:pPr>
            <w:r>
              <w:rPr>
                <w:rFonts w:ascii="Cambria" w:hAnsi="Cambria" w:cs="Cambria"/>
                <w:sz w:val="20"/>
                <w:szCs w:val="20"/>
                <w:lang w:val="es-ES"/>
              </w:rPr>
              <w:t>1.1.3 Elementos del entorno de una hoja de cálculo.</w:t>
            </w:r>
          </w:p>
          <w:p w:rsidR="00B962B0" w:rsidRDefault="0023338F">
            <w:pPr>
              <w:spacing w:after="0"/>
              <w:rPr>
                <w:rFonts w:ascii="Cambria" w:hAnsi="Cambria" w:cs="Cambria"/>
                <w:sz w:val="20"/>
                <w:szCs w:val="20"/>
                <w:lang w:val="es-ES"/>
              </w:rPr>
            </w:pPr>
            <w:r>
              <w:rPr>
                <w:rFonts w:ascii="Cambria" w:hAnsi="Cambria" w:cs="Cambria"/>
                <w:sz w:val="20"/>
                <w:szCs w:val="20"/>
                <w:lang w:val="es-ES"/>
              </w:rPr>
              <w:t>1.1.4 Diferencia entre valor y apariencia</w:t>
            </w:r>
          </w:p>
          <w:p w:rsidR="00B962B0" w:rsidRDefault="0023338F">
            <w:pPr>
              <w:spacing w:after="0"/>
              <w:rPr>
                <w:rFonts w:ascii="Cambria" w:hAnsi="Cambria" w:cs="Cambria"/>
                <w:sz w:val="20"/>
                <w:szCs w:val="20"/>
                <w:lang w:val="es-ES"/>
              </w:rPr>
            </w:pPr>
            <w:r>
              <w:rPr>
                <w:rFonts w:ascii="Cambria" w:hAnsi="Cambria" w:cs="Cambria"/>
                <w:sz w:val="20"/>
                <w:szCs w:val="20"/>
                <w:lang w:val="es-ES"/>
              </w:rPr>
              <w:t>1.1.5 Tipos de datos.</w:t>
            </w:r>
          </w:p>
          <w:p w:rsidR="00B962B0" w:rsidRDefault="0023338F">
            <w:pPr>
              <w:spacing w:after="0"/>
              <w:jc w:val="both"/>
              <w:rPr>
                <w:rFonts w:ascii="Cambria" w:hAnsi="Cambria" w:cs="Cambria"/>
                <w:sz w:val="20"/>
                <w:szCs w:val="20"/>
                <w:lang w:val="es-ES"/>
              </w:rPr>
            </w:pPr>
            <w:r>
              <w:rPr>
                <w:rFonts w:ascii="Cambria" w:hAnsi="Cambria" w:cs="Cambria"/>
                <w:sz w:val="20"/>
                <w:szCs w:val="20"/>
                <w:lang w:val="es-ES"/>
              </w:rPr>
              <w:t>1.1.6 Formatos</w:t>
            </w:r>
          </w:p>
        </w:tc>
        <w:tc>
          <w:tcPr>
            <w:tcW w:w="18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rPr>
                <w:rFonts w:ascii="Cambria" w:hAnsi="Cambria" w:cs="Cambria"/>
                <w:sz w:val="20"/>
                <w:szCs w:val="20"/>
                <w:lang w:val="es-ES"/>
              </w:rPr>
            </w:pPr>
            <w:r>
              <w:rPr>
                <w:rFonts w:ascii="Cambria" w:hAnsi="Cambria" w:cs="Cambria"/>
                <w:sz w:val="20"/>
                <w:szCs w:val="20"/>
                <w:lang w:val="es-ES"/>
              </w:rPr>
              <w:t>- Laboratorio</w:t>
            </w:r>
          </w:p>
          <w:p w:rsidR="00B962B0" w:rsidRDefault="00B962B0">
            <w:pPr>
              <w:spacing w:after="0"/>
              <w:rPr>
                <w:rFonts w:ascii="Cambria" w:hAnsi="Cambria" w:cs="Cambria"/>
                <w:sz w:val="20"/>
                <w:szCs w:val="20"/>
                <w:lang w:val="es-ES"/>
              </w:rPr>
            </w:pP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 Trabajo en      grupo</w:t>
            </w:r>
          </w:p>
          <w:p w:rsidR="00B962B0" w:rsidRDefault="00B962B0">
            <w:pPr>
              <w:spacing w:after="0"/>
              <w:jc w:val="center"/>
              <w:rPr>
                <w:rFonts w:ascii="Times New Roman" w:hAnsi="Times New Roman" w:cs="Times New Roman"/>
                <w:sz w:val="20"/>
                <w:szCs w:val="20"/>
                <w:lang w:val="es-EC"/>
              </w:rPr>
            </w:pPr>
          </w:p>
        </w:tc>
        <w:tc>
          <w:tcPr>
            <w:tcW w:w="115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194"/>
        </w:trPr>
        <w:tc>
          <w:tcPr>
            <w:tcW w:w="151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jc w:val="both"/>
              <w:rPr>
                <w:rFonts w:ascii="Times New Roman" w:hAnsi="Times New Roman" w:cs="Times New Roman"/>
                <w:sz w:val="20"/>
                <w:szCs w:val="20"/>
                <w:lang w:val="es-EC"/>
              </w:rPr>
            </w:pP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1.2 Formatos</w:t>
            </w:r>
          </w:p>
          <w:p w:rsidR="00B962B0" w:rsidRDefault="0023338F">
            <w:pPr>
              <w:spacing w:after="0"/>
              <w:rPr>
                <w:rFonts w:ascii="Cambria" w:hAnsi="Cambria" w:cs="Cambria"/>
                <w:sz w:val="20"/>
                <w:szCs w:val="20"/>
                <w:lang w:val="es-ES"/>
              </w:rPr>
            </w:pPr>
            <w:r>
              <w:rPr>
                <w:rFonts w:ascii="Cambria" w:hAnsi="Cambria" w:cs="Cambria"/>
                <w:sz w:val="20"/>
                <w:szCs w:val="20"/>
                <w:lang w:val="es-ES"/>
              </w:rPr>
              <w:t>Condicionales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1.2.1 Referencias a Celdas</w:t>
            </w:r>
          </w:p>
          <w:p w:rsidR="00B962B0" w:rsidRDefault="0023338F">
            <w:pPr>
              <w:spacing w:after="0"/>
              <w:rPr>
                <w:rFonts w:ascii="Cambria" w:hAnsi="Cambria" w:cs="Cambria"/>
                <w:sz w:val="20"/>
                <w:szCs w:val="20"/>
                <w:lang w:val="es-ES"/>
              </w:rPr>
            </w:pPr>
            <w:r>
              <w:rPr>
                <w:rFonts w:ascii="Cambria" w:hAnsi="Cambria" w:cs="Cambria"/>
                <w:sz w:val="20"/>
                <w:szCs w:val="20"/>
                <w:lang w:val="es-ES"/>
              </w:rPr>
              <w:t>1.2.2 Asignación de nombres a una celda o rangos</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1.2.3 Formato Condicional por Valor de Celda, Reglas Superiores  </w:t>
            </w:r>
            <w:r>
              <w:rPr>
                <w:rFonts w:ascii="Cambria" w:hAnsi="Cambria" w:cs="Cambria"/>
                <w:sz w:val="20"/>
                <w:szCs w:val="20"/>
                <w:lang w:val="es-ES"/>
              </w:rPr>
              <w:lastRenderedPageBreak/>
              <w:t>e Inferiores, Escalas de Color y Resaltar Reglas de Celda</w:t>
            </w:r>
          </w:p>
        </w:tc>
        <w:tc>
          <w:tcPr>
            <w:tcW w:w="18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c>
          <w:tcPr>
            <w:tcW w:w="115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r>
      <w:tr w:rsidR="00B962B0">
        <w:trPr>
          <w:trHeight w:val="130"/>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2</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11 al 16 de mayo del 2015</w:t>
            </w:r>
          </w:p>
        </w:tc>
        <w:tc>
          <w:tcPr>
            <w:tcW w:w="217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1.3 Formulas</w:t>
            </w: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Básicas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1.3.1 Fórmulas Básicas</w:t>
            </w:r>
          </w:p>
          <w:p w:rsidR="00B962B0" w:rsidRDefault="0023338F">
            <w:pPr>
              <w:spacing w:after="0"/>
              <w:rPr>
                <w:rFonts w:ascii="Cambria" w:hAnsi="Cambria" w:cs="Cambria"/>
                <w:sz w:val="20"/>
                <w:szCs w:val="20"/>
                <w:lang w:val="es-ES"/>
              </w:rPr>
            </w:pPr>
            <w:r>
              <w:rPr>
                <w:rFonts w:ascii="Cambria" w:hAnsi="Cambria" w:cs="Cambria"/>
                <w:sz w:val="20"/>
                <w:szCs w:val="20"/>
                <w:lang w:val="es-ES"/>
              </w:rPr>
              <w:t>Matemáticas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rPr>
                <w:rFonts w:ascii="Cambria" w:hAnsi="Cambria" w:cs="Cambria"/>
                <w:sz w:val="20"/>
                <w:szCs w:val="20"/>
                <w:lang w:val="es-ES"/>
              </w:rPr>
            </w:pP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   Laboratorio</w:t>
            </w:r>
          </w:p>
          <w:p w:rsidR="00B962B0" w:rsidRDefault="00B962B0">
            <w:pPr>
              <w:spacing w:after="0"/>
              <w:rPr>
                <w:rFonts w:ascii="Times New Roman" w:hAnsi="Times New Roman" w:cs="Times New Roman"/>
                <w:sz w:val="20"/>
                <w:szCs w:val="20"/>
                <w:lang w:val="es-EC"/>
              </w:rPr>
            </w:pP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3</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18 al 23 de mayo del 2015</w:t>
            </w:r>
          </w:p>
        </w:tc>
        <w:tc>
          <w:tcPr>
            <w:tcW w:w="217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rPr>
                <w:rFonts w:ascii="Times New Roman" w:hAnsi="Times New Roman" w:cs="Times New Roman"/>
                <w:sz w:val="20"/>
                <w:szCs w:val="20"/>
                <w:lang w:val="es-EC"/>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1.3.2 Fórmulas Básicas de Texto</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4</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25 al 30 de mayo del 2015 </w:t>
            </w:r>
          </w:p>
        </w:tc>
        <w:tc>
          <w:tcPr>
            <w:tcW w:w="217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rPr>
                <w:rFonts w:ascii="Times New Roman" w:hAnsi="Times New Roman" w:cs="Times New Roman"/>
                <w:sz w:val="20"/>
                <w:szCs w:val="20"/>
                <w:lang w:val="es-EC"/>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1.3.3 Formulas Lógicas</w:t>
            </w:r>
          </w:p>
          <w:p w:rsidR="00B962B0" w:rsidRDefault="00B962B0">
            <w:pPr>
              <w:spacing w:after="0"/>
              <w:rPr>
                <w:rFonts w:ascii="Times New Roman" w:hAnsi="Times New Roman" w:cs="Times New Roman"/>
                <w:sz w:val="20"/>
                <w:szCs w:val="20"/>
                <w:lang w:val="es-EC"/>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both"/>
              <w:rPr>
                <w:rFonts w:ascii="Times New Roman" w:hAnsi="Times New Roman" w:cs="Times New Roman"/>
                <w:b/>
                <w:color w:val="000000"/>
                <w:sz w:val="24"/>
                <w:szCs w:val="24"/>
                <w:lang w:val="es-ES"/>
              </w:rPr>
            </w:pPr>
            <w:r>
              <w:rPr>
                <w:rFonts w:ascii="Times New Roman" w:hAnsi="Times New Roman" w:cs="Times New Roman"/>
                <w:b/>
                <w:sz w:val="24"/>
                <w:szCs w:val="24"/>
                <w:lang w:val="es-EC"/>
              </w:rPr>
              <w:t xml:space="preserve">UNIDAD II: OFIMÁTICA APLICADA A LA ADMINISTRACIÓN: </w:t>
            </w:r>
            <w:r>
              <w:rPr>
                <w:rFonts w:ascii="Times New Roman" w:hAnsi="Times New Roman" w:cs="Times New Roman"/>
                <w:b/>
                <w:color w:val="000000"/>
                <w:sz w:val="24"/>
                <w:szCs w:val="24"/>
                <w:lang w:val="es-ES"/>
              </w:rPr>
              <w:t>Funciones, formulas, gráficos, tabla de datos</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5</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01 al 06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2.1 Funciones</w:t>
            </w: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Avanzadas</w:t>
            </w:r>
          </w:p>
          <w:p w:rsidR="00B962B0" w:rsidRDefault="00B962B0">
            <w:pPr>
              <w:spacing w:after="0"/>
              <w:jc w:val="center"/>
              <w:rPr>
                <w:rFonts w:ascii="Cambria" w:hAnsi="Cambria" w:cs="Cambria"/>
                <w:sz w:val="20"/>
                <w:szCs w:val="20"/>
                <w:lang w:val="es-ES"/>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2.1.1 Función de Búsqueda y de Referencia</w:t>
            </w:r>
          </w:p>
          <w:p w:rsidR="00B962B0" w:rsidRDefault="0023338F">
            <w:pPr>
              <w:spacing w:after="0"/>
              <w:rPr>
                <w:rFonts w:ascii="Cambria" w:hAnsi="Cambria" w:cs="Cambria"/>
                <w:sz w:val="20"/>
                <w:szCs w:val="20"/>
                <w:lang w:val="es-ES"/>
              </w:rPr>
            </w:pPr>
            <w:r>
              <w:rPr>
                <w:rFonts w:ascii="Cambria" w:hAnsi="Cambria" w:cs="Cambria"/>
                <w:sz w:val="20"/>
                <w:szCs w:val="20"/>
                <w:lang w:val="es-ES"/>
              </w:rPr>
              <w:t>2.1.2 Funciones Financieras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6</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08 al 13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2.2 Fórmulas</w:t>
            </w: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Avanzadas</w:t>
            </w:r>
          </w:p>
          <w:p w:rsidR="00B962B0" w:rsidRDefault="00B962B0">
            <w:pPr>
              <w:spacing w:after="0"/>
              <w:rPr>
                <w:rFonts w:ascii="Times New Roman" w:hAnsi="Times New Roman" w:cs="Times New Roman"/>
                <w:sz w:val="20"/>
                <w:szCs w:val="20"/>
                <w:lang w:val="es-EC"/>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2.2.1 Fórmulas Estadísticas</w:t>
            </w:r>
          </w:p>
          <w:p w:rsidR="00B962B0" w:rsidRDefault="0023338F">
            <w:pPr>
              <w:spacing w:after="0"/>
              <w:rPr>
                <w:rFonts w:ascii="Cambria" w:hAnsi="Cambria" w:cs="Cambria"/>
                <w:sz w:val="20"/>
                <w:szCs w:val="20"/>
                <w:lang w:val="es-ES"/>
              </w:rPr>
            </w:pPr>
            <w:r>
              <w:rPr>
                <w:rFonts w:ascii="Cambria" w:hAnsi="Cambria" w:cs="Cambria"/>
                <w:sz w:val="20"/>
                <w:szCs w:val="20"/>
                <w:lang w:val="es-ES"/>
              </w:rPr>
              <w:t>2.2.2 Formulas de Fecha y Hora</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7</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15 al 20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2.3 Gráficos </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2.3.1 Elementos básicos para creación de gráficos.</w:t>
            </w:r>
          </w:p>
          <w:p w:rsidR="00B962B0" w:rsidRDefault="0023338F">
            <w:pPr>
              <w:spacing w:after="0"/>
              <w:rPr>
                <w:rFonts w:ascii="Cambria" w:hAnsi="Cambria" w:cs="Cambria"/>
                <w:sz w:val="20"/>
                <w:szCs w:val="20"/>
                <w:lang w:val="es-ES"/>
              </w:rPr>
            </w:pPr>
            <w:r>
              <w:rPr>
                <w:rFonts w:ascii="Cambria" w:hAnsi="Cambria" w:cs="Cambria"/>
                <w:sz w:val="20"/>
                <w:szCs w:val="20"/>
                <w:lang w:val="es-ES"/>
              </w:rPr>
              <w:t>2.3.2 Mejora de la presentación de los gráficos.</w:t>
            </w:r>
          </w:p>
          <w:p w:rsidR="00B962B0" w:rsidRDefault="0023338F">
            <w:pPr>
              <w:spacing w:after="0"/>
              <w:rPr>
                <w:rFonts w:ascii="Cambria" w:hAnsi="Cambria" w:cs="Cambria"/>
                <w:sz w:val="20"/>
                <w:szCs w:val="20"/>
                <w:lang w:val="es-ES"/>
              </w:rPr>
            </w:pPr>
            <w:r>
              <w:rPr>
                <w:rFonts w:ascii="Cambria" w:hAnsi="Cambria" w:cs="Cambria"/>
                <w:sz w:val="20"/>
                <w:szCs w:val="20"/>
                <w:lang w:val="es-ES"/>
              </w:rPr>
              <w:t>2.3.3 Edición de datos en gráficos.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8</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22 al 27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2.4 Tablas en Excel</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2.4.1 Tablas de datos con</w:t>
            </w:r>
          </w:p>
          <w:p w:rsidR="00B962B0" w:rsidRDefault="0023338F">
            <w:pPr>
              <w:spacing w:after="0"/>
              <w:rPr>
                <w:rFonts w:ascii="Cambria" w:hAnsi="Cambria" w:cs="Cambria"/>
                <w:sz w:val="20"/>
                <w:szCs w:val="20"/>
                <w:lang w:val="es-ES"/>
              </w:rPr>
            </w:pPr>
            <w:r>
              <w:rPr>
                <w:rFonts w:ascii="Cambria" w:hAnsi="Cambria" w:cs="Cambria"/>
                <w:sz w:val="20"/>
                <w:szCs w:val="20"/>
                <w:lang w:val="es-ES"/>
              </w:rPr>
              <w:t>una y dos variables de</w:t>
            </w:r>
          </w:p>
          <w:p w:rsidR="00B962B0" w:rsidRDefault="0023338F">
            <w:pPr>
              <w:spacing w:after="0"/>
              <w:rPr>
                <w:rFonts w:ascii="Cambria" w:hAnsi="Cambria" w:cs="Cambria"/>
                <w:sz w:val="20"/>
                <w:szCs w:val="20"/>
                <w:lang w:val="es-ES"/>
              </w:rPr>
            </w:pPr>
            <w:r>
              <w:rPr>
                <w:rFonts w:ascii="Cambria" w:hAnsi="Cambria" w:cs="Cambria"/>
                <w:sz w:val="20"/>
                <w:szCs w:val="20"/>
                <w:lang w:val="es-ES"/>
              </w:rPr>
              <w:t>entrada</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rPr>
                <w:rFonts w:ascii="Times New Roman" w:hAnsi="Times New Roman" w:cs="Times New Roman"/>
                <w:b/>
                <w:color w:val="000000"/>
                <w:sz w:val="24"/>
                <w:szCs w:val="24"/>
                <w:lang w:val="es-ES"/>
              </w:rPr>
            </w:pPr>
            <w:r>
              <w:rPr>
                <w:rFonts w:ascii="Times New Roman" w:hAnsi="Times New Roman" w:cs="Times New Roman"/>
                <w:b/>
                <w:sz w:val="24"/>
                <w:szCs w:val="24"/>
                <w:lang w:val="es-EC"/>
              </w:rPr>
              <w:t xml:space="preserve">UNIDAD III: OFIMÁTICA APLICADA A LA ADMINISTRACIÓN: </w:t>
            </w:r>
            <w:r>
              <w:rPr>
                <w:rFonts w:ascii="Times New Roman" w:hAnsi="Times New Roman" w:cs="Times New Roman"/>
                <w:b/>
                <w:color w:val="000000"/>
                <w:sz w:val="24"/>
                <w:szCs w:val="24"/>
                <w:lang w:val="es-ES"/>
              </w:rPr>
              <w:t>Validación de Datos, subtotales, Protección de datos</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pStyle w:val="Default"/>
              <w:jc w:val="both"/>
              <w:rPr>
                <w:rFonts w:ascii="Times New Roman" w:hAnsi="Times New Roman" w:cs="Times New Roman"/>
                <w:color w:val="00000A"/>
                <w:sz w:val="20"/>
                <w:szCs w:val="20"/>
                <w:lang w:val="es-EC"/>
              </w:rPr>
            </w:pPr>
          </w:p>
          <w:p w:rsidR="00B962B0" w:rsidRDefault="0023338F">
            <w:pPr>
              <w:pStyle w:val="Default"/>
              <w:jc w:val="both"/>
              <w:rPr>
                <w:rFonts w:ascii="Times New Roman" w:hAnsi="Times New Roman" w:cs="Times New Roman"/>
                <w:color w:val="00000A"/>
                <w:sz w:val="20"/>
                <w:szCs w:val="20"/>
                <w:lang w:val="es-EC"/>
              </w:rPr>
            </w:pPr>
            <w:r>
              <w:rPr>
                <w:rFonts w:ascii="Times New Roman" w:hAnsi="Times New Roman" w:cs="Times New Roman"/>
                <w:color w:val="00000A"/>
                <w:sz w:val="20"/>
                <w:szCs w:val="20"/>
                <w:lang w:val="es-EC"/>
              </w:rPr>
              <w:t>29 de junio al 4 de julio del 2015</w:t>
            </w:r>
          </w:p>
          <w:p w:rsidR="00B962B0" w:rsidRDefault="00B962B0">
            <w:pPr>
              <w:spacing w:after="0"/>
              <w:jc w:val="both"/>
              <w:rPr>
                <w:rFonts w:ascii="Times New Roman" w:hAnsi="Times New Roman" w:cs="Times New Roman"/>
                <w:sz w:val="20"/>
                <w:szCs w:val="20"/>
                <w:lang w:val="es-EC"/>
              </w:rPr>
            </w:pP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EXAMEN DEL HEMISEMESTRE</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pStyle w:val="Default"/>
              <w:jc w:val="both"/>
              <w:rPr>
                <w:sz w:val="20"/>
                <w:szCs w:val="20"/>
              </w:rPr>
            </w:pPr>
            <w:r>
              <w:rPr>
                <w:sz w:val="20"/>
                <w:szCs w:val="20"/>
              </w:rPr>
              <w:lastRenderedPageBreak/>
              <w:t>Semana 9</w:t>
            </w:r>
          </w:p>
          <w:p w:rsidR="00B962B0" w:rsidRDefault="00B962B0">
            <w:pPr>
              <w:pStyle w:val="Default"/>
              <w:jc w:val="both"/>
              <w:rPr>
                <w:sz w:val="20"/>
                <w:szCs w:val="20"/>
              </w:rPr>
            </w:pPr>
          </w:p>
          <w:p w:rsidR="00B962B0" w:rsidRDefault="0023338F">
            <w:pPr>
              <w:pStyle w:val="Default"/>
              <w:jc w:val="both"/>
              <w:rPr>
                <w:sz w:val="20"/>
                <w:szCs w:val="20"/>
              </w:rPr>
            </w:pPr>
            <w:r>
              <w:rPr>
                <w:sz w:val="20"/>
                <w:szCs w:val="20"/>
              </w:rPr>
              <w:t>6 al 11 de julio del 2015</w:t>
            </w:r>
          </w:p>
          <w:p w:rsidR="00B962B0" w:rsidRDefault="00B962B0">
            <w:pPr>
              <w:spacing w:after="0"/>
              <w:jc w:val="both"/>
              <w:rPr>
                <w:rFonts w:ascii="Times New Roman" w:hAnsi="Times New Roman" w:cs="Times New Roman"/>
                <w:sz w:val="20"/>
                <w:szCs w:val="20"/>
                <w:lang w:val="es-EC"/>
              </w:rPr>
            </w:pP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3.1 Validación Datos en Excel</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3.1.1 Cuando es útil la validación</w:t>
            </w:r>
          </w:p>
          <w:p w:rsidR="00B962B0" w:rsidRDefault="0023338F">
            <w:pPr>
              <w:spacing w:after="0"/>
              <w:rPr>
                <w:rFonts w:ascii="Cambria" w:hAnsi="Cambria" w:cs="Cambria"/>
                <w:sz w:val="20"/>
                <w:szCs w:val="20"/>
                <w:lang w:val="es-ES"/>
              </w:rPr>
            </w:pPr>
            <w:r>
              <w:rPr>
                <w:rFonts w:ascii="Cambria" w:hAnsi="Cambria" w:cs="Cambria"/>
                <w:sz w:val="20"/>
                <w:szCs w:val="20"/>
                <w:lang w:val="es-ES"/>
              </w:rPr>
              <w:t>3.1.2 Herramienta validación Datos</w:t>
            </w:r>
          </w:p>
          <w:p w:rsidR="00B962B0" w:rsidRDefault="0023338F">
            <w:pPr>
              <w:spacing w:after="0"/>
              <w:rPr>
                <w:rFonts w:ascii="Cambria" w:hAnsi="Cambria" w:cs="Cambria"/>
                <w:sz w:val="20"/>
                <w:szCs w:val="20"/>
                <w:lang w:val="es-ES"/>
              </w:rPr>
            </w:pPr>
            <w:r>
              <w:rPr>
                <w:rFonts w:ascii="Cambria" w:hAnsi="Cambria" w:cs="Cambria"/>
                <w:sz w:val="20"/>
                <w:szCs w:val="20"/>
                <w:lang w:val="es-ES"/>
              </w:rPr>
              <w:t>3.1.2 Celdas con longitud de Texto.</w:t>
            </w:r>
          </w:p>
          <w:p w:rsidR="00B962B0" w:rsidRDefault="0023338F">
            <w:pPr>
              <w:spacing w:after="0"/>
              <w:rPr>
                <w:rFonts w:ascii="Cambria" w:hAnsi="Cambria" w:cs="Cambria"/>
                <w:sz w:val="20"/>
                <w:szCs w:val="20"/>
                <w:lang w:val="es-ES"/>
              </w:rPr>
            </w:pPr>
            <w:r>
              <w:rPr>
                <w:rFonts w:ascii="Cambria" w:hAnsi="Cambria" w:cs="Cambria"/>
                <w:sz w:val="20"/>
                <w:szCs w:val="20"/>
                <w:lang w:val="es-ES"/>
              </w:rPr>
              <w:t>3.1.3 Mensaje de Entrada</w:t>
            </w:r>
          </w:p>
          <w:p w:rsidR="00B962B0" w:rsidRDefault="0023338F">
            <w:pPr>
              <w:spacing w:after="0"/>
              <w:rPr>
                <w:rFonts w:ascii="Cambria" w:hAnsi="Cambria" w:cs="Cambria"/>
                <w:sz w:val="20"/>
                <w:szCs w:val="20"/>
                <w:lang w:val="es-ES"/>
              </w:rPr>
            </w:pPr>
            <w:r>
              <w:rPr>
                <w:rFonts w:ascii="Cambria" w:hAnsi="Cambria" w:cs="Cambria"/>
                <w:sz w:val="20"/>
                <w:szCs w:val="20"/>
                <w:lang w:val="es-ES"/>
              </w:rPr>
              <w:t>3.1.4 Validar números enteros dentro de limites</w:t>
            </w:r>
          </w:p>
          <w:p w:rsidR="00B962B0" w:rsidRDefault="0023338F">
            <w:pPr>
              <w:spacing w:after="0"/>
              <w:rPr>
                <w:rFonts w:ascii="Cambria" w:hAnsi="Cambria" w:cs="Cambria"/>
                <w:sz w:val="20"/>
                <w:szCs w:val="20"/>
                <w:lang w:val="es-ES"/>
              </w:rPr>
            </w:pPr>
            <w:r>
              <w:rPr>
                <w:rFonts w:ascii="Cambria" w:hAnsi="Cambria" w:cs="Cambria"/>
                <w:sz w:val="20"/>
                <w:szCs w:val="20"/>
                <w:lang w:val="es-ES"/>
              </w:rPr>
              <w:t>3.1.5 Comprobar entradas no validas</w:t>
            </w:r>
          </w:p>
          <w:p w:rsidR="00B962B0" w:rsidRDefault="0023338F">
            <w:pPr>
              <w:spacing w:after="0"/>
              <w:rPr>
                <w:rFonts w:ascii="Cambria" w:hAnsi="Cambria" w:cs="Cambria"/>
                <w:sz w:val="20"/>
                <w:szCs w:val="20"/>
                <w:lang w:val="es-ES"/>
              </w:rPr>
            </w:pPr>
            <w:r>
              <w:rPr>
                <w:rFonts w:ascii="Cambria" w:hAnsi="Cambria" w:cs="Cambria"/>
                <w:sz w:val="20"/>
                <w:szCs w:val="20"/>
                <w:lang w:val="es-ES"/>
              </w:rPr>
              <w:t>3.1.6 Validar Fechas</w:t>
            </w:r>
          </w:p>
          <w:p w:rsidR="00B962B0" w:rsidRDefault="0023338F">
            <w:pPr>
              <w:spacing w:after="0"/>
              <w:rPr>
                <w:rFonts w:ascii="Cambria" w:hAnsi="Cambria" w:cs="Cambria"/>
                <w:sz w:val="20"/>
                <w:szCs w:val="20"/>
                <w:lang w:val="es-ES"/>
              </w:rPr>
            </w:pPr>
            <w:r>
              <w:rPr>
                <w:rFonts w:ascii="Cambria" w:hAnsi="Cambria" w:cs="Cambria"/>
                <w:sz w:val="20"/>
                <w:szCs w:val="20"/>
                <w:lang w:val="es-ES"/>
              </w:rPr>
              <w:t>3.1.7 Buscar Celdas con validación</w:t>
            </w:r>
          </w:p>
          <w:p w:rsidR="00B962B0" w:rsidRDefault="0023338F">
            <w:pPr>
              <w:spacing w:after="0"/>
              <w:rPr>
                <w:rFonts w:ascii="Cambria" w:hAnsi="Cambria" w:cs="Cambria"/>
                <w:sz w:val="20"/>
                <w:szCs w:val="20"/>
                <w:lang w:val="es-ES"/>
              </w:rPr>
            </w:pPr>
            <w:r>
              <w:rPr>
                <w:rFonts w:ascii="Cambria" w:hAnsi="Cambria" w:cs="Cambria"/>
                <w:sz w:val="20"/>
                <w:szCs w:val="20"/>
                <w:lang w:val="es-ES"/>
              </w:rPr>
              <w:t>3.1.8 Borrar validación de datos</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10</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13 al 18 de julio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3.2 Subtotales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3.2.1 Sintaxis función Subtotal</w:t>
            </w:r>
          </w:p>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3.2.2 Ejemplos función Subtotal</w:t>
            </w:r>
          </w:p>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3.2.3 Filas Ocultas función Subtotal</w:t>
            </w:r>
          </w:p>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3.2.4 Taller.</w:t>
            </w:r>
            <w:r>
              <w:rPr>
                <w:rFonts w:ascii="Cambria" w:hAnsi="Cambria" w:cs="Cambria"/>
                <w:sz w:val="20"/>
                <w:szCs w:val="20"/>
                <w:lang w:val="es-ES"/>
              </w:rPr>
              <w:tab/>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11</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20 al 25 de julio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3.3 Protección de datos 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3.3.1 Controlar el acceso a libros y Hojas de Calculo</w:t>
            </w:r>
          </w:p>
          <w:p w:rsidR="00B962B0" w:rsidRDefault="0023338F">
            <w:pPr>
              <w:spacing w:after="0"/>
              <w:rPr>
                <w:rFonts w:ascii="Cambria" w:hAnsi="Cambria" w:cs="Cambria"/>
                <w:sz w:val="20"/>
                <w:szCs w:val="20"/>
                <w:lang w:val="es-ES"/>
              </w:rPr>
            </w:pPr>
            <w:r>
              <w:rPr>
                <w:rFonts w:ascii="Cambria" w:hAnsi="Cambria" w:cs="Cambria"/>
                <w:sz w:val="20"/>
                <w:szCs w:val="20"/>
                <w:lang w:val="es-ES"/>
              </w:rPr>
              <w:t>3.3.2 Proteger o desproteger Hojas de Cálculo.</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12</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27 de julio al 01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3.4 Protección de datos II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3.4.1 Proteger o Desproteger un libro de Excel</w:t>
            </w:r>
          </w:p>
          <w:p w:rsidR="00B962B0" w:rsidRDefault="0023338F">
            <w:pPr>
              <w:spacing w:after="0"/>
              <w:rPr>
                <w:rFonts w:ascii="Cambria" w:hAnsi="Cambria" w:cs="Cambria"/>
                <w:sz w:val="20"/>
                <w:szCs w:val="20"/>
                <w:lang w:val="es-ES"/>
              </w:rPr>
            </w:pPr>
            <w:r>
              <w:rPr>
                <w:rFonts w:ascii="Cambria" w:hAnsi="Cambria" w:cs="Cambria"/>
                <w:sz w:val="20"/>
                <w:szCs w:val="20"/>
                <w:lang w:val="es-ES"/>
              </w:rPr>
              <w:t>3.4.2 Proteger Celdas en una hoja de Calculo</w:t>
            </w:r>
          </w:p>
          <w:p w:rsidR="00B962B0" w:rsidRDefault="0023338F">
            <w:pPr>
              <w:spacing w:after="0"/>
              <w:rPr>
                <w:rFonts w:ascii="Cambria" w:hAnsi="Cambria" w:cs="Cambria"/>
                <w:sz w:val="20"/>
                <w:szCs w:val="20"/>
                <w:lang w:val="es-ES"/>
              </w:rPr>
            </w:pPr>
            <w:r>
              <w:rPr>
                <w:rFonts w:ascii="Cambria" w:hAnsi="Cambria" w:cs="Cambria"/>
                <w:sz w:val="20"/>
                <w:szCs w:val="20"/>
                <w:lang w:val="es-ES"/>
              </w:rPr>
              <w:t>3.4.3 Taller</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rPr>
                <w:rFonts w:ascii="Times New Roman" w:hAnsi="Times New Roman" w:cs="Times New Roman"/>
                <w:b/>
                <w:color w:val="000000"/>
                <w:sz w:val="24"/>
                <w:szCs w:val="24"/>
                <w:lang w:val="es-ES"/>
              </w:rPr>
            </w:pPr>
            <w:r>
              <w:rPr>
                <w:rFonts w:ascii="Times New Roman" w:hAnsi="Times New Roman" w:cs="Times New Roman"/>
                <w:b/>
                <w:sz w:val="24"/>
                <w:szCs w:val="24"/>
                <w:lang w:val="es-EC"/>
              </w:rPr>
              <w:t xml:space="preserve">UNIDAD IV: OFIMÁTICA APLICADA A LA ADMINISTRACIÓN: </w:t>
            </w:r>
            <w:r>
              <w:rPr>
                <w:rFonts w:ascii="Times New Roman" w:hAnsi="Times New Roman" w:cs="Times New Roman"/>
                <w:b/>
                <w:color w:val="000000"/>
                <w:sz w:val="24"/>
                <w:szCs w:val="24"/>
                <w:lang w:val="es-ES"/>
              </w:rPr>
              <w:t>Tablas y gráficos dinámicos, Power Point.</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13</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03 al 08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S"/>
              </w:rPr>
            </w:pPr>
            <w:r>
              <w:rPr>
                <w:rFonts w:ascii="Times New Roman" w:hAnsi="Times New Roman" w:cs="Times New Roman"/>
                <w:sz w:val="20"/>
                <w:szCs w:val="20"/>
                <w:lang w:val="es-EC"/>
              </w:rPr>
              <w:t xml:space="preserve">4.1 Tablas  y Gráficos </w:t>
            </w:r>
            <w:r>
              <w:rPr>
                <w:rFonts w:ascii="Times New Roman" w:hAnsi="Times New Roman" w:cs="Times New Roman"/>
                <w:sz w:val="20"/>
                <w:szCs w:val="20"/>
                <w:lang w:val="es-ES"/>
              </w:rPr>
              <w:t>Dinámicas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4.1.1 Tablas dinámicas</w:t>
            </w:r>
          </w:p>
          <w:p w:rsidR="00B962B0" w:rsidRDefault="0023338F">
            <w:pPr>
              <w:spacing w:after="0"/>
              <w:rPr>
                <w:rFonts w:ascii="Cambria" w:hAnsi="Cambria" w:cs="Cambria"/>
                <w:sz w:val="20"/>
                <w:szCs w:val="20"/>
                <w:lang w:val="es-ES"/>
              </w:rPr>
            </w:pPr>
            <w:r>
              <w:rPr>
                <w:rFonts w:ascii="Cambria" w:hAnsi="Cambria" w:cs="Cambria"/>
                <w:sz w:val="20"/>
                <w:szCs w:val="20"/>
                <w:lang w:val="es-ES"/>
              </w:rPr>
              <w:t>4.1.2 Gráficos dinámicos.</w:t>
            </w:r>
          </w:p>
          <w:p w:rsidR="00B962B0" w:rsidRDefault="0023338F">
            <w:pPr>
              <w:spacing w:after="0"/>
              <w:rPr>
                <w:rFonts w:ascii="Cambria" w:hAnsi="Cambria" w:cs="Cambria"/>
                <w:sz w:val="20"/>
                <w:szCs w:val="20"/>
                <w:lang w:val="es-ES"/>
              </w:rPr>
            </w:pPr>
            <w:r>
              <w:rPr>
                <w:rFonts w:ascii="Cambria" w:hAnsi="Cambria" w:cs="Cambria"/>
                <w:sz w:val="20"/>
                <w:szCs w:val="20"/>
                <w:lang w:val="es-ES"/>
              </w:rPr>
              <w:t>4.1.3 Taller</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14</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10 al 15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lastRenderedPageBreak/>
              <w:t>4.2 Power Point 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4.2.1 Conceptos Básicos</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4.2.2 Crear una </w:t>
            </w:r>
            <w:r>
              <w:rPr>
                <w:rFonts w:ascii="Cambria" w:hAnsi="Cambria" w:cs="Cambria"/>
                <w:sz w:val="20"/>
                <w:szCs w:val="20"/>
                <w:lang w:val="es-ES"/>
              </w:rPr>
              <w:lastRenderedPageBreak/>
              <w:t>Presentación</w:t>
            </w:r>
          </w:p>
          <w:p w:rsidR="00B962B0" w:rsidRDefault="0023338F">
            <w:pPr>
              <w:spacing w:after="0"/>
              <w:rPr>
                <w:rFonts w:ascii="Cambria" w:hAnsi="Cambria" w:cs="Cambria"/>
                <w:sz w:val="20"/>
                <w:szCs w:val="20"/>
                <w:lang w:val="es-ES"/>
              </w:rPr>
            </w:pPr>
            <w:r>
              <w:rPr>
                <w:rFonts w:ascii="Cambria" w:hAnsi="Cambria" w:cs="Cambria"/>
                <w:sz w:val="20"/>
                <w:szCs w:val="20"/>
                <w:lang w:val="es-ES"/>
              </w:rPr>
              <w:t>4.2.3 Guardar una Presentación</w:t>
            </w:r>
          </w:p>
          <w:p w:rsidR="00B962B0" w:rsidRDefault="0023338F">
            <w:pPr>
              <w:spacing w:after="0"/>
              <w:rPr>
                <w:rFonts w:ascii="Cambria" w:hAnsi="Cambria" w:cs="Cambria"/>
                <w:sz w:val="20"/>
                <w:szCs w:val="20"/>
                <w:lang w:val="es-ES"/>
              </w:rPr>
            </w:pPr>
            <w:r>
              <w:rPr>
                <w:rFonts w:ascii="Cambria" w:hAnsi="Cambria" w:cs="Cambria"/>
                <w:sz w:val="20"/>
                <w:szCs w:val="20"/>
                <w:lang w:val="es-ES"/>
              </w:rPr>
              <w:t>4.2.4 Abrir una Presentación</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lastRenderedPageBreak/>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15</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16 al 22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4.3 Power Point II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4.3.1 Tipos de Vistas</w:t>
            </w:r>
          </w:p>
          <w:p w:rsidR="00B962B0" w:rsidRDefault="0023338F">
            <w:pPr>
              <w:spacing w:after="0"/>
              <w:rPr>
                <w:rFonts w:ascii="Cambria" w:hAnsi="Cambria" w:cs="Cambria"/>
                <w:sz w:val="20"/>
                <w:szCs w:val="20"/>
                <w:lang w:val="es-ES"/>
              </w:rPr>
            </w:pPr>
            <w:r>
              <w:rPr>
                <w:rFonts w:ascii="Cambria" w:hAnsi="Cambria" w:cs="Cambria"/>
                <w:sz w:val="20"/>
                <w:szCs w:val="20"/>
                <w:lang w:val="es-ES"/>
              </w:rPr>
              <w:t>4.3.2 Trabajar con dispositivas</w:t>
            </w:r>
          </w:p>
          <w:p w:rsidR="00B962B0" w:rsidRDefault="0023338F">
            <w:pPr>
              <w:spacing w:after="0"/>
              <w:rPr>
                <w:rFonts w:ascii="Cambria" w:hAnsi="Cambria" w:cs="Cambria"/>
                <w:sz w:val="20"/>
                <w:szCs w:val="20"/>
                <w:lang w:val="es-ES"/>
              </w:rPr>
            </w:pPr>
            <w:r>
              <w:rPr>
                <w:rFonts w:ascii="Cambria" w:hAnsi="Cambria" w:cs="Cambria"/>
                <w:sz w:val="20"/>
                <w:szCs w:val="20"/>
                <w:lang w:val="es-ES"/>
              </w:rPr>
              <w:t>4.3.3 Las reglas y las Guías</w:t>
            </w:r>
          </w:p>
          <w:p w:rsidR="00B962B0" w:rsidRDefault="0023338F">
            <w:pPr>
              <w:spacing w:after="0"/>
              <w:rPr>
                <w:rFonts w:ascii="Cambria" w:hAnsi="Cambria" w:cs="Cambria"/>
                <w:sz w:val="20"/>
                <w:szCs w:val="20"/>
                <w:lang w:val="es-ES"/>
              </w:rPr>
            </w:pPr>
            <w:r>
              <w:rPr>
                <w:rFonts w:ascii="Cambria" w:hAnsi="Cambria" w:cs="Cambria"/>
                <w:sz w:val="20"/>
                <w:szCs w:val="20"/>
                <w:lang w:val="es-ES"/>
              </w:rPr>
              <w:t>4.3.4 Manejar Objetos 4.4.5 Trabajar con Textos</w:t>
            </w:r>
          </w:p>
          <w:p w:rsidR="00B962B0" w:rsidRDefault="0023338F">
            <w:pPr>
              <w:spacing w:after="0"/>
              <w:rPr>
                <w:rFonts w:ascii="Cambria" w:hAnsi="Cambria" w:cs="Cambria"/>
                <w:sz w:val="20"/>
                <w:szCs w:val="20"/>
                <w:lang w:val="es-ES"/>
              </w:rPr>
            </w:pPr>
            <w:r>
              <w:rPr>
                <w:rFonts w:ascii="Cambria" w:hAnsi="Cambria" w:cs="Cambria"/>
                <w:sz w:val="20"/>
                <w:szCs w:val="20"/>
                <w:lang w:val="es-ES"/>
              </w:rPr>
              <w:t>4.3.6 Trabajar con Tablas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16</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24 al 29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4.4 Power Point III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 4.4.1 Trabajar con Gráficos.</w:t>
            </w:r>
          </w:p>
          <w:p w:rsidR="00B962B0" w:rsidRDefault="0023338F">
            <w:pPr>
              <w:spacing w:after="0"/>
              <w:rPr>
                <w:rFonts w:ascii="Cambria" w:hAnsi="Cambria" w:cs="Cambria"/>
                <w:sz w:val="20"/>
                <w:szCs w:val="20"/>
                <w:lang w:val="es-ES"/>
              </w:rPr>
            </w:pPr>
            <w:r>
              <w:rPr>
                <w:rFonts w:ascii="Cambria" w:hAnsi="Cambria" w:cs="Cambria"/>
                <w:sz w:val="20"/>
                <w:szCs w:val="20"/>
                <w:lang w:val="es-ES"/>
              </w:rPr>
              <w:t>4.4.2 Trabajar con Diagramas</w:t>
            </w:r>
          </w:p>
          <w:p w:rsidR="00B962B0" w:rsidRDefault="0023338F">
            <w:pPr>
              <w:spacing w:after="0"/>
              <w:rPr>
                <w:rFonts w:ascii="Cambria" w:hAnsi="Cambria" w:cs="Cambria"/>
                <w:sz w:val="20"/>
                <w:szCs w:val="20"/>
                <w:lang w:val="es-ES"/>
              </w:rPr>
            </w:pPr>
            <w:r>
              <w:rPr>
                <w:rFonts w:ascii="Cambria" w:hAnsi="Cambria" w:cs="Cambria"/>
                <w:sz w:val="20"/>
                <w:szCs w:val="20"/>
                <w:lang w:val="es-ES"/>
              </w:rPr>
              <w:t>4.4.3 La barra de Dibujo</w:t>
            </w:r>
          </w:p>
          <w:p w:rsidR="00B962B0" w:rsidRDefault="0023338F">
            <w:pPr>
              <w:spacing w:after="0"/>
              <w:rPr>
                <w:rFonts w:ascii="Cambria" w:hAnsi="Cambria" w:cs="Cambria"/>
                <w:sz w:val="20"/>
                <w:szCs w:val="20"/>
                <w:lang w:val="es-ES"/>
              </w:rPr>
            </w:pPr>
            <w:r>
              <w:rPr>
                <w:rFonts w:ascii="Cambria" w:hAnsi="Cambria" w:cs="Cambria"/>
                <w:sz w:val="20"/>
                <w:szCs w:val="20"/>
                <w:lang w:val="es-ES"/>
              </w:rPr>
              <w:t>4.4.4 Insertar Sonidos y Películas</w:t>
            </w:r>
          </w:p>
          <w:p w:rsidR="00B962B0" w:rsidRDefault="0023338F">
            <w:pPr>
              <w:spacing w:after="0"/>
              <w:rPr>
                <w:rFonts w:ascii="Cambria" w:hAnsi="Cambria" w:cs="Cambria"/>
                <w:sz w:val="20"/>
                <w:szCs w:val="20"/>
                <w:lang w:val="es-ES"/>
              </w:rPr>
            </w:pPr>
            <w:r>
              <w:rPr>
                <w:rFonts w:ascii="Cambria" w:hAnsi="Cambria" w:cs="Cambria"/>
                <w:sz w:val="20"/>
                <w:szCs w:val="20"/>
                <w:lang w:val="es-ES"/>
              </w:rPr>
              <w:t>4.4.5 Animaciones y Transiciones</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31 agosto al 5 de septiembre</w:t>
            </w:r>
          </w:p>
        </w:tc>
        <w:tc>
          <w:tcPr>
            <w:tcW w:w="753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de recuperación de clases.</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7 al 12 de septiembre</w:t>
            </w:r>
          </w:p>
        </w:tc>
        <w:tc>
          <w:tcPr>
            <w:tcW w:w="753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EXAMEN FIN SEMESTRE – ENTREGA DE CALIFICACIONES</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14 al 19 de septiembre</w:t>
            </w:r>
          </w:p>
        </w:tc>
        <w:tc>
          <w:tcPr>
            <w:tcW w:w="753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EXAMEN DE MEJORAMIENTO  - ENTREGA DE CALIFICACIONES</w:t>
            </w:r>
          </w:p>
        </w:tc>
      </w:tr>
    </w:tbl>
    <w:p w:rsidR="00B962B0" w:rsidRDefault="00B962B0">
      <w:pPr>
        <w:jc w:val="both"/>
        <w:rPr>
          <w:rFonts w:ascii="Times New Roman" w:hAnsi="Times New Roman" w:cs="Times New Roman"/>
          <w:sz w:val="24"/>
          <w:szCs w:val="24"/>
          <w:lang w:val="es-EC"/>
        </w:rPr>
      </w:pPr>
    </w:p>
    <w:p w:rsidR="00B962B0" w:rsidRDefault="0023338F">
      <w:pPr>
        <w:jc w:val="both"/>
        <w:rPr>
          <w:rFonts w:ascii="Times New Roman" w:hAnsi="Times New Roman" w:cs="Times New Roman"/>
          <w:b/>
          <w:sz w:val="24"/>
          <w:szCs w:val="24"/>
          <w:lang w:val="es-EC"/>
        </w:rPr>
      </w:pPr>
      <w:r>
        <w:rPr>
          <w:rFonts w:ascii="Times New Roman" w:hAnsi="Times New Roman" w:cs="Times New Roman"/>
          <w:b/>
          <w:sz w:val="24"/>
          <w:szCs w:val="24"/>
          <w:lang w:val="es-EC"/>
        </w:rPr>
        <w:t>5.- METODOLOGIA: (ENFOQUE METODOLOGICO)</w:t>
      </w:r>
    </w:p>
    <w:p w:rsidR="00B962B0" w:rsidRPr="009A013C" w:rsidRDefault="0023338F">
      <w:pPr>
        <w:pStyle w:val="Cuerpodetexto"/>
        <w:spacing w:before="120"/>
        <w:rPr>
          <w:b w:val="0"/>
          <w:bCs/>
          <w:szCs w:val="24"/>
          <w:lang w:val="es-ES"/>
        </w:rPr>
      </w:pPr>
      <w:r w:rsidRPr="009A013C">
        <w:rPr>
          <w:b w:val="0"/>
          <w:bCs/>
          <w:szCs w:val="24"/>
          <w:lang w:val="es-ES"/>
        </w:rPr>
        <w:t>En la estructura por temas ya se enunciaron las estrategias, sin embargo es conveniente que en este punto el docente explique de manera detallada la metodología de trabajo en los tipos o formas de clase que utilizará. También deberá explicar los medios de enseñanza (recursos, uso de tic´s, etc.)</w:t>
      </w:r>
    </w:p>
    <w:p w:rsidR="00B962B0" w:rsidRPr="009A013C" w:rsidRDefault="00B962B0">
      <w:pPr>
        <w:pStyle w:val="Cuerpodetexto"/>
        <w:spacing w:before="120"/>
        <w:rPr>
          <w:b w:val="0"/>
          <w:bCs/>
          <w:szCs w:val="24"/>
          <w:lang w:val="es-ES"/>
        </w:rPr>
      </w:pPr>
    </w:p>
    <w:p w:rsidR="00B962B0" w:rsidRDefault="0023338F">
      <w:pPr>
        <w:jc w:val="both"/>
        <w:rPr>
          <w:rFonts w:ascii="Times New Roman" w:hAnsi="Times New Roman" w:cs="Times New Roman"/>
          <w:b/>
          <w:bCs/>
          <w:sz w:val="24"/>
          <w:szCs w:val="24"/>
        </w:rPr>
      </w:pPr>
      <w:r>
        <w:rPr>
          <w:rFonts w:ascii="Times New Roman" w:hAnsi="Times New Roman" w:cs="Times New Roman"/>
          <w:b/>
          <w:bCs/>
          <w:sz w:val="24"/>
          <w:szCs w:val="24"/>
        </w:rPr>
        <w:t>5.1. Métodos de enseñanza</w:t>
      </w:r>
    </w:p>
    <w:p w:rsidR="00B962B0" w:rsidRPr="009A013C" w:rsidRDefault="0023338F">
      <w:pPr>
        <w:pStyle w:val="Cuerpodetexto"/>
        <w:spacing w:before="120"/>
        <w:rPr>
          <w:b w:val="0"/>
          <w:bCs/>
          <w:szCs w:val="24"/>
          <w:lang w:val="es-ES"/>
        </w:rPr>
      </w:pPr>
      <w:r w:rsidRPr="009A013C">
        <w:rPr>
          <w:b w:val="0"/>
          <w:bCs/>
          <w:szCs w:val="24"/>
          <w:lang w:val="es-ES"/>
        </w:rPr>
        <w:t>De acuerdo a la temática propuesta, las clases y las actividades serán:</w:t>
      </w:r>
    </w:p>
    <w:p w:rsidR="00B962B0" w:rsidRPr="009A013C" w:rsidRDefault="0023338F">
      <w:pPr>
        <w:pStyle w:val="Cuerpodetexto"/>
        <w:numPr>
          <w:ilvl w:val="0"/>
          <w:numId w:val="1"/>
        </w:numPr>
        <w:tabs>
          <w:tab w:val="left" w:pos="-1843"/>
        </w:tabs>
        <w:spacing w:before="120"/>
        <w:ind w:left="426"/>
        <w:rPr>
          <w:b w:val="0"/>
          <w:bCs/>
          <w:szCs w:val="24"/>
          <w:lang w:val="es-ES"/>
        </w:rPr>
      </w:pPr>
      <w:r w:rsidRPr="009A013C">
        <w:rPr>
          <w:szCs w:val="24"/>
          <w:lang w:val="es-ES"/>
        </w:rPr>
        <w:lastRenderedPageBreak/>
        <w:t>Clases magistrales</w:t>
      </w:r>
      <w:r w:rsidRPr="009A013C">
        <w:rPr>
          <w:b w:val="0"/>
          <w:bCs/>
          <w:szCs w:val="24"/>
          <w:lang w:val="es-ES"/>
        </w:rPr>
        <w:t>, donde se expondrán los temas de manera teórica lógicamente estructurada, explicación de ejemplos, presentación de experiencias y demostraciones que generen ideas propias de los participantes.</w:t>
      </w:r>
    </w:p>
    <w:p w:rsidR="00B962B0" w:rsidRPr="009A013C" w:rsidRDefault="0023338F">
      <w:pPr>
        <w:pStyle w:val="Cuerpodetexto"/>
        <w:numPr>
          <w:ilvl w:val="0"/>
          <w:numId w:val="1"/>
        </w:numPr>
        <w:tabs>
          <w:tab w:val="left" w:pos="-1843"/>
        </w:tabs>
        <w:spacing w:before="120"/>
        <w:ind w:left="426" w:right="191"/>
        <w:rPr>
          <w:b w:val="0"/>
          <w:bCs/>
          <w:szCs w:val="24"/>
          <w:lang w:val="es-ES"/>
        </w:rPr>
      </w:pPr>
      <w:r w:rsidRPr="009A013C">
        <w:rPr>
          <w:szCs w:val="24"/>
          <w:lang w:val="es-ES"/>
        </w:rPr>
        <w:t>Trabajo en grupo</w:t>
      </w:r>
      <w:r w:rsidRPr="009A013C">
        <w:rPr>
          <w:b w:val="0"/>
          <w:bCs/>
          <w:szCs w:val="24"/>
          <w:lang w:val="es-ES"/>
        </w:rPr>
        <w:t>, para elaborar los elementos de la literatura científica (fichas, citas y referencias bibliográficas), como recurso operativo para elaborar el documento científico.</w:t>
      </w:r>
    </w:p>
    <w:p w:rsidR="00B962B0" w:rsidRPr="009A013C" w:rsidRDefault="0023338F">
      <w:pPr>
        <w:pStyle w:val="Cuerpodetexto"/>
        <w:numPr>
          <w:ilvl w:val="0"/>
          <w:numId w:val="1"/>
        </w:numPr>
        <w:tabs>
          <w:tab w:val="left" w:pos="-1843"/>
        </w:tabs>
        <w:spacing w:before="120"/>
        <w:ind w:left="426" w:right="191"/>
        <w:rPr>
          <w:szCs w:val="24"/>
          <w:lang w:val="es-ES"/>
        </w:rPr>
      </w:pPr>
      <w:r w:rsidRPr="009A013C">
        <w:rPr>
          <w:bCs/>
          <w:szCs w:val="24"/>
          <w:lang w:val="es-ES"/>
        </w:rPr>
        <w:t>Trabajo autónomo u horas no presenciales</w:t>
      </w:r>
      <w:r w:rsidRPr="009A013C">
        <w:rPr>
          <w:b w:val="0"/>
          <w:bCs/>
          <w:szCs w:val="24"/>
          <w:lang w:val="es-ES"/>
        </w:rPr>
        <w:t>,</w:t>
      </w:r>
      <w:r w:rsidRPr="009A013C">
        <w:rPr>
          <w:b w:val="0"/>
          <w:szCs w:val="24"/>
          <w:lang w:val="es-ES"/>
        </w:rPr>
        <w:t xml:space="preserve">que </w:t>
      </w:r>
      <w:r>
        <w:rPr>
          <w:b w:val="0"/>
          <w:szCs w:val="24"/>
          <w:lang w:val="es-ES"/>
        </w:rPr>
        <w:t>será el material básico para estructurar la carpeta del estudiante (o cuaderno) al que se agregará el trabajo en grupo</w:t>
      </w:r>
      <w:r w:rsidRPr="009A013C">
        <w:rPr>
          <w:szCs w:val="24"/>
          <w:lang w:val="es-ES"/>
        </w:rPr>
        <w:t>:</w:t>
      </w:r>
    </w:p>
    <w:p w:rsidR="00B962B0" w:rsidRDefault="0023338F">
      <w:pPr>
        <w:pStyle w:val="Cuerpodetexto"/>
        <w:spacing w:before="120"/>
        <w:ind w:left="709" w:right="191" w:hanging="283"/>
        <w:rPr>
          <w:b w:val="0"/>
          <w:szCs w:val="24"/>
          <w:lang w:val="es-ES"/>
        </w:rPr>
      </w:pPr>
      <w:r w:rsidRPr="009A013C">
        <w:rPr>
          <w:b w:val="0"/>
          <w:bCs/>
          <w:szCs w:val="24"/>
          <w:lang w:val="es-ES"/>
        </w:rPr>
        <w:t xml:space="preserve">1. </w:t>
      </w:r>
      <w:r w:rsidRPr="009A013C">
        <w:rPr>
          <w:b w:val="0"/>
          <w:bCs/>
          <w:i/>
          <w:szCs w:val="24"/>
          <w:lang w:val="es-ES"/>
        </w:rPr>
        <w:t>Tareas estudiantiles</w:t>
      </w:r>
      <w:r w:rsidRPr="009A013C">
        <w:rPr>
          <w:b w:val="0"/>
          <w:bCs/>
          <w:szCs w:val="24"/>
          <w:lang w:val="es-ES"/>
        </w:rPr>
        <w:t xml:space="preserve">, </w:t>
      </w:r>
      <w:r>
        <w:rPr>
          <w:b w:val="0"/>
          <w:szCs w:val="24"/>
          <w:lang w:val="es-ES"/>
        </w:rPr>
        <w:t xml:space="preserve">los trabajos bibliográficos semanales de tipo </w:t>
      </w:r>
      <w:r w:rsidRPr="009A013C">
        <w:rPr>
          <w:b w:val="0"/>
          <w:szCs w:val="24"/>
          <w:lang w:val="es-ES"/>
        </w:rPr>
        <w:t>individual</w:t>
      </w:r>
      <w:r>
        <w:rPr>
          <w:b w:val="0"/>
          <w:szCs w:val="24"/>
          <w:lang w:val="es-ES"/>
        </w:rPr>
        <w:t>.</w:t>
      </w:r>
    </w:p>
    <w:p w:rsidR="00B962B0" w:rsidRDefault="0023338F">
      <w:pPr>
        <w:pStyle w:val="Textoindependiente3"/>
        <w:widowControl/>
        <w:spacing w:before="60"/>
        <w:ind w:left="709" w:hanging="283"/>
        <w:rPr>
          <w:szCs w:val="24"/>
        </w:rPr>
      </w:pPr>
      <w:r>
        <w:rPr>
          <w:szCs w:val="24"/>
          <w:lang w:val="es-ES"/>
        </w:rPr>
        <w:t xml:space="preserve">2. </w:t>
      </w:r>
      <w:r>
        <w:rPr>
          <w:i/>
          <w:szCs w:val="24"/>
        </w:rPr>
        <w:t>Investigaciones bibliográficas</w:t>
      </w:r>
      <w:r>
        <w:rPr>
          <w:szCs w:val="24"/>
        </w:rPr>
        <w:t>, individuales o por grupos.</w:t>
      </w:r>
    </w:p>
    <w:p w:rsidR="00B962B0" w:rsidRDefault="00B962B0">
      <w:pPr>
        <w:pStyle w:val="Textoindependiente3"/>
        <w:widowControl/>
        <w:spacing w:before="60"/>
        <w:ind w:left="709" w:hanging="283"/>
        <w:rPr>
          <w:szCs w:val="24"/>
        </w:rPr>
      </w:pPr>
    </w:p>
    <w:p w:rsidR="00B962B0" w:rsidRDefault="0023338F">
      <w:pPr>
        <w:ind w:left="426" w:hanging="284"/>
        <w:jc w:val="both"/>
        <w:rPr>
          <w:rFonts w:ascii="Times New Roman" w:hAnsi="Times New Roman" w:cs="Times New Roman"/>
          <w:sz w:val="24"/>
          <w:szCs w:val="24"/>
        </w:rPr>
      </w:pPr>
      <w:r>
        <w:rPr>
          <w:rFonts w:ascii="Times New Roman" w:hAnsi="Times New Roman" w:cs="Times New Roman"/>
          <w:bCs/>
          <w:sz w:val="24"/>
          <w:szCs w:val="24"/>
        </w:rPr>
        <w:t xml:space="preserve">d) </w:t>
      </w:r>
      <w:r>
        <w:rPr>
          <w:rFonts w:ascii="Times New Roman" w:hAnsi="Times New Roman" w:cs="Times New Roman"/>
          <w:b/>
          <w:bCs/>
          <w:sz w:val="24"/>
          <w:szCs w:val="24"/>
        </w:rPr>
        <w:t xml:space="preserve">Formas organizativas de las clases, </w:t>
      </w:r>
      <w:r>
        <w:rPr>
          <w:rFonts w:ascii="Times New Roman" w:hAnsi="Times New Roman" w:cs="Times New Roman"/>
          <w:bCs/>
          <w:sz w:val="24"/>
          <w:szCs w:val="24"/>
        </w:rPr>
        <w:t>l</w:t>
      </w:r>
      <w:r>
        <w:rPr>
          <w:rFonts w:ascii="Times New Roman" w:hAnsi="Times New Roman" w:cs="Times New Roman"/>
          <w:sz w:val="24"/>
          <w:szCs w:val="24"/>
        </w:rPr>
        <w:t xml:space="preserve">os alumnos asistirán a clase con el material guía (libro) adelantando la lectura del tema de clase de acuerdo a la instrucción previa del docente, sobre los puntos sobresalientes o trascendentales que se van a exponer. De estos análisis saldrán los trabajos bibliográficos que deberán desarrollar y entregar posteriormente. </w:t>
      </w:r>
    </w:p>
    <w:p w:rsidR="00B962B0" w:rsidRDefault="0023338F">
      <w:pPr>
        <w:widowControl w:val="0"/>
        <w:spacing w:before="120"/>
        <w:ind w:left="426" w:hanging="284"/>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
          <w:bCs/>
          <w:sz w:val="24"/>
          <w:szCs w:val="24"/>
        </w:rPr>
        <w:t>Medios tecnológicos</w:t>
      </w:r>
      <w:r>
        <w:rPr>
          <w:rFonts w:ascii="Times New Roman" w:hAnsi="Times New Roman" w:cs="Times New Roman"/>
          <w:bCs/>
          <w:sz w:val="24"/>
          <w:szCs w:val="24"/>
        </w:rPr>
        <w:t xml:space="preserve"> que se utilizaran para la enseñanza:</w:t>
      </w:r>
    </w:p>
    <w:p w:rsidR="00B962B0" w:rsidRDefault="0023338F">
      <w:pPr>
        <w:widowControl w:val="0"/>
        <w:numPr>
          <w:ilvl w:val="0"/>
          <w:numId w:val="2"/>
        </w:numPr>
        <w:spacing w:before="120" w:after="0" w:line="240" w:lineRule="auto"/>
        <w:ind w:left="709" w:right="191"/>
        <w:jc w:val="both"/>
        <w:rPr>
          <w:rFonts w:ascii="Times New Roman" w:hAnsi="Times New Roman" w:cs="Times New Roman"/>
          <w:sz w:val="24"/>
          <w:szCs w:val="24"/>
        </w:rPr>
      </w:pPr>
      <w:r w:rsidRPr="009A013C">
        <w:rPr>
          <w:rFonts w:ascii="Times New Roman" w:hAnsi="Times New Roman" w:cs="Times New Roman"/>
          <w:sz w:val="24"/>
          <w:szCs w:val="24"/>
          <w:lang w:val="es-ES"/>
        </w:rPr>
        <w:t>Pizarrón para tiza líquida y marcadores</w:t>
      </w:r>
      <w:r>
        <w:rPr>
          <w:rFonts w:ascii="Times New Roman" w:hAnsi="Times New Roman" w:cs="Times New Roman"/>
          <w:sz w:val="24"/>
          <w:szCs w:val="24"/>
        </w:rPr>
        <w:t>de varios colores.</w:t>
      </w:r>
    </w:p>
    <w:p w:rsidR="00B962B0" w:rsidRPr="009A013C"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s-ES"/>
        </w:rPr>
      </w:pPr>
      <w:r w:rsidRPr="009A013C">
        <w:rPr>
          <w:rFonts w:ascii="Times New Roman" w:hAnsi="Times New Roman" w:cs="Times New Roman"/>
          <w:sz w:val="24"/>
          <w:szCs w:val="24"/>
          <w:lang w:val="es-ES"/>
        </w:rPr>
        <w:t>Libros y revistas de la  biblioteca.</w:t>
      </w:r>
    </w:p>
    <w:p w:rsidR="00B962B0" w:rsidRPr="009A013C"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s-ES"/>
        </w:rPr>
      </w:pPr>
      <w:r w:rsidRPr="009A013C">
        <w:rPr>
          <w:rFonts w:ascii="Times New Roman" w:hAnsi="Times New Roman" w:cs="Times New Roman"/>
          <w:sz w:val="24"/>
          <w:szCs w:val="24"/>
          <w:lang w:val="es-ES"/>
        </w:rPr>
        <w:t>Internet y material de Webs.</w:t>
      </w:r>
    </w:p>
    <w:p w:rsidR="00B962B0" w:rsidRPr="009A013C"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s-ES"/>
        </w:rPr>
      </w:pPr>
      <w:r w:rsidRPr="009A013C">
        <w:rPr>
          <w:rFonts w:ascii="Times New Roman" w:hAnsi="Times New Roman" w:cs="Times New Roman"/>
          <w:sz w:val="24"/>
          <w:szCs w:val="24"/>
          <w:lang w:val="es-ES"/>
        </w:rPr>
        <w:t>Equipo de proyección multimedia y material académico en Power Point.</w:t>
      </w:r>
    </w:p>
    <w:p w:rsidR="00B962B0"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n-US"/>
        </w:rPr>
      </w:pPr>
      <w:r>
        <w:rPr>
          <w:rFonts w:ascii="Times New Roman" w:hAnsi="Times New Roman" w:cs="Times New Roman"/>
          <w:sz w:val="24"/>
          <w:szCs w:val="24"/>
          <w:lang w:val="en-US"/>
        </w:rPr>
        <w:t>Aula Virtual</w:t>
      </w:r>
    </w:p>
    <w:p w:rsidR="00B962B0" w:rsidRDefault="00B962B0">
      <w:pPr>
        <w:widowControl w:val="0"/>
        <w:spacing w:before="60" w:after="0" w:line="240" w:lineRule="auto"/>
        <w:ind w:right="191"/>
        <w:jc w:val="both"/>
        <w:rPr>
          <w:rFonts w:ascii="Times New Roman" w:hAnsi="Times New Roman" w:cs="Times New Roman"/>
          <w:sz w:val="24"/>
          <w:szCs w:val="24"/>
          <w:lang w:val="en-US"/>
        </w:rPr>
      </w:pPr>
    </w:p>
    <w:p w:rsidR="00B962B0" w:rsidRPr="009A013C" w:rsidRDefault="0023338F">
      <w:pPr>
        <w:rPr>
          <w:rFonts w:ascii="Times New Roman" w:hAnsi="Times New Roman" w:cs="Times New Roman"/>
          <w:b/>
          <w:sz w:val="24"/>
          <w:szCs w:val="24"/>
          <w:lang w:val="es-ES"/>
        </w:rPr>
      </w:pPr>
      <w:r w:rsidRPr="009A013C">
        <w:rPr>
          <w:rFonts w:ascii="Times New Roman" w:hAnsi="Times New Roman" w:cs="Times New Roman"/>
          <w:b/>
          <w:sz w:val="24"/>
          <w:szCs w:val="24"/>
          <w:lang w:val="es-ES"/>
        </w:rPr>
        <w:t>6.- COMPONENTE  INVESTIGATIVO DE LA ASIGNATURA:</w:t>
      </w:r>
    </w:p>
    <w:p w:rsidR="00B962B0" w:rsidRPr="009A013C" w:rsidRDefault="0023338F">
      <w:pPr>
        <w:rPr>
          <w:rFonts w:ascii="Times New Roman" w:hAnsi="Times New Roman" w:cs="Times New Roman"/>
          <w:sz w:val="24"/>
          <w:szCs w:val="24"/>
          <w:lang w:val="es-ES"/>
        </w:rPr>
      </w:pPr>
      <w:r w:rsidRPr="009A013C">
        <w:rPr>
          <w:rFonts w:ascii="Times New Roman" w:hAnsi="Times New Roman" w:cs="Times New Roman"/>
          <w:sz w:val="24"/>
          <w:szCs w:val="24"/>
          <w:lang w:val="es-ES"/>
        </w:rPr>
        <w:t>Explicar qué tipo de investigación  se realiza en la asignatura y los medios que se utilizan.</w:t>
      </w:r>
    </w:p>
    <w:p w:rsidR="00B962B0" w:rsidRPr="009A013C" w:rsidRDefault="0023338F">
      <w:pPr>
        <w:rPr>
          <w:rFonts w:ascii="Times New Roman" w:hAnsi="Times New Roman" w:cs="Times New Roman"/>
          <w:sz w:val="24"/>
          <w:szCs w:val="24"/>
          <w:lang w:val="es-ES"/>
        </w:rPr>
      </w:pPr>
      <w:r w:rsidRPr="009A013C">
        <w:rPr>
          <w:rFonts w:ascii="Times New Roman" w:hAnsi="Times New Roman" w:cs="Times New Roman"/>
          <w:sz w:val="24"/>
          <w:szCs w:val="24"/>
          <w:lang w:val="es-ES"/>
        </w:rPr>
        <w:t xml:space="preserve">Si la asignatura pertenece al área de investigación, este punto no requiere desarrollarse  porque en este caso el componente investigativo está  explicado en todo el programa. </w:t>
      </w:r>
    </w:p>
    <w:p w:rsidR="00B962B0" w:rsidRDefault="0023338F">
      <w:pPr>
        <w:spacing w:before="120"/>
        <w:rPr>
          <w:rFonts w:ascii="Times New Roman" w:hAnsi="Times New Roman" w:cs="Times New Roman"/>
          <w:b/>
          <w:bCs/>
          <w:sz w:val="24"/>
          <w:szCs w:val="24"/>
        </w:rPr>
      </w:pPr>
      <w:r>
        <w:rPr>
          <w:rFonts w:ascii="Times New Roman" w:hAnsi="Times New Roman" w:cs="Times New Roman"/>
          <w:b/>
          <w:bCs/>
          <w:sz w:val="24"/>
          <w:szCs w:val="24"/>
        </w:rPr>
        <w:t>7. PORTAFOLIO DE LA ASIGNATURA</w:t>
      </w:r>
    </w:p>
    <w:p w:rsidR="00B962B0" w:rsidRDefault="0023338F">
      <w:pPr>
        <w:spacing w:before="120"/>
        <w:jc w:val="both"/>
        <w:rPr>
          <w:rFonts w:ascii="Times New Roman" w:hAnsi="Times New Roman" w:cs="Times New Roman"/>
          <w:sz w:val="24"/>
          <w:szCs w:val="24"/>
        </w:rPr>
      </w:pPr>
      <w:r>
        <w:rPr>
          <w:rFonts w:ascii="Times New Roman" w:hAnsi="Times New Roman" w:cs="Times New Roman"/>
          <w:sz w:val="24"/>
          <w:szCs w:val="24"/>
        </w:rPr>
        <w:t>Los alumnos llevarán una evidencia del avance académico que se denominará Portafolio de la Asignatura. Este comprende la producción realizada en el desarrollo de la asignatura.</w:t>
      </w:r>
    </w:p>
    <w:p w:rsidR="00CA4869" w:rsidRDefault="00CA4869">
      <w:pPr>
        <w:spacing w:before="120"/>
        <w:rPr>
          <w:rFonts w:ascii="Times New Roman" w:hAnsi="Times New Roman" w:cs="Times New Roman"/>
          <w:b/>
          <w:sz w:val="24"/>
          <w:szCs w:val="24"/>
        </w:rPr>
      </w:pPr>
    </w:p>
    <w:p w:rsidR="00CA4869" w:rsidRDefault="00CA4869">
      <w:pPr>
        <w:spacing w:before="120"/>
        <w:rPr>
          <w:rFonts w:ascii="Times New Roman" w:hAnsi="Times New Roman" w:cs="Times New Roman"/>
          <w:b/>
          <w:sz w:val="24"/>
          <w:szCs w:val="24"/>
        </w:rPr>
      </w:pP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lastRenderedPageBreak/>
        <w:t>8. EVALUACIÓN</w:t>
      </w:r>
    </w:p>
    <w:p w:rsidR="00B962B0" w:rsidRDefault="0023338F">
      <w:pPr>
        <w:spacing w:before="120"/>
        <w:jc w:val="both"/>
        <w:rPr>
          <w:rFonts w:ascii="Times New Roman" w:hAnsi="Times New Roman" w:cs="Times New Roman"/>
          <w:sz w:val="24"/>
          <w:szCs w:val="24"/>
        </w:rPr>
      </w:pPr>
      <w:r>
        <w:rPr>
          <w:rFonts w:ascii="Times New Roman" w:hAnsi="Times New Roman" w:cs="Times New Roman"/>
          <w:sz w:val="24"/>
          <w:szCs w:val="24"/>
        </w:rPr>
        <w:t>La evaluación será diagnóstica, formativa y sumativa, considerándolas necesarias y complementarias para una valoración global y objetiva de lo que ocurre en la situación de enseñanza y aprendizaje. Los alumnos serán evaluados con los siguientes parámetros, considerando que la calificación de los exámenes finales de cada parcial corresponderán al 30% de la valoración total,  el restante 70% se lo debe distribuir de acuerdo a los demás parámetros, utilizando un mínimo de cinco parámetros.</w:t>
      </w:r>
    </w:p>
    <w:p w:rsidR="00B962B0" w:rsidRDefault="0023338F">
      <w:pPr>
        <w:pStyle w:val="Textoindependiente3"/>
        <w:widowControl/>
        <w:ind w:left="142"/>
        <w:rPr>
          <w:b/>
          <w:szCs w:val="24"/>
          <w:lang w:val="es-MX"/>
        </w:rPr>
      </w:pPr>
      <w:r>
        <w:rPr>
          <w:b/>
          <w:szCs w:val="24"/>
          <w:lang w:val="es-MX"/>
        </w:rPr>
        <w:t xml:space="preserve">8.1 </w:t>
      </w:r>
      <w:r>
        <w:rPr>
          <w:b/>
          <w:szCs w:val="24"/>
        </w:rPr>
        <w:t>Evaluaciones</w:t>
      </w:r>
      <w:r>
        <w:rPr>
          <w:b/>
          <w:szCs w:val="24"/>
          <w:lang w:val="es-MX"/>
        </w:rPr>
        <w:t xml:space="preserve"> Parciales:</w:t>
      </w:r>
    </w:p>
    <w:p w:rsidR="00B962B0" w:rsidRDefault="0023338F">
      <w:pPr>
        <w:pStyle w:val="Textoindependiente3"/>
        <w:widowControl/>
        <w:spacing w:before="60"/>
        <w:ind w:left="397"/>
        <w:rPr>
          <w:szCs w:val="24"/>
          <w:lang w:val="es-MX"/>
        </w:rPr>
      </w:pPr>
      <w:r>
        <w:rPr>
          <w:i/>
          <w:szCs w:val="24"/>
        </w:rPr>
        <w:t>Pruebas parciales dentro del proceso</w:t>
      </w:r>
      <w:r>
        <w:rPr>
          <w:szCs w:val="24"/>
        </w:rPr>
        <w:t>, determinadas con antelación en las clases.</w:t>
      </w:r>
      <w:r>
        <w:rPr>
          <w:i/>
          <w:szCs w:val="24"/>
          <w:lang w:val="es-MX"/>
        </w:rPr>
        <w:t>Presentación de informes escritos</w:t>
      </w:r>
      <w:r>
        <w:rPr>
          <w:szCs w:val="24"/>
          <w:lang w:val="es-MX"/>
        </w:rPr>
        <w:t xml:space="preserve"> como producto de </w:t>
      </w:r>
      <w:r>
        <w:rPr>
          <w:i/>
          <w:szCs w:val="24"/>
          <w:lang w:val="es-MX"/>
        </w:rPr>
        <w:t>investigaciones bibliográficas</w:t>
      </w:r>
      <w:r>
        <w:rPr>
          <w:szCs w:val="24"/>
          <w:lang w:val="es-MX"/>
        </w:rPr>
        <w:t xml:space="preserve">. </w:t>
      </w:r>
      <w:r>
        <w:rPr>
          <w:i/>
          <w:szCs w:val="24"/>
          <w:lang w:val="es-MX"/>
        </w:rPr>
        <w:t>Participación en clases</w:t>
      </w:r>
      <w:r>
        <w:rPr>
          <w:szCs w:val="24"/>
          <w:lang w:val="es-MX"/>
        </w:rPr>
        <w:t xml:space="preserve"> a partir del </w:t>
      </w:r>
      <w:r>
        <w:rPr>
          <w:i/>
          <w:szCs w:val="24"/>
          <w:lang w:val="es-MX"/>
        </w:rPr>
        <w:t>trabajo autónomo</w:t>
      </w:r>
      <w:r>
        <w:rPr>
          <w:szCs w:val="24"/>
          <w:lang w:val="es-MX"/>
        </w:rPr>
        <w:t xml:space="preserve"> del estudiante; y, </w:t>
      </w:r>
      <w:r>
        <w:rPr>
          <w:i/>
          <w:szCs w:val="24"/>
          <w:lang w:val="es-MX"/>
        </w:rPr>
        <w:t>participación en prácticas de laboratorio y de campo</w:t>
      </w:r>
      <w:r>
        <w:rPr>
          <w:szCs w:val="24"/>
          <w:lang w:val="es-MX"/>
        </w:rPr>
        <w:t xml:space="preserve"> de acuerdo a la pertinencia en la asignatura.</w:t>
      </w:r>
    </w:p>
    <w:p w:rsidR="00B962B0" w:rsidRDefault="0023338F">
      <w:pPr>
        <w:pStyle w:val="Textoindependiente3"/>
        <w:widowControl/>
        <w:ind w:left="142"/>
        <w:rPr>
          <w:b/>
          <w:szCs w:val="24"/>
          <w:lang w:val="es-MX"/>
        </w:rPr>
      </w:pPr>
      <w:r>
        <w:rPr>
          <w:b/>
          <w:szCs w:val="24"/>
          <w:lang w:val="es-MX"/>
        </w:rPr>
        <w:t>8.2 Exámenes:</w:t>
      </w:r>
    </w:p>
    <w:p w:rsidR="00B962B0" w:rsidRDefault="0023338F">
      <w:pPr>
        <w:spacing w:before="60"/>
        <w:ind w:left="425"/>
        <w:jc w:val="both"/>
        <w:rPr>
          <w:rFonts w:ascii="Times New Roman" w:hAnsi="Times New Roman" w:cs="Times New Roman"/>
          <w:sz w:val="24"/>
          <w:szCs w:val="24"/>
        </w:rPr>
      </w:pPr>
      <w:r>
        <w:rPr>
          <w:rFonts w:ascii="Times New Roman" w:hAnsi="Times New Roman" w:cs="Times New Roman"/>
          <w:i/>
          <w:sz w:val="24"/>
          <w:szCs w:val="24"/>
        </w:rPr>
        <w:t>Exámenes</w:t>
      </w:r>
      <w:r>
        <w:rPr>
          <w:rFonts w:ascii="Times New Roman" w:hAnsi="Times New Roman" w:cs="Times New Roman"/>
          <w:sz w:val="24"/>
          <w:szCs w:val="24"/>
        </w:rPr>
        <w:t>, del I parcial o interciclo (9</w:t>
      </w:r>
      <w:r>
        <w:rPr>
          <w:rFonts w:ascii="Times New Roman" w:hAnsi="Times New Roman" w:cs="Times New Roman"/>
          <w:sz w:val="24"/>
          <w:szCs w:val="24"/>
          <w:vertAlign w:val="superscript"/>
        </w:rPr>
        <w:t>na</w:t>
      </w:r>
      <w:r>
        <w:rPr>
          <w:rFonts w:ascii="Times New Roman" w:hAnsi="Times New Roman" w:cs="Times New Roman"/>
          <w:sz w:val="24"/>
          <w:szCs w:val="24"/>
        </w:rPr>
        <w:t xml:space="preserve"> semana) y del II parcial o final (19</w:t>
      </w:r>
      <w:r>
        <w:rPr>
          <w:rFonts w:ascii="Times New Roman" w:hAnsi="Times New Roman" w:cs="Times New Roman"/>
          <w:sz w:val="24"/>
          <w:szCs w:val="24"/>
          <w:vertAlign w:val="superscript"/>
        </w:rPr>
        <w:t>na</w:t>
      </w:r>
      <w:r>
        <w:rPr>
          <w:rFonts w:ascii="Times New Roman" w:hAnsi="Times New Roman" w:cs="Times New Roman"/>
          <w:sz w:val="24"/>
          <w:szCs w:val="24"/>
        </w:rPr>
        <w:t xml:space="preserve"> semana), establecidos en el calendario académico del ciclo o nivel</w:t>
      </w:r>
    </w:p>
    <w:p w:rsidR="00B962B0" w:rsidRDefault="00B962B0">
      <w:pPr>
        <w:pStyle w:val="Textoindependiente3"/>
        <w:widowControl/>
        <w:ind w:left="142"/>
        <w:rPr>
          <w:b/>
          <w:szCs w:val="24"/>
          <w:lang w:val="es-MX"/>
        </w:rPr>
      </w:pPr>
    </w:p>
    <w:p w:rsidR="00B962B0" w:rsidRDefault="00B962B0">
      <w:pPr>
        <w:pStyle w:val="Textoindependiente3"/>
        <w:widowControl/>
        <w:ind w:left="142"/>
        <w:rPr>
          <w:b/>
          <w:szCs w:val="24"/>
          <w:lang w:val="es-MX"/>
        </w:rPr>
      </w:pPr>
    </w:p>
    <w:p w:rsidR="00B962B0" w:rsidRDefault="00B962B0">
      <w:pPr>
        <w:pStyle w:val="Textoindependiente3"/>
        <w:widowControl/>
        <w:ind w:left="142"/>
        <w:rPr>
          <w:b/>
          <w:szCs w:val="24"/>
          <w:lang w:val="es-MX"/>
        </w:rPr>
      </w:pPr>
    </w:p>
    <w:p w:rsidR="00B962B0" w:rsidRDefault="00B962B0">
      <w:pPr>
        <w:pStyle w:val="Textoindependiente3"/>
        <w:widowControl/>
        <w:ind w:left="142"/>
        <w:rPr>
          <w:b/>
          <w:szCs w:val="24"/>
          <w:lang w:val="es-MX"/>
        </w:rPr>
      </w:pPr>
    </w:p>
    <w:p w:rsidR="00B962B0" w:rsidRDefault="0023338F">
      <w:pPr>
        <w:pStyle w:val="Textoindependiente3"/>
        <w:widowControl/>
        <w:ind w:left="142"/>
        <w:rPr>
          <w:b/>
          <w:szCs w:val="24"/>
          <w:lang w:val="es-MX"/>
        </w:rPr>
      </w:pPr>
      <w:r>
        <w:rPr>
          <w:b/>
          <w:szCs w:val="24"/>
          <w:lang w:val="es-MX"/>
        </w:rPr>
        <w:t>8.3 Parámetros de Evaluación:</w:t>
      </w:r>
    </w:p>
    <w:p w:rsidR="00B962B0" w:rsidRDefault="00B962B0">
      <w:pPr>
        <w:pStyle w:val="Textoindependiente3"/>
        <w:widowControl/>
        <w:ind w:left="142"/>
        <w:rPr>
          <w:b/>
          <w:szCs w:val="24"/>
        </w:rPr>
      </w:pPr>
    </w:p>
    <w:tbl>
      <w:tblPr>
        <w:tblW w:w="0" w:type="auto"/>
        <w:tblInd w:w="7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18"/>
        <w:gridCol w:w="2125"/>
        <w:gridCol w:w="2002"/>
      </w:tblGrid>
      <w:tr w:rsidR="00B962B0">
        <w:tc>
          <w:tcPr>
            <w:tcW w:w="421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PARAMETROS DE EVALUACION</w:t>
            </w:r>
          </w:p>
        </w:tc>
        <w:tc>
          <w:tcPr>
            <w:tcW w:w="412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PORCENTAJES</w:t>
            </w:r>
          </w:p>
        </w:tc>
      </w:tr>
      <w:tr w:rsidR="00B962B0">
        <w:tc>
          <w:tcPr>
            <w:tcW w:w="421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before="60" w:after="0"/>
              <w:jc w:val="both"/>
              <w:rPr>
                <w:rFonts w:ascii="Times New Roman" w:hAnsi="Times New Roman" w:cs="Times New Roman"/>
                <w:b/>
                <w:sz w:val="24"/>
                <w:szCs w:val="24"/>
              </w:rPr>
            </w:pP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1er. PARCIAL</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2do. PARCIAL</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Pruebas parciales dentro del proceso</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Presentación de informes escritos</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Investigaciones bibliográficas</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1B3325">
            <w:pPr>
              <w:spacing w:before="60" w:after="0"/>
              <w:jc w:val="center"/>
              <w:rPr>
                <w:rFonts w:ascii="Times New Roman" w:hAnsi="Times New Roman" w:cs="Times New Roman"/>
                <w:sz w:val="24"/>
                <w:szCs w:val="24"/>
              </w:rPr>
            </w:pPr>
            <w:r>
              <w:rPr>
                <w:rFonts w:ascii="Times New Roman" w:hAnsi="Times New Roman" w:cs="Times New Roman"/>
                <w:sz w:val="24"/>
                <w:szCs w:val="24"/>
              </w:rPr>
              <w:t>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1B3325">
            <w:pPr>
              <w:spacing w:before="60" w:after="0"/>
              <w:jc w:val="center"/>
              <w:rPr>
                <w:rFonts w:ascii="Times New Roman" w:hAnsi="Times New Roman" w:cs="Times New Roman"/>
                <w:sz w:val="24"/>
                <w:szCs w:val="24"/>
              </w:rPr>
            </w:pPr>
            <w:r>
              <w:rPr>
                <w:rFonts w:ascii="Times New Roman" w:hAnsi="Times New Roman" w:cs="Times New Roman"/>
                <w:sz w:val="24"/>
                <w:szCs w:val="24"/>
              </w:rPr>
              <w:t>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Participación en clase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Trabajo autónomo</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Prácticas de laboratorio</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1B3325">
            <w:pPr>
              <w:spacing w:before="60" w:after="0"/>
              <w:jc w:val="center"/>
              <w:rPr>
                <w:rFonts w:ascii="Times New Roman" w:hAnsi="Times New Roman" w:cs="Times New Roman"/>
                <w:sz w:val="24"/>
                <w:szCs w:val="24"/>
              </w:rPr>
            </w:pPr>
            <w:r>
              <w:rPr>
                <w:rFonts w:ascii="Times New Roman" w:hAnsi="Times New Roman" w:cs="Times New Roman"/>
                <w:sz w:val="24"/>
                <w:szCs w:val="24"/>
              </w:rPr>
              <w:t>20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1B3325">
            <w:pPr>
              <w:spacing w:before="60" w:after="0"/>
              <w:jc w:val="center"/>
              <w:rPr>
                <w:rFonts w:ascii="Times New Roman" w:hAnsi="Times New Roman" w:cs="Times New Roman"/>
                <w:sz w:val="24"/>
                <w:szCs w:val="24"/>
              </w:rPr>
            </w:pPr>
            <w:r>
              <w:rPr>
                <w:rFonts w:ascii="Times New Roman" w:hAnsi="Times New Roman" w:cs="Times New Roman"/>
                <w:sz w:val="24"/>
                <w:szCs w:val="24"/>
              </w:rPr>
              <w:t>20</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Exámenes Finales</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30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30</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Total</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100</w:t>
            </w:r>
          </w:p>
        </w:tc>
      </w:tr>
    </w:tbl>
    <w:p w:rsidR="00B962B0" w:rsidRDefault="00B962B0">
      <w:pPr>
        <w:spacing w:before="120"/>
        <w:rPr>
          <w:rFonts w:ascii="Times New Roman" w:hAnsi="Times New Roman" w:cs="Times New Roman"/>
          <w:b/>
          <w:sz w:val="24"/>
          <w:szCs w:val="24"/>
        </w:rPr>
      </w:pP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lastRenderedPageBreak/>
        <w:t xml:space="preserve">9. BIBLIOGRAFÍA </w:t>
      </w: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 xml:space="preserve">9.1. Bibliografía Básica: </w:t>
      </w:r>
    </w:p>
    <w:p w:rsidR="004C5605" w:rsidRDefault="004C5605" w:rsidP="004C5605">
      <w:pPr>
        <w:pStyle w:val="Prrafodelista"/>
        <w:numPr>
          <w:ilvl w:val="0"/>
          <w:numId w:val="6"/>
        </w:numPr>
        <w:suppressAutoHyphens w:val="0"/>
        <w:spacing w:before="120"/>
        <w:rPr>
          <w:rFonts w:eastAsia="Droid Sans"/>
          <w:szCs w:val="24"/>
          <w:lang w:val="en-US"/>
        </w:rPr>
      </w:pPr>
      <w:r w:rsidRPr="00AB5BC7">
        <w:rPr>
          <w:rFonts w:eastAsia="Droid Sans"/>
          <w:szCs w:val="24"/>
          <w:lang w:val="en-US"/>
        </w:rPr>
        <w:t xml:space="preserve">Hart-Davis, </w:t>
      </w:r>
      <w:r w:rsidR="00AB5BC7" w:rsidRPr="00AB5BC7">
        <w:rPr>
          <w:rFonts w:eastAsia="Droid Sans"/>
          <w:szCs w:val="24"/>
          <w:lang w:val="en-US"/>
        </w:rPr>
        <w:t>“</w:t>
      </w:r>
      <w:r w:rsidRPr="00AB5BC7">
        <w:rPr>
          <w:rFonts w:eastAsia="Droid Sans"/>
          <w:szCs w:val="24"/>
          <w:lang w:val="en-US"/>
        </w:rPr>
        <w:t>Microsoft Office Excel 2007 Paso A Paso</w:t>
      </w:r>
      <w:r w:rsidR="00AB5BC7">
        <w:rPr>
          <w:rFonts w:eastAsia="Droid Sans"/>
          <w:szCs w:val="24"/>
          <w:lang w:val="en-US"/>
        </w:rPr>
        <w:t>”</w:t>
      </w:r>
      <w:r w:rsidRPr="00AB5BC7">
        <w:rPr>
          <w:rFonts w:eastAsia="Droid Sans"/>
          <w:szCs w:val="24"/>
          <w:lang w:val="en-US"/>
        </w:rPr>
        <w:t>, 1ra Edicion, Editorial Mcgraw-Hill, 2007</w:t>
      </w:r>
    </w:p>
    <w:p w:rsidR="00FC506F" w:rsidRPr="00AB5BC7" w:rsidRDefault="00FC506F" w:rsidP="00FC506F">
      <w:pPr>
        <w:pStyle w:val="Prrafodelista"/>
        <w:numPr>
          <w:ilvl w:val="0"/>
          <w:numId w:val="6"/>
        </w:numPr>
        <w:suppressAutoHyphens w:val="0"/>
        <w:spacing w:before="120"/>
        <w:rPr>
          <w:rFonts w:eastAsia="Droid Sans"/>
          <w:szCs w:val="24"/>
          <w:lang w:val="en-US"/>
        </w:rPr>
      </w:pPr>
      <w:r w:rsidRPr="00FC506F">
        <w:rPr>
          <w:rFonts w:eastAsia="Droid Sans"/>
          <w:szCs w:val="24"/>
          <w:lang w:val="en-US"/>
        </w:rPr>
        <w:t>Gaskin</w:t>
      </w:r>
      <w:r>
        <w:rPr>
          <w:rFonts w:eastAsia="Droid Sans"/>
          <w:szCs w:val="24"/>
          <w:lang w:val="en-US"/>
        </w:rPr>
        <w:t>, “</w:t>
      </w:r>
      <w:r w:rsidRPr="00FC506F">
        <w:rPr>
          <w:rFonts w:eastAsia="Droid Sans"/>
          <w:szCs w:val="24"/>
          <w:lang w:val="en-US"/>
        </w:rPr>
        <w:t>go! Microsoft power point 2010</w:t>
      </w:r>
      <w:r>
        <w:rPr>
          <w:rFonts w:eastAsia="Droid Sans"/>
          <w:szCs w:val="24"/>
          <w:lang w:val="en-US"/>
        </w:rPr>
        <w:t xml:space="preserve">”, 1ra </w:t>
      </w:r>
      <w:r w:rsidR="008A77FE">
        <w:rPr>
          <w:rFonts w:eastAsia="Droid Sans"/>
          <w:szCs w:val="24"/>
          <w:lang w:val="en-US"/>
        </w:rPr>
        <w:t>E</w:t>
      </w:r>
      <w:r>
        <w:rPr>
          <w:rFonts w:eastAsia="Droid Sans"/>
          <w:szCs w:val="24"/>
          <w:lang w:val="en-US"/>
        </w:rPr>
        <w:t xml:space="preserve">dicion, </w:t>
      </w:r>
      <w:r w:rsidR="008A77FE">
        <w:rPr>
          <w:rFonts w:eastAsia="Droid Sans"/>
          <w:szCs w:val="24"/>
          <w:lang w:val="en-US"/>
        </w:rPr>
        <w:t>E</w:t>
      </w:r>
      <w:r>
        <w:rPr>
          <w:rFonts w:eastAsia="Droid Sans"/>
          <w:szCs w:val="24"/>
          <w:lang w:val="en-US"/>
        </w:rPr>
        <w:t xml:space="preserve">ditorial </w:t>
      </w:r>
      <w:r w:rsidR="008A77FE">
        <w:rPr>
          <w:rFonts w:eastAsia="Droid Sans"/>
          <w:szCs w:val="24"/>
          <w:lang w:val="en-US"/>
        </w:rPr>
        <w:t>P</w:t>
      </w:r>
      <w:r w:rsidRPr="00FC506F">
        <w:rPr>
          <w:rFonts w:eastAsia="Droid Sans"/>
          <w:szCs w:val="24"/>
          <w:lang w:val="en-US"/>
        </w:rPr>
        <w:t>earson</w:t>
      </w:r>
      <w:r>
        <w:rPr>
          <w:rFonts w:eastAsia="Droid Sans"/>
          <w:szCs w:val="24"/>
          <w:lang w:val="en-US"/>
        </w:rPr>
        <w:t xml:space="preserve">, </w:t>
      </w:r>
      <w:r w:rsidRPr="00FC506F">
        <w:rPr>
          <w:rFonts w:eastAsia="Droid Sans"/>
          <w:szCs w:val="24"/>
          <w:lang w:val="en-US"/>
        </w:rPr>
        <w:t>2012</w:t>
      </w:r>
    </w:p>
    <w:p w:rsidR="00B962B0" w:rsidRDefault="0023338F">
      <w:pPr>
        <w:rPr>
          <w:rFonts w:ascii="Times New Roman" w:hAnsi="Times New Roman" w:cs="Times New Roman"/>
          <w:b/>
          <w:sz w:val="24"/>
          <w:szCs w:val="24"/>
        </w:rPr>
      </w:pPr>
      <w:r>
        <w:rPr>
          <w:rFonts w:ascii="Times New Roman" w:hAnsi="Times New Roman" w:cs="Times New Roman"/>
          <w:b/>
          <w:sz w:val="24"/>
          <w:szCs w:val="24"/>
        </w:rPr>
        <w:t xml:space="preserve">9.2. Bibliografía Complementaría: </w:t>
      </w:r>
    </w:p>
    <w:p w:rsidR="004C5605" w:rsidRPr="00AB5BC7" w:rsidRDefault="00AB5BC7" w:rsidP="00AB5BC7">
      <w:pPr>
        <w:pStyle w:val="Prrafodelista"/>
        <w:numPr>
          <w:ilvl w:val="0"/>
          <w:numId w:val="6"/>
        </w:numPr>
        <w:rPr>
          <w:rFonts w:eastAsia="Droid Sans"/>
          <w:szCs w:val="24"/>
          <w:lang w:val="en-US"/>
        </w:rPr>
      </w:pPr>
      <w:r w:rsidRPr="00AB5BC7">
        <w:rPr>
          <w:rFonts w:eastAsia="Droid Sans"/>
          <w:szCs w:val="24"/>
          <w:lang w:val="en-US"/>
        </w:rPr>
        <w:t>Oppel,</w:t>
      </w:r>
      <w:r>
        <w:rPr>
          <w:rFonts w:eastAsia="Droid Sans"/>
          <w:szCs w:val="24"/>
          <w:lang w:val="en-US"/>
        </w:rPr>
        <w:t xml:space="preserve"> “</w:t>
      </w:r>
      <w:r w:rsidRPr="00AB5BC7">
        <w:rPr>
          <w:rFonts w:eastAsia="Droid Sans"/>
          <w:szCs w:val="24"/>
          <w:lang w:val="en-US"/>
        </w:rPr>
        <w:t>Microsoft Office Project 2007 Paso A Paso</w:t>
      </w:r>
      <w:r>
        <w:rPr>
          <w:rFonts w:eastAsia="Droid Sans"/>
          <w:szCs w:val="24"/>
          <w:lang w:val="en-US"/>
        </w:rPr>
        <w:t xml:space="preserve">”, 3ra Edicion, Editorial </w:t>
      </w:r>
      <w:r w:rsidRPr="00AB5BC7">
        <w:rPr>
          <w:rFonts w:eastAsia="Droid Sans"/>
          <w:szCs w:val="24"/>
          <w:lang w:val="en-US"/>
        </w:rPr>
        <w:t>Mcgraw-Hill</w:t>
      </w:r>
      <w:r>
        <w:rPr>
          <w:rFonts w:eastAsia="Droid Sans"/>
          <w:szCs w:val="24"/>
          <w:lang w:val="en-US"/>
        </w:rPr>
        <w:t>, 2009</w:t>
      </w:r>
    </w:p>
    <w:p w:rsidR="00B962B0" w:rsidRDefault="0023338F">
      <w:pPr>
        <w:rPr>
          <w:rFonts w:ascii="Times New Roman" w:hAnsi="Times New Roman" w:cs="Times New Roman"/>
          <w:b/>
          <w:sz w:val="24"/>
          <w:szCs w:val="24"/>
        </w:rPr>
      </w:pPr>
      <w:r>
        <w:rPr>
          <w:rFonts w:ascii="Times New Roman" w:hAnsi="Times New Roman" w:cs="Times New Roman"/>
          <w:b/>
          <w:sz w:val="24"/>
          <w:szCs w:val="24"/>
        </w:rPr>
        <w:t>9.3.  Páginas WEB (webgrafía)</w:t>
      </w:r>
    </w:p>
    <w:p w:rsidR="00B962B0" w:rsidRDefault="00C655B0">
      <w:pPr>
        <w:spacing w:before="120"/>
        <w:rPr>
          <w:rStyle w:val="EnlacedeInternet"/>
          <w:rFonts w:ascii="Cambria" w:hAnsi="Cambria" w:cs="Cambria"/>
          <w:sz w:val="20"/>
          <w:szCs w:val="20"/>
          <w:lang w:val="es-ES"/>
        </w:rPr>
      </w:pPr>
      <w:hyperlink r:id="rId9">
        <w:r w:rsidR="0023338F">
          <w:rPr>
            <w:rStyle w:val="EnlacedeInternet"/>
            <w:rFonts w:ascii="Cambria" w:hAnsi="Cambria" w:cs="Cambria"/>
            <w:sz w:val="20"/>
            <w:szCs w:val="20"/>
            <w:lang w:val="es-ES"/>
          </w:rPr>
          <w:t>http://asp3.anep.edu.uy/capinfo//Material/Excel/Exc_cap14.pdf</w:t>
        </w:r>
      </w:hyperlink>
    </w:p>
    <w:p w:rsidR="00B962B0" w:rsidRDefault="00C655B0">
      <w:pPr>
        <w:spacing w:before="120"/>
        <w:rPr>
          <w:rStyle w:val="EnlacedeInternet"/>
          <w:rFonts w:ascii="Cambria" w:hAnsi="Cambria" w:cs="Cambria"/>
          <w:sz w:val="20"/>
          <w:szCs w:val="20"/>
          <w:lang w:val="es-ES"/>
        </w:rPr>
      </w:pPr>
      <w:hyperlink r:id="rId10">
        <w:r w:rsidR="0023338F">
          <w:rPr>
            <w:rStyle w:val="EnlacedeInternet"/>
            <w:rFonts w:ascii="Cambria" w:hAnsi="Cambria" w:cs="Cambria"/>
            <w:sz w:val="20"/>
            <w:szCs w:val="20"/>
            <w:lang w:val="es-ES"/>
          </w:rPr>
          <w:t>http://www.cartagena99.com/recursos/otros/apuntes/Excel%20Avanzado3.pdf</w:t>
        </w:r>
      </w:hyperlink>
    </w:p>
    <w:p w:rsidR="00B962B0" w:rsidRDefault="00C655B0">
      <w:pPr>
        <w:spacing w:before="120"/>
        <w:rPr>
          <w:rStyle w:val="EnlacedeInternet"/>
          <w:rFonts w:ascii="Cambria" w:hAnsi="Cambria" w:cs="Cambria"/>
          <w:sz w:val="20"/>
          <w:szCs w:val="20"/>
          <w:lang w:val="es-ES"/>
        </w:rPr>
      </w:pPr>
      <w:hyperlink r:id="rId11">
        <w:r w:rsidR="0023338F">
          <w:rPr>
            <w:rStyle w:val="EnlacedeInternet"/>
            <w:rFonts w:ascii="Cambria" w:hAnsi="Cambria" w:cs="Cambria"/>
            <w:sz w:val="20"/>
            <w:szCs w:val="20"/>
            <w:lang w:val="es-ES"/>
          </w:rPr>
          <w:t>https://exceltotal.com/la-funcion-subtotales-en-excel/</w:t>
        </w:r>
      </w:hyperlink>
    </w:p>
    <w:p w:rsidR="00B962B0" w:rsidRDefault="00C655B0">
      <w:pPr>
        <w:spacing w:before="120"/>
        <w:rPr>
          <w:rStyle w:val="EnlacedeInternet"/>
          <w:rFonts w:ascii="Cambria" w:hAnsi="Cambria" w:cs="Cambria"/>
          <w:sz w:val="20"/>
          <w:szCs w:val="20"/>
          <w:lang w:val="es-ES"/>
        </w:rPr>
      </w:pPr>
      <w:hyperlink r:id="rId12">
        <w:r w:rsidR="0023338F">
          <w:rPr>
            <w:rStyle w:val="EnlacedeInternet"/>
            <w:rFonts w:ascii="Cambria" w:hAnsi="Cambria" w:cs="Cambria"/>
            <w:sz w:val="20"/>
            <w:szCs w:val="20"/>
            <w:lang w:val="es-ES"/>
          </w:rPr>
          <w:t>http://hojamat.es/guias/guiaexcel/guia77.pdf</w:t>
        </w:r>
      </w:hyperlink>
    </w:p>
    <w:p w:rsidR="00B962B0" w:rsidRDefault="00C655B0">
      <w:pPr>
        <w:spacing w:before="120"/>
        <w:rPr>
          <w:rStyle w:val="EnlacedeInternet"/>
          <w:rFonts w:ascii="Cambria" w:hAnsi="Cambria" w:cs="Cambria"/>
          <w:sz w:val="20"/>
          <w:szCs w:val="20"/>
          <w:lang w:val="es-ES"/>
        </w:rPr>
      </w:pPr>
      <w:hyperlink r:id="rId13">
        <w:r w:rsidR="0023338F">
          <w:rPr>
            <w:rStyle w:val="EnlacedeInternet"/>
            <w:rFonts w:ascii="Cambria" w:hAnsi="Cambria" w:cs="Cambria"/>
            <w:sz w:val="20"/>
            <w:szCs w:val="20"/>
            <w:lang w:val="es-ES"/>
          </w:rPr>
          <w:t>http://www.cec-epn.edu.ec/uploaded/content/535323819.pdf</w:t>
        </w:r>
      </w:hyperlink>
    </w:p>
    <w:p w:rsidR="00B962B0" w:rsidRDefault="00C655B0">
      <w:pPr>
        <w:spacing w:before="120"/>
        <w:rPr>
          <w:rStyle w:val="EnlacedeInternet"/>
          <w:rFonts w:ascii="Cambria" w:hAnsi="Cambria" w:cs="Cambria"/>
          <w:sz w:val="20"/>
          <w:szCs w:val="20"/>
          <w:lang w:val="es-ES"/>
        </w:rPr>
      </w:pPr>
      <w:hyperlink r:id="rId14">
        <w:r w:rsidR="0023338F">
          <w:rPr>
            <w:rStyle w:val="EnlacedeInternet"/>
            <w:rFonts w:ascii="Cambria" w:hAnsi="Cambria" w:cs="Cambria"/>
            <w:sz w:val="20"/>
            <w:szCs w:val="20"/>
            <w:lang w:val="es-ES"/>
          </w:rPr>
          <w:t>http://saccec.com/tutorial/validacionexcel.pdf</w:t>
        </w:r>
      </w:hyperlink>
    </w:p>
    <w:p w:rsidR="00B962B0" w:rsidRDefault="00C655B0">
      <w:pPr>
        <w:spacing w:before="120"/>
        <w:rPr>
          <w:rStyle w:val="EnlacedeInternet"/>
          <w:rFonts w:ascii="Cambria" w:hAnsi="Cambria" w:cs="Cambria"/>
          <w:sz w:val="20"/>
          <w:szCs w:val="20"/>
          <w:lang w:val="es-ES"/>
        </w:rPr>
      </w:pPr>
      <w:hyperlink r:id="rId15">
        <w:r w:rsidR="0023338F">
          <w:rPr>
            <w:rStyle w:val="EnlacedeInternet"/>
            <w:rFonts w:ascii="Cambria" w:hAnsi="Cambria" w:cs="Cambria"/>
            <w:sz w:val="20"/>
            <w:szCs w:val="20"/>
            <w:lang w:val="es-ES"/>
          </w:rPr>
          <w:t>http://www.cec-epn.edu.ec/uploaded/content/535323819.pdf</w:t>
        </w:r>
      </w:hyperlink>
    </w:p>
    <w:p w:rsidR="00B962B0" w:rsidRDefault="00C655B0">
      <w:pPr>
        <w:spacing w:before="120"/>
        <w:rPr>
          <w:rStyle w:val="EnlacedeInternet"/>
          <w:rFonts w:ascii="Cambria" w:hAnsi="Cambria" w:cs="Cambria"/>
          <w:sz w:val="20"/>
          <w:szCs w:val="20"/>
          <w:lang w:val="es-ES"/>
        </w:rPr>
      </w:pPr>
      <w:hyperlink r:id="rId16">
        <w:r w:rsidR="0023338F">
          <w:rPr>
            <w:rStyle w:val="EnlacedeInternet"/>
            <w:rFonts w:ascii="Cambria" w:hAnsi="Cambria" w:cs="Cambria"/>
            <w:sz w:val="20"/>
            <w:szCs w:val="20"/>
            <w:lang w:val="es-ES"/>
          </w:rPr>
          <w:t>http://www.contadoresguayas.org/varios/Curso%20de%20Excel%202010.pdf</w:t>
        </w:r>
      </w:hyperlink>
    </w:p>
    <w:p w:rsidR="00B962B0" w:rsidRDefault="00C655B0">
      <w:pPr>
        <w:spacing w:before="120"/>
        <w:rPr>
          <w:rStyle w:val="EnlacedeInternet"/>
          <w:rFonts w:ascii="Cambria" w:hAnsi="Cambria" w:cs="Cambria"/>
          <w:sz w:val="20"/>
          <w:szCs w:val="20"/>
          <w:lang w:val="es-ES"/>
        </w:rPr>
      </w:pPr>
      <w:hyperlink r:id="rId17">
        <w:r w:rsidR="0023338F">
          <w:rPr>
            <w:rStyle w:val="EnlacedeInternet"/>
            <w:rFonts w:ascii="Cambria" w:hAnsi="Cambria" w:cs="Cambria"/>
            <w:sz w:val="20"/>
            <w:szCs w:val="20"/>
            <w:lang w:val="es-ES"/>
          </w:rPr>
          <w:t>http://www.uclm.es/profesoradO/raulmmartin/Ofimatica/powerpoint.pdf</w:t>
        </w:r>
      </w:hyperlink>
    </w:p>
    <w:p w:rsidR="00B962B0" w:rsidRDefault="00B962B0">
      <w:pPr>
        <w:spacing w:before="120"/>
        <w:rPr>
          <w:rFonts w:ascii="Cambria" w:hAnsi="Cambria" w:cs="Cambria"/>
          <w:sz w:val="20"/>
          <w:szCs w:val="20"/>
          <w:lang w:val="es-ES"/>
        </w:rPr>
      </w:pP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 xml:space="preserve">10. DATOS DEL O LOS DOCENTES: </w:t>
      </w:r>
    </w:p>
    <w:p w:rsidR="00B962B0" w:rsidRDefault="0023338F">
      <w:pPr>
        <w:spacing w:before="120"/>
        <w:ind w:firstLine="708"/>
        <w:rPr>
          <w:rFonts w:ascii="Times New Roman" w:hAnsi="Times New Roman" w:cs="Times New Roman"/>
          <w:b/>
          <w:sz w:val="24"/>
          <w:szCs w:val="24"/>
        </w:rPr>
      </w:pPr>
      <w:r>
        <w:rPr>
          <w:rFonts w:ascii="Times New Roman" w:hAnsi="Times New Roman" w:cs="Times New Roman"/>
          <w:b/>
          <w:sz w:val="24"/>
          <w:szCs w:val="24"/>
        </w:rPr>
        <w:t>Kleber Andres Loayza Castro</w:t>
      </w:r>
      <w:r>
        <w:rPr>
          <w:rFonts w:ascii="Times New Roman" w:hAnsi="Times New Roman" w:cs="Times New Roman"/>
          <w:b/>
          <w:sz w:val="24"/>
          <w:szCs w:val="24"/>
        </w:rPr>
        <w:tab/>
      </w:r>
      <w:r>
        <w:rPr>
          <w:rFonts w:ascii="Times New Roman" w:hAnsi="Times New Roman" w:cs="Times New Roman"/>
          <w:b/>
          <w:sz w:val="24"/>
          <w:szCs w:val="24"/>
        </w:rPr>
        <w:tab/>
        <w:t>Jhonny Barriga</w:t>
      </w: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 xml:space="preserve">      Ingeniero en Ciencias Computacionales</w:t>
      </w:r>
      <w:r>
        <w:rPr>
          <w:rFonts w:ascii="Times New Roman" w:hAnsi="Times New Roman" w:cs="Times New Roman"/>
          <w:sz w:val="24"/>
          <w:szCs w:val="24"/>
        </w:rPr>
        <w:tab/>
      </w:r>
      <w:r>
        <w:rPr>
          <w:rFonts w:ascii="Times New Roman" w:hAnsi="Times New Roman" w:cs="Times New Roman"/>
          <w:sz w:val="24"/>
          <w:szCs w:val="24"/>
        </w:rPr>
        <w:tab/>
        <w:t>Ingeniero en Sistemas</w:t>
      </w:r>
      <w:r>
        <w:rPr>
          <w:rFonts w:ascii="Times New Roman" w:hAnsi="Times New Roman" w:cs="Times New Roman"/>
          <w:sz w:val="24"/>
          <w:szCs w:val="24"/>
        </w:rPr>
        <w:tab/>
      </w:r>
      <w:r>
        <w:rPr>
          <w:rFonts w:ascii="Times New Roman" w:hAnsi="Times New Roman" w:cs="Times New Roman"/>
          <w:sz w:val="24"/>
          <w:szCs w:val="24"/>
        </w:rPr>
        <w:tab/>
      </w: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 xml:space="preserve">      Máster en Administración de Empresas</w:t>
      </w:r>
      <w:r>
        <w:rPr>
          <w:rFonts w:ascii="Times New Roman" w:hAnsi="Times New Roman" w:cs="Times New Roman"/>
          <w:sz w:val="24"/>
          <w:szCs w:val="24"/>
        </w:rPr>
        <w:tab/>
      </w:r>
      <w:r>
        <w:rPr>
          <w:rFonts w:ascii="Times New Roman" w:hAnsi="Times New Roman" w:cs="Times New Roman"/>
          <w:sz w:val="24"/>
          <w:szCs w:val="24"/>
        </w:rPr>
        <w:tab/>
      </w:r>
    </w:p>
    <w:p w:rsidR="00B962B0" w:rsidRPr="009A013C" w:rsidRDefault="0023338F">
      <w:pPr>
        <w:spacing w:before="120"/>
        <w:rPr>
          <w:rFonts w:ascii="Times New Roman" w:eastAsia="Calibri" w:hAnsi="Times New Roman" w:cs="Times New Roman"/>
          <w:sz w:val="24"/>
          <w:szCs w:val="24"/>
          <w:lang w:val="en-US"/>
        </w:rPr>
      </w:pPr>
      <w:r>
        <w:rPr>
          <w:rFonts w:ascii="Times New Roman" w:eastAsia="Calibri" w:hAnsi="Times New Roman" w:cs="Times New Roman"/>
          <w:sz w:val="24"/>
          <w:szCs w:val="24"/>
          <w:lang w:val="es-EC"/>
        </w:rPr>
        <w:t xml:space="preserve">      </w:t>
      </w:r>
      <w:r w:rsidRPr="009A013C">
        <w:rPr>
          <w:rFonts w:ascii="Times New Roman" w:eastAsia="Calibri" w:hAnsi="Times New Roman" w:cs="Times New Roman"/>
          <w:sz w:val="24"/>
          <w:szCs w:val="24"/>
          <w:lang w:val="en-US"/>
        </w:rPr>
        <w:t>Telf: 0992772749</w:t>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t>Telf: 0993196003</w:t>
      </w:r>
    </w:p>
    <w:p w:rsidR="00B962B0" w:rsidRPr="009A013C" w:rsidRDefault="0023338F">
      <w:pPr>
        <w:spacing w:before="120"/>
        <w:rPr>
          <w:rStyle w:val="EnlacedeInternet"/>
          <w:rFonts w:ascii="Times New Roman" w:eastAsia="Calibri" w:hAnsi="Times New Roman" w:cs="Times New Roman"/>
          <w:sz w:val="24"/>
          <w:szCs w:val="24"/>
          <w:lang w:val="en-US"/>
        </w:rPr>
      </w:pPr>
      <w:r w:rsidRPr="009A013C">
        <w:rPr>
          <w:rFonts w:ascii="Times New Roman" w:eastAsia="Calibri" w:hAnsi="Times New Roman" w:cs="Times New Roman"/>
          <w:sz w:val="24"/>
          <w:szCs w:val="24"/>
          <w:lang w:val="en-US"/>
        </w:rPr>
        <w:t xml:space="preserve">      </w:t>
      </w:r>
      <w:hyperlink r:id="rId18">
        <w:r w:rsidRPr="009A013C">
          <w:rPr>
            <w:rStyle w:val="EnlacedeInternet"/>
            <w:rFonts w:ascii="Times New Roman" w:eastAsia="Calibri" w:hAnsi="Times New Roman" w:cs="Times New Roman"/>
            <w:sz w:val="24"/>
            <w:szCs w:val="24"/>
            <w:lang w:val="en-US"/>
          </w:rPr>
          <w:t>kleberloayzacastro@gmail.com</w:t>
        </w:r>
      </w:hyperlink>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hyperlink r:id="rId19">
        <w:r w:rsidRPr="009A013C">
          <w:rPr>
            <w:rStyle w:val="EnlacedeInternet"/>
            <w:rFonts w:ascii="Times New Roman" w:eastAsia="Calibri" w:hAnsi="Times New Roman" w:cs="Times New Roman"/>
            <w:sz w:val="24"/>
            <w:szCs w:val="24"/>
            <w:lang w:val="en-US"/>
          </w:rPr>
          <w:t>johngerb@hotmail.com</w:t>
        </w:r>
      </w:hyperlink>
    </w:p>
    <w:p w:rsidR="00B962B0" w:rsidRPr="009A013C" w:rsidRDefault="00B962B0">
      <w:pPr>
        <w:spacing w:before="120"/>
        <w:rPr>
          <w:rFonts w:ascii="Times New Roman" w:eastAsia="Calibri" w:hAnsi="Times New Roman" w:cs="Times New Roman"/>
          <w:sz w:val="24"/>
          <w:szCs w:val="24"/>
          <w:lang w:val="en-US"/>
        </w:rPr>
      </w:pPr>
    </w:p>
    <w:p w:rsidR="00B962B0" w:rsidRPr="009A013C" w:rsidRDefault="00B962B0">
      <w:pPr>
        <w:spacing w:before="120"/>
        <w:rPr>
          <w:rFonts w:ascii="Times New Roman" w:eastAsia="Calibri" w:hAnsi="Times New Roman" w:cs="Times New Roman"/>
          <w:sz w:val="24"/>
          <w:szCs w:val="24"/>
          <w:lang w:val="en-US"/>
        </w:rPr>
      </w:pPr>
    </w:p>
    <w:p w:rsidR="00B962B0" w:rsidRDefault="0023338F">
      <w:pPr>
        <w:spacing w:before="120"/>
        <w:ind w:firstLine="708"/>
        <w:rPr>
          <w:rFonts w:ascii="Times New Roman" w:hAnsi="Times New Roman" w:cs="Times New Roman"/>
          <w:b/>
          <w:sz w:val="24"/>
          <w:szCs w:val="24"/>
        </w:rPr>
      </w:pPr>
      <w:r>
        <w:rPr>
          <w:rFonts w:ascii="Times New Roman" w:hAnsi="Times New Roman" w:cs="Times New Roman"/>
          <w:b/>
          <w:sz w:val="24"/>
          <w:szCs w:val="24"/>
        </w:rPr>
        <w:t>Fernando Juca</w:t>
      </w: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ab/>
        <w:t>Ingeniero en Ciencias Computacionales</w:t>
      </w:r>
      <w:r>
        <w:rPr>
          <w:rFonts w:ascii="Times New Roman" w:hAnsi="Times New Roman" w:cs="Times New Roman"/>
          <w:sz w:val="24"/>
          <w:szCs w:val="24"/>
        </w:rPr>
        <w:tab/>
      </w:r>
      <w:r>
        <w:rPr>
          <w:rFonts w:ascii="Times New Roman" w:hAnsi="Times New Roman" w:cs="Times New Roman"/>
          <w:sz w:val="24"/>
          <w:szCs w:val="24"/>
        </w:rPr>
        <w:tab/>
      </w:r>
    </w:p>
    <w:p w:rsidR="00B962B0" w:rsidRDefault="0023338F">
      <w:pPr>
        <w:spacing w:before="120"/>
        <w:rPr>
          <w:rFonts w:ascii="Times New Roman" w:eastAsia="Calibri" w:hAnsi="Times New Roman" w:cs="Times New Roman"/>
          <w:sz w:val="24"/>
          <w:szCs w:val="24"/>
          <w:lang w:val="es-EC"/>
        </w:rPr>
      </w:pPr>
      <w:r>
        <w:rPr>
          <w:rFonts w:ascii="Times New Roman" w:eastAsia="Calibri" w:hAnsi="Times New Roman" w:cs="Times New Roman"/>
          <w:sz w:val="24"/>
          <w:szCs w:val="24"/>
          <w:lang w:val="es-EC"/>
        </w:rPr>
        <w:tab/>
        <w:t>Telf: 0992772749</w:t>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p>
    <w:p w:rsidR="00B962B0" w:rsidRDefault="0023338F">
      <w:pPr>
        <w:spacing w:before="120"/>
        <w:rPr>
          <w:rStyle w:val="EnlacedeInternet"/>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b/>
        <w:t xml:space="preserve"> </w:t>
      </w:r>
      <w:hyperlink r:id="rId20">
        <w:r>
          <w:rPr>
            <w:rStyle w:val="EnlacedeInternet"/>
            <w:rFonts w:ascii="Times New Roman" w:eastAsia="Calibri" w:hAnsi="Times New Roman" w:cs="Times New Roman"/>
            <w:sz w:val="24"/>
            <w:szCs w:val="24"/>
            <w:lang w:val="es-ES"/>
          </w:rPr>
          <w:t>fjuca@utmachala.edu.ec</w:t>
        </w:r>
      </w:hyperlink>
    </w:p>
    <w:p w:rsidR="00B962B0" w:rsidRDefault="0023338F">
      <w:pPr>
        <w:rPr>
          <w:rFonts w:ascii="Times New Roman" w:hAnsi="Times New Roman" w:cs="Times New Roman"/>
          <w:b/>
          <w:sz w:val="24"/>
          <w:szCs w:val="24"/>
        </w:rPr>
      </w:pPr>
      <w:r>
        <w:rPr>
          <w:rFonts w:ascii="Times New Roman" w:hAnsi="Times New Roman" w:cs="Times New Roman"/>
          <w:b/>
          <w:sz w:val="24"/>
          <w:szCs w:val="24"/>
        </w:rPr>
        <w:t>11. FIRMA DEL O LOS DOCENTES RESPONSABLES DE LA ELABORACIÓN DEL SYLLABUS</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Ing Kleber Loayza Castro, MBA</w:t>
      </w:r>
    </w:p>
    <w:p w:rsidR="00B962B0" w:rsidRDefault="00B962B0">
      <w:pPr>
        <w:spacing w:before="120"/>
        <w:rPr>
          <w:rFonts w:ascii="Times New Roman" w:hAnsi="Times New Roman" w:cs="Times New Roman"/>
          <w:sz w:val="24"/>
          <w:szCs w:val="24"/>
        </w:rPr>
      </w:pP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Ing Jhonny Barriga</w:t>
      </w:r>
    </w:p>
    <w:p w:rsidR="00B962B0" w:rsidRDefault="00B962B0">
      <w:pPr>
        <w:ind w:firstLine="708"/>
      </w:pP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Ing Fernando Juca</w:t>
      </w:r>
    </w:p>
    <w:p w:rsidR="00B962B0" w:rsidRDefault="00B962B0">
      <w:pPr>
        <w:spacing w:before="120"/>
        <w:rPr>
          <w:rFonts w:ascii="Times New Roman" w:hAnsi="Times New Roman" w:cs="Times New Roman"/>
          <w:sz w:val="24"/>
          <w:szCs w:val="24"/>
        </w:rPr>
      </w:pPr>
    </w:p>
    <w:p w:rsidR="00B962B0" w:rsidRDefault="0023338F">
      <w:pPr>
        <w:ind w:left="708"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spacing w:before="120"/>
        <w:ind w:left="1416"/>
        <w:rPr>
          <w:rFonts w:ascii="Times New Roman" w:hAnsi="Times New Roman" w:cs="Times New Roman"/>
          <w:sz w:val="24"/>
          <w:szCs w:val="24"/>
        </w:rPr>
      </w:pPr>
      <w:r>
        <w:rPr>
          <w:rFonts w:ascii="Times New Roman" w:hAnsi="Times New Roman" w:cs="Times New Roman"/>
          <w:sz w:val="24"/>
          <w:szCs w:val="24"/>
        </w:rPr>
        <w:t xml:space="preserve">  Ing Jose Ollague Valarezo, Mg.Sc</w:t>
      </w: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12. FECHA DE PRESENTACION:</w:t>
      </w:r>
    </w:p>
    <w:p w:rsidR="00B962B0" w:rsidRDefault="0023338F">
      <w:pPr>
        <w:rPr>
          <w:rFonts w:ascii="Times New Roman" w:hAnsi="Times New Roman" w:cs="Times New Roman"/>
          <w:sz w:val="24"/>
          <w:szCs w:val="24"/>
        </w:rPr>
      </w:pPr>
      <w:r>
        <w:rPr>
          <w:rFonts w:ascii="Times New Roman" w:hAnsi="Times New Roman" w:cs="Times New Roman"/>
          <w:sz w:val="24"/>
          <w:szCs w:val="24"/>
        </w:rPr>
        <w:t xml:space="preserve">                              2015-05-</w:t>
      </w:r>
      <w:r w:rsidR="00C91B94">
        <w:rPr>
          <w:rFonts w:ascii="Times New Roman" w:hAnsi="Times New Roman" w:cs="Times New Roman"/>
          <w:sz w:val="24"/>
          <w:szCs w:val="24"/>
        </w:rPr>
        <w:t>30</w:t>
      </w:r>
    </w:p>
    <w:sectPr w:rsidR="00B962B0">
      <w:headerReference w:type="default" r:id="rId21"/>
      <w:footerReference w:type="default" r:id="rId22"/>
      <w:pgSz w:w="12240" w:h="15840"/>
      <w:pgMar w:top="1418" w:right="1701" w:bottom="1418" w:left="1701" w:header="284"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C58" w:rsidRDefault="0023338F">
      <w:pPr>
        <w:spacing w:after="0" w:line="240" w:lineRule="auto"/>
      </w:pPr>
      <w:r>
        <w:separator/>
      </w:r>
    </w:p>
  </w:endnote>
  <w:endnote w:type="continuationSeparator" w:id="0">
    <w:p w:rsidR="006B3C58" w:rsidRDefault="0023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Bold">
    <w:altName w:val="Times New Roman"/>
    <w:charset w:val="01"/>
    <w:family w:val="roman"/>
    <w:pitch w:val="variable"/>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ndomeTMed">
    <w:altName w:val="Constantia"/>
    <w:charset w:val="00"/>
    <w:family w:val="roman"/>
    <w:pitch w:val="variable"/>
    <w:sig w:usb0="00000007" w:usb1="00000000" w:usb2="00000000" w:usb3="00000000" w:csb0="00000013"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B0" w:rsidRDefault="0023338F">
    <w:pPr>
      <w:pStyle w:val="Piedepgina"/>
      <w:pBdr>
        <w:top w:val="single" w:sz="4" w:space="1" w:color="00000A"/>
        <w:left w:val="nil"/>
        <w:bottom w:val="nil"/>
        <w:right w:val="nil"/>
      </w:pBdr>
      <w:rPr>
        <w:rFonts w:ascii="Cambria" w:hAnsi="Cambria"/>
        <w:i/>
        <w:lang w:val="es-ES"/>
      </w:rPr>
    </w:pPr>
    <w:r>
      <w:rPr>
        <w:rFonts w:ascii="Cambria" w:hAnsi="Cambria"/>
        <w:i/>
      </w:rPr>
      <w:t>Computación Aplicada II</w:t>
    </w:r>
    <w:r>
      <w:rPr>
        <w:rFonts w:ascii="Cambria" w:hAnsi="Cambria"/>
        <w:i/>
      </w:rPr>
      <w:tab/>
    </w:r>
    <w:r>
      <w:rPr>
        <w:rFonts w:ascii="Cambria" w:hAnsi="Cambria"/>
        <w:i/>
        <w:lang w:val="es-ES"/>
      </w:rPr>
      <w:t xml:space="preserve">Página </w:t>
    </w:r>
    <w:r>
      <w:rPr>
        <w:rFonts w:ascii="Cambria" w:hAnsi="Cambria"/>
        <w:i/>
        <w:lang w:val="es-ES"/>
      </w:rPr>
      <w:fldChar w:fldCharType="begin"/>
    </w:r>
    <w:r>
      <w:instrText>PAGE</w:instrText>
    </w:r>
    <w:r>
      <w:fldChar w:fldCharType="separate"/>
    </w:r>
    <w:r w:rsidR="00C655B0">
      <w:rPr>
        <w:noProof/>
      </w:rPr>
      <w:t>1</w:t>
    </w:r>
    <w:r>
      <w:fldChar w:fldCharType="end"/>
    </w:r>
  </w:p>
  <w:p w:rsidR="00B962B0" w:rsidRDefault="00B962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C58" w:rsidRDefault="0023338F">
      <w:pPr>
        <w:spacing w:after="0" w:line="240" w:lineRule="auto"/>
      </w:pPr>
      <w:r>
        <w:separator/>
      </w:r>
    </w:p>
  </w:footnote>
  <w:footnote w:type="continuationSeparator" w:id="0">
    <w:p w:rsidR="006B3C58" w:rsidRDefault="00233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B0" w:rsidRDefault="0023338F">
    <w:pPr>
      <w:pStyle w:val="Encabezamiento"/>
      <w:rPr>
        <w:rFonts w:ascii="Arial Black" w:eastAsia="Arial Unicode MS" w:hAnsi="Arial Black" w:cs="Arial Unicode MS"/>
        <w:b/>
        <w:color w:val="0F243E"/>
        <w:sz w:val="30"/>
        <w:szCs w:val="30"/>
      </w:rPr>
    </w:pPr>
    <w:r>
      <w:t xml:space="preserve"> </w:t>
    </w:r>
    <w:r>
      <w:tab/>
    </w:r>
    <w:r>
      <w:rPr>
        <w:rFonts w:ascii="Arial Black" w:eastAsia="Arial Unicode MS" w:hAnsi="Arial Black" w:cs="Arial Unicode MS"/>
        <w:b/>
        <w:color w:val="0F243E"/>
        <w:sz w:val="30"/>
        <w:szCs w:val="30"/>
      </w:rPr>
      <w:t>UNIVERSIDAD TÉCNICA DE MACHALA</w:t>
    </w:r>
    <w:r>
      <w:rPr>
        <w:rFonts w:ascii="Arial Black" w:eastAsia="Arial Unicode MS" w:hAnsi="Arial Black" w:cs="Arial Unicode MS"/>
        <w:b/>
        <w:noProof/>
        <w:color w:val="0F243E"/>
        <w:sz w:val="30"/>
        <w:szCs w:val="30"/>
        <w:lang w:val="es-ES" w:eastAsia="es-ES"/>
      </w:rPr>
      <w:drawing>
        <wp:anchor distT="0" distB="0" distL="114300" distR="114300" simplePos="0" relativeHeight="10" behindDoc="1" locked="0" layoutInCell="1" allowOverlap="1">
          <wp:simplePos x="0" y="0"/>
          <wp:positionH relativeFrom="column">
            <wp:posOffset>-99060</wp:posOffset>
          </wp:positionH>
          <wp:positionV relativeFrom="paragraph">
            <wp:posOffset>-74295</wp:posOffset>
          </wp:positionV>
          <wp:extent cx="799465" cy="771525"/>
          <wp:effectExtent l="0" t="0" r="0" b="0"/>
          <wp:wrapNone/>
          <wp:docPr id="1" name="Picture"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TM2"/>
                  <pic:cNvPicPr>
                    <a:picLocks noChangeAspect="1" noChangeArrowheads="1"/>
                  </pic:cNvPicPr>
                </pic:nvPicPr>
                <pic:blipFill>
                  <a:blip r:embed="rId1"/>
                  <a:stretch>
                    <a:fillRect/>
                  </a:stretch>
                </pic:blipFill>
                <pic:spPr bwMode="auto">
                  <a:xfrm>
                    <a:off x="0" y="0"/>
                    <a:ext cx="799465" cy="771525"/>
                  </a:xfrm>
                  <a:prstGeom prst="rect">
                    <a:avLst/>
                  </a:prstGeom>
                  <a:noFill/>
                  <a:ln w="9525">
                    <a:noFill/>
                    <a:miter lim="800000"/>
                    <a:headEnd/>
                    <a:tailEnd/>
                  </a:ln>
                </pic:spPr>
              </pic:pic>
            </a:graphicData>
          </a:graphic>
        </wp:anchor>
      </w:drawing>
    </w:r>
    <w:r>
      <w:rPr>
        <w:rFonts w:ascii="Arial Black" w:eastAsia="Arial Unicode MS" w:hAnsi="Arial Black" w:cs="Arial Unicode MS"/>
        <w:b/>
        <w:noProof/>
        <w:color w:val="0F243E"/>
        <w:sz w:val="30"/>
        <w:szCs w:val="30"/>
        <w:lang w:val="es-ES" w:eastAsia="es-ES"/>
      </w:rPr>
      <w:drawing>
        <wp:anchor distT="0" distB="0" distL="114300" distR="114300" simplePos="0" relativeHeight="21" behindDoc="1" locked="0" layoutInCell="1" allowOverlap="1">
          <wp:simplePos x="0" y="0"/>
          <wp:positionH relativeFrom="column">
            <wp:posOffset>4949190</wp:posOffset>
          </wp:positionH>
          <wp:positionV relativeFrom="paragraph">
            <wp:posOffset>18415</wp:posOffset>
          </wp:positionV>
          <wp:extent cx="704215" cy="67437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704215" cy="674370"/>
                  </a:xfrm>
                  <a:prstGeom prst="rect">
                    <a:avLst/>
                  </a:prstGeom>
                  <a:noFill/>
                  <a:ln w="9525">
                    <a:noFill/>
                    <a:miter lim="800000"/>
                    <a:headEnd/>
                    <a:tailEnd/>
                  </a:ln>
                </pic:spPr>
              </pic:pic>
            </a:graphicData>
          </a:graphic>
        </wp:anchor>
      </w:drawing>
    </w:r>
  </w:p>
  <w:p w:rsidR="00B962B0" w:rsidRDefault="0023338F">
    <w:pPr>
      <w:pStyle w:val="Encabezamiento"/>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w:t>
    </w:r>
    <w:r>
      <w:rPr>
        <w:rFonts w:ascii="Script MT Bold" w:eastAsia="Arial Unicode MS" w:hAnsi="Script MT Bold" w:cs="Arial Unicode MS"/>
        <w:b/>
        <w:color w:val="0F243E"/>
        <w:sz w:val="24"/>
        <w:szCs w:val="24"/>
      </w:rPr>
      <w:t>Calidad,  Pertinencia y Calidez</w:t>
    </w:r>
    <w:r>
      <w:rPr>
        <w:rFonts w:ascii="VendomeTMed" w:eastAsia="Arial Unicode MS" w:hAnsi="VendomeTMed" w:cs="Arial Unicode MS"/>
        <w:b/>
        <w:color w:val="0F243E"/>
        <w:sz w:val="24"/>
        <w:szCs w:val="24"/>
      </w:rPr>
      <w:t>”</w:t>
    </w:r>
  </w:p>
  <w:p w:rsidR="00B962B0" w:rsidRDefault="0023338F">
    <w:pPr>
      <w:pStyle w:val="Encabezamiento"/>
      <w:pBdr>
        <w:top w:val="nil"/>
        <w:left w:val="nil"/>
        <w:bottom w:val="single" w:sz="4" w:space="1" w:color="00000A"/>
        <w:right w:val="nil"/>
      </w:pBdr>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UNIDAD ACADÉMICA DE CIENCIAS EMPRESARIALES</w:t>
    </w:r>
  </w:p>
  <w:p w:rsidR="00B962B0" w:rsidRDefault="0023338F">
    <w:pPr>
      <w:pStyle w:val="Encabezamiento"/>
      <w:pBdr>
        <w:top w:val="nil"/>
        <w:left w:val="nil"/>
        <w:bottom w:val="single" w:sz="4" w:space="1" w:color="00000A"/>
        <w:right w:val="nil"/>
      </w:pBdr>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CARRERA DE ADMINISTRACIÓN DE EMPRESAS</w:t>
    </w:r>
  </w:p>
  <w:p w:rsidR="00B962B0" w:rsidRDefault="0023338F">
    <w:pPr>
      <w:pStyle w:val="Encabezamiento"/>
      <w:pBdr>
        <w:top w:val="nil"/>
        <w:left w:val="nil"/>
        <w:bottom w:val="single" w:sz="4" w:space="1" w:color="00000A"/>
        <w:right w:val="nil"/>
      </w:pBdr>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SYLLABUS ESTANDARIZADO</w:t>
    </w:r>
  </w:p>
  <w:p w:rsidR="00B962B0" w:rsidRDefault="00B962B0">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735F"/>
    <w:multiLevelType w:val="multilevel"/>
    <w:tmpl w:val="CA42FAC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27F81BDB"/>
    <w:multiLevelType w:val="multilevel"/>
    <w:tmpl w:val="B54CC0A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FE2475"/>
    <w:multiLevelType w:val="multilevel"/>
    <w:tmpl w:val="9238F6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3137635"/>
    <w:multiLevelType w:val="multilevel"/>
    <w:tmpl w:val="51AA7184"/>
    <w:lvl w:ilvl="0">
      <w:start w:val="1"/>
      <w:numFmt w:val="bullet"/>
      <w:lvlText w:val=""/>
      <w:lvlJc w:val="left"/>
      <w:pPr>
        <w:tabs>
          <w:tab w:val="num" w:pos="1080"/>
        </w:tabs>
        <w:ind w:left="1080" w:hanging="360"/>
      </w:pPr>
      <w:rPr>
        <w:rFonts w:ascii="Symbol" w:hAnsi="Symbol" w:cs="Symbol" w:hint="default"/>
        <w:color w:val="00000A"/>
        <w:sz w:val="20"/>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6563637A"/>
    <w:multiLevelType w:val="hybridMultilevel"/>
    <w:tmpl w:val="0576C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2557212"/>
    <w:multiLevelType w:val="multilevel"/>
    <w:tmpl w:val="FF6ED7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962B0"/>
    <w:rsid w:val="001638F7"/>
    <w:rsid w:val="001B3325"/>
    <w:rsid w:val="0023338F"/>
    <w:rsid w:val="00351844"/>
    <w:rsid w:val="004C5605"/>
    <w:rsid w:val="006B3C58"/>
    <w:rsid w:val="008A77FE"/>
    <w:rsid w:val="009A013C"/>
    <w:rsid w:val="009D1D6F"/>
    <w:rsid w:val="00AB5BC7"/>
    <w:rsid w:val="00B962B0"/>
    <w:rsid w:val="00C13A45"/>
    <w:rsid w:val="00C655B0"/>
    <w:rsid w:val="00C91B94"/>
    <w:rsid w:val="00CA4869"/>
    <w:rsid w:val="00FC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157DA1"/>
    <w:pPr>
      <w:keepNext/>
      <w:keepLines/>
      <w:spacing w:before="480" w:after="0"/>
      <w:outlineLvl w:val="0"/>
    </w:pPr>
    <w:rPr>
      <w:rFonts w:ascii="Cambria" w:hAnsi="Cambria"/>
      <w:b/>
      <w:bCs/>
      <w:color w:val="365F91"/>
      <w:sz w:val="28"/>
      <w:szCs w:val="28"/>
    </w:rPr>
  </w:style>
  <w:style w:type="paragraph" w:customStyle="1" w:styleId="Encabezado3">
    <w:name w:val="Encabezado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customStyle="1" w:styleId="Ttulo3Car">
    <w:name w:val="Título 3 Car"/>
    <w:basedOn w:val="Fuentedeprrafopredeter"/>
    <w:link w:val="Encabezado3"/>
    <w:rsid w:val="00BD4B69"/>
    <w:rPr>
      <w:rFonts w:ascii="Arial" w:eastAsia="Times New Roman" w:hAnsi="Arial" w:cs="Arial"/>
      <w:b/>
      <w:bCs/>
      <w:sz w:val="26"/>
      <w:szCs w:val="26"/>
      <w:lang w:val="es-ES" w:eastAsia="es-ES"/>
    </w:rPr>
  </w:style>
  <w:style w:type="character" w:customStyle="1" w:styleId="TextoindependienteCar">
    <w:name w:val="Texto independiente Car"/>
    <w:basedOn w:val="Fuentedeprrafopredeter"/>
    <w:link w:val="Cuerpodetexto"/>
    <w:rsid w:val="00CC6764"/>
    <w:rPr>
      <w:rFonts w:ascii="Times New Roman" w:eastAsia="Times New Roman" w:hAnsi="Times New Roman" w:cs="Times New Roman"/>
      <w:b/>
      <w:sz w:val="24"/>
      <w:szCs w:val="20"/>
      <w:lang w:val="en-US"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customStyle="1" w:styleId="EnlacedeInternet">
    <w:name w:val="Enlace de Internet"/>
    <w:rsid w:val="00CC6764"/>
    <w:rPr>
      <w:color w:val="0000FF"/>
      <w:u w:val="single"/>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character" w:customStyle="1" w:styleId="EncabezadoCar">
    <w:name w:val="Encabezado Car"/>
    <w:basedOn w:val="Fuentedeprrafopredeter"/>
    <w:link w:val="Encabezado"/>
    <w:rsid w:val="00715660"/>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Encabezado1"/>
    <w:uiPriority w:val="9"/>
    <w:rsid w:val="00157DA1"/>
    <w:rPr>
      <w:rFonts w:ascii="Cambria" w:hAnsi="Cambria"/>
      <w:b/>
      <w:bCs/>
      <w:color w:val="365F91"/>
      <w:sz w:val="28"/>
      <w:szCs w:val="28"/>
    </w:rPr>
  </w:style>
  <w:style w:type="character" w:customStyle="1" w:styleId="ListLabel1">
    <w:name w:val="ListLabel 1"/>
    <w:rPr>
      <w:sz w:val="20"/>
    </w:rPr>
  </w:style>
  <w:style w:type="character" w:customStyle="1" w:styleId="ListLabel2">
    <w:name w:val="ListLabel 2"/>
    <w:rPr>
      <w:rFonts w:cs="Times New Roman"/>
      <w:color w:val="00000A"/>
      <w:sz w:val="20"/>
      <w:szCs w:val="18"/>
    </w:rPr>
  </w:style>
  <w:style w:type="character" w:customStyle="1" w:styleId="ListLabel3">
    <w:name w:val="ListLabel 3"/>
    <w:rPr>
      <w:rFonts w:cs="Courier New"/>
    </w:rPr>
  </w:style>
  <w:style w:type="character" w:customStyle="1" w:styleId="ListLabel4">
    <w:name w:val="ListLabel 4"/>
    <w:rPr>
      <w:rFonts w:cs="Cambria"/>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link w:val="TextoindependienteCar"/>
    <w:rsid w:val="00CC6764"/>
    <w:pPr>
      <w:spacing w:after="0" w:line="240" w:lineRule="auto"/>
      <w:jc w:val="both"/>
    </w:pPr>
    <w:rPr>
      <w:rFonts w:ascii="Times New Roman" w:eastAsia="Times New Roman" w:hAnsi="Times New Roman" w:cs="Times New Roman"/>
      <w:b/>
      <w:sz w:val="24"/>
      <w:szCs w:val="20"/>
      <w:lang w:val="en-US" w:eastAsia="es-ES"/>
    </w:r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paragraph" w:customStyle="1" w:styleId="Encabezamiento">
    <w:name w:val="Encabezamiento"/>
    <w:basedOn w:val="Normal"/>
    <w:unhideWhenUsed/>
    <w:rsid w:val="00715660"/>
    <w:pPr>
      <w:tabs>
        <w:tab w:val="center" w:pos="4419"/>
        <w:tab w:val="right" w:pos="8838"/>
      </w:tabs>
      <w:spacing w:after="0" w:line="240" w:lineRule="auto"/>
    </w:pPr>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paragraph" w:customStyle="1" w:styleId="Default">
    <w:name w:val="Default"/>
    <w:rsid w:val="00CE4CAE"/>
    <w:pPr>
      <w:suppressAutoHyphens/>
      <w:spacing w:line="240" w:lineRule="auto"/>
    </w:pPr>
    <w:rPr>
      <w:rFonts w:ascii="Arial" w:hAnsi="Arial" w:cs="Arial"/>
      <w:color w:val="000000"/>
      <w:sz w:val="24"/>
      <w:szCs w:val="24"/>
      <w:lang w:val="es-ES"/>
    </w:rPr>
  </w:style>
  <w:style w:type="table" w:styleId="Tablaconcuadrcula">
    <w:name w:val="Table Grid"/>
    <w:basedOn w:val="Tablanormal"/>
    <w:uiPriority w:val="59"/>
    <w:rsid w:val="00B131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c-epn.edu.ec/uploaded/content/535323819.pdf" TargetMode="External"/><Relationship Id="rId18" Type="http://schemas.openxmlformats.org/officeDocument/2006/relationships/hyperlink" Target="mailto:kleberloayzacastro@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hojamat.es/guias/guiaexcel/guia77.pdf" TargetMode="External"/><Relationship Id="rId17" Type="http://schemas.openxmlformats.org/officeDocument/2006/relationships/hyperlink" Target="http://www.uclm.es/profesoradO/raulmmartin/Ofimatica/powerpoint.pdf" TargetMode="External"/><Relationship Id="rId2" Type="http://schemas.openxmlformats.org/officeDocument/2006/relationships/numbering" Target="numbering.xml"/><Relationship Id="rId16" Type="http://schemas.openxmlformats.org/officeDocument/2006/relationships/hyperlink" Target="http://www.contadoresguayas.org/varios/Curso%20de%20Excel%202010.pdf" TargetMode="External"/><Relationship Id="rId20" Type="http://schemas.openxmlformats.org/officeDocument/2006/relationships/hyperlink" Target="mailto:fjuca@utmachala.edu.e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celtotal.com/la-funcion-subtotales-en-exce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ec-epn.edu.ec/uploaded/content/535323819.pdf" TargetMode="External"/><Relationship Id="rId23" Type="http://schemas.openxmlformats.org/officeDocument/2006/relationships/fontTable" Target="fontTable.xml"/><Relationship Id="rId10" Type="http://schemas.openxmlformats.org/officeDocument/2006/relationships/hyperlink" Target="http://www.cartagena99.com/recursos/otros/apuntes/Excel%20Avanzado3.pdf" TargetMode="External"/><Relationship Id="rId19" Type="http://schemas.openxmlformats.org/officeDocument/2006/relationships/hyperlink" Target="mailto:johngerb@hotmail.com" TargetMode="External"/><Relationship Id="rId4" Type="http://schemas.microsoft.com/office/2007/relationships/stylesWithEffects" Target="stylesWithEffects.xml"/><Relationship Id="rId9" Type="http://schemas.openxmlformats.org/officeDocument/2006/relationships/hyperlink" Target="http://asp3.anep.edu.uy/capinfo//Material/Excel/Exc_cap14.pdf" TargetMode="External"/><Relationship Id="rId14" Type="http://schemas.openxmlformats.org/officeDocument/2006/relationships/hyperlink" Target="http://saccec.com/tutorial/validacionexcel.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B8B04-AFD5-4420-9BDF-FB9519C0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11</Pages>
  <Words>2467</Words>
  <Characters>13573</Characters>
  <Application>Microsoft Office Word</Application>
  <DocSecurity>0</DocSecurity>
  <Lines>113</Lines>
  <Paragraphs>32</Paragraphs>
  <ScaleCrop>false</ScaleCrop>
  <Company>loayza</Company>
  <LinksUpToDate>false</LinksUpToDate>
  <CharactersWithSpaces>16008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kleber</cp:lastModifiedBy>
  <cp:revision>123</cp:revision>
  <dcterms:created xsi:type="dcterms:W3CDTF">2015-04-08T17:45:00Z</dcterms:created>
  <dcterms:modified xsi:type="dcterms:W3CDTF">2015-05-30T17:30:00Z</dcterms:modified>
  <dc:language>es-EC</dc:language>
</cp:coreProperties>
</file>