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101F" w14:textId="77777777" w:rsidR="000C0F15" w:rsidRPr="000C0F15" w:rsidRDefault="000C0F15" w:rsidP="000C0F15">
      <w:r w:rsidRPr="000C0F15">
        <w:rPr>
          <w:rtl/>
        </w:rPr>
        <w:t>הנה סיכום מה שעשיתי</w:t>
      </w:r>
      <w:r w:rsidRPr="000C0F15">
        <w:t>:</w:t>
      </w:r>
    </w:p>
    <w:p w14:paraId="73C34BA7" w14:textId="77777777" w:rsidR="000C0F15" w:rsidRPr="000C0F15" w:rsidRDefault="000C0F15" w:rsidP="000C0F15">
      <w:r w:rsidRPr="000C0F15">
        <w:rPr>
          <w:b/>
          <w:bCs/>
        </w:rPr>
        <w:t xml:space="preserve">1. ARIA — </w:t>
      </w:r>
      <w:r w:rsidRPr="000C0F15">
        <w:rPr>
          <w:b/>
          <w:bCs/>
          <w:rtl/>
        </w:rPr>
        <w:t>תבנית</w:t>
      </w:r>
      <w:r w:rsidRPr="000C0F15">
        <w:rPr>
          <w:b/>
          <w:bCs/>
        </w:rPr>
        <w:t xml:space="preserve"> Tabs </w:t>
      </w:r>
      <w:r w:rsidRPr="000C0F15">
        <w:rPr>
          <w:b/>
          <w:bCs/>
          <w:rtl/>
        </w:rPr>
        <w:t>תקנית</w:t>
      </w:r>
    </w:p>
    <w:p w14:paraId="263A3011" w14:textId="77777777" w:rsidR="000C0F15" w:rsidRPr="000C0F15" w:rsidRDefault="000C0F15" w:rsidP="000C0F15">
      <w:pPr>
        <w:numPr>
          <w:ilvl w:val="0"/>
          <w:numId w:val="1"/>
        </w:numPr>
      </w:pPr>
      <w:r w:rsidRPr="000C0F15">
        <w:t>role="</w:t>
      </w:r>
      <w:proofErr w:type="spellStart"/>
      <w:r w:rsidRPr="000C0F15">
        <w:t>tablist</w:t>
      </w:r>
      <w:proofErr w:type="spellEnd"/>
      <w:r w:rsidRPr="000C0F15">
        <w:t>" </w:t>
      </w:r>
      <w:r w:rsidRPr="000C0F15">
        <w:rPr>
          <w:rtl/>
        </w:rPr>
        <w:t>על ה</w:t>
      </w:r>
      <w:r w:rsidRPr="000C0F15">
        <w:t>-&lt;nav&gt;</w:t>
      </w:r>
    </w:p>
    <w:p w14:paraId="2152D352" w14:textId="77777777" w:rsidR="000C0F15" w:rsidRPr="000C0F15" w:rsidRDefault="000C0F15" w:rsidP="000C0F15">
      <w:pPr>
        <w:numPr>
          <w:ilvl w:val="0"/>
          <w:numId w:val="1"/>
        </w:numPr>
      </w:pPr>
      <w:r w:rsidRPr="000C0F15">
        <w:t>role="tab" + aria-selected + aria-controls + id </w:t>
      </w:r>
      <w:r w:rsidRPr="000C0F15">
        <w:rPr>
          <w:rtl/>
        </w:rPr>
        <w:t>על כל כפתור ניווט</w:t>
      </w:r>
    </w:p>
    <w:p w14:paraId="0181ADC9" w14:textId="77777777" w:rsidR="000C0F15" w:rsidRPr="000C0F15" w:rsidRDefault="000C0F15" w:rsidP="000C0F15">
      <w:pPr>
        <w:numPr>
          <w:ilvl w:val="0"/>
          <w:numId w:val="1"/>
        </w:numPr>
      </w:pPr>
      <w:r w:rsidRPr="000C0F15">
        <w:t>role="</w:t>
      </w:r>
      <w:proofErr w:type="spellStart"/>
      <w:r w:rsidRPr="000C0F15">
        <w:t>tabpanel</w:t>
      </w:r>
      <w:proofErr w:type="spellEnd"/>
      <w:r w:rsidRPr="000C0F15">
        <w:t>" + aria-</w:t>
      </w:r>
      <w:proofErr w:type="spellStart"/>
      <w:r w:rsidRPr="000C0F15">
        <w:t>labelledby</w:t>
      </w:r>
      <w:proofErr w:type="spellEnd"/>
      <w:r w:rsidRPr="000C0F15">
        <w:t> + </w:t>
      </w:r>
      <w:proofErr w:type="spellStart"/>
      <w:r w:rsidRPr="000C0F15">
        <w:t>tabindex</w:t>
      </w:r>
      <w:proofErr w:type="spellEnd"/>
      <w:r w:rsidRPr="000C0F15">
        <w:t>="0" </w:t>
      </w:r>
      <w:r w:rsidRPr="000C0F15">
        <w:rPr>
          <w:rtl/>
        </w:rPr>
        <w:t xml:space="preserve">על כל תוכן </w:t>
      </w:r>
      <w:proofErr w:type="spellStart"/>
      <w:r w:rsidRPr="000C0F15">
        <w:rPr>
          <w:rtl/>
        </w:rPr>
        <w:t>טאב</w:t>
      </w:r>
      <w:proofErr w:type="spellEnd"/>
    </w:p>
    <w:p w14:paraId="66F4A5F3" w14:textId="77777777" w:rsidR="000C0F15" w:rsidRPr="000C0F15" w:rsidRDefault="000C0F15" w:rsidP="000C0F15">
      <w:pPr>
        <w:numPr>
          <w:ilvl w:val="0"/>
          <w:numId w:val="1"/>
        </w:numPr>
      </w:pPr>
      <w:r w:rsidRPr="000C0F15">
        <w:rPr>
          <w:rtl/>
        </w:rPr>
        <w:t>ה</w:t>
      </w:r>
      <w:r w:rsidRPr="000C0F15">
        <w:t xml:space="preserve">-JS </w:t>
      </w:r>
      <w:r w:rsidRPr="000C0F15">
        <w:rPr>
          <w:rtl/>
        </w:rPr>
        <w:t>מעדכן </w:t>
      </w:r>
      <w:r w:rsidRPr="000C0F15">
        <w:t>aria-selected </w:t>
      </w:r>
      <w:r w:rsidRPr="000C0F15">
        <w:rPr>
          <w:rtl/>
        </w:rPr>
        <w:t xml:space="preserve">בעת החלפת </w:t>
      </w:r>
      <w:proofErr w:type="spellStart"/>
      <w:r w:rsidRPr="000C0F15">
        <w:rPr>
          <w:rtl/>
        </w:rPr>
        <w:t>טאב</w:t>
      </w:r>
      <w:proofErr w:type="spellEnd"/>
    </w:p>
    <w:p w14:paraId="528F4261" w14:textId="77777777" w:rsidR="000C0F15" w:rsidRPr="000C0F15" w:rsidRDefault="000C0F15" w:rsidP="000C0F15">
      <w:r w:rsidRPr="000C0F15">
        <w:rPr>
          <w:b/>
          <w:bCs/>
        </w:rPr>
        <w:t xml:space="preserve">2. </w:t>
      </w:r>
      <w:r w:rsidRPr="000C0F15">
        <w:rPr>
          <w:b/>
          <w:bCs/>
          <w:rtl/>
        </w:rPr>
        <w:t>אייקונים דקורטיביים</w:t>
      </w:r>
    </w:p>
    <w:p w14:paraId="5CF26624" w14:textId="77777777" w:rsidR="000C0F15" w:rsidRPr="000C0F15" w:rsidRDefault="000C0F15" w:rsidP="000C0F15">
      <w:pPr>
        <w:numPr>
          <w:ilvl w:val="0"/>
          <w:numId w:val="2"/>
        </w:numPr>
      </w:pPr>
      <w:r w:rsidRPr="000C0F15">
        <w:t>aria-hidden="true" </w:t>
      </w:r>
      <w:r w:rsidRPr="000C0F15">
        <w:rPr>
          <w:rtl/>
        </w:rPr>
        <w:t>על כל אייקוני</w:t>
      </w:r>
      <w:r w:rsidRPr="000C0F15">
        <w:t xml:space="preserve"> Font Awesome — </w:t>
      </w:r>
      <w:r w:rsidRPr="000C0F15">
        <w:rPr>
          <w:rtl/>
        </w:rPr>
        <w:t>קורא מסך לא יקרא אותם</w:t>
      </w:r>
    </w:p>
    <w:p w14:paraId="5A456A4A" w14:textId="77777777" w:rsidR="000C0F15" w:rsidRPr="000C0F15" w:rsidRDefault="000C0F15" w:rsidP="000C0F15">
      <w:r w:rsidRPr="000C0F15">
        <w:rPr>
          <w:b/>
          <w:bCs/>
        </w:rPr>
        <w:t>3. Landmark Regions</w:t>
      </w:r>
    </w:p>
    <w:p w14:paraId="340B7259" w14:textId="77777777" w:rsidR="000C0F15" w:rsidRPr="000C0F15" w:rsidRDefault="000C0F15" w:rsidP="000C0F15">
      <w:pPr>
        <w:numPr>
          <w:ilvl w:val="0"/>
          <w:numId w:val="3"/>
        </w:numPr>
      </w:pPr>
      <w:r w:rsidRPr="000C0F15">
        <w:t>aria-label </w:t>
      </w:r>
      <w:r w:rsidRPr="000C0F15">
        <w:rPr>
          <w:rtl/>
        </w:rPr>
        <w:t>על </w:t>
      </w:r>
      <w:r w:rsidRPr="000C0F15">
        <w:t>&lt;aside&gt; </w:t>
      </w:r>
      <w:r w:rsidRPr="000C0F15">
        <w:rPr>
          <w:rtl/>
        </w:rPr>
        <w:t>ועל </w:t>
      </w:r>
      <w:r w:rsidRPr="000C0F15">
        <w:t>&lt;main&gt;</w:t>
      </w:r>
    </w:p>
    <w:p w14:paraId="362E9587" w14:textId="77777777" w:rsidR="000C0F15" w:rsidRPr="000C0F15" w:rsidRDefault="000C0F15" w:rsidP="000C0F15">
      <w:r w:rsidRPr="000C0F15">
        <w:rPr>
          <w:b/>
          <w:bCs/>
        </w:rPr>
        <w:t xml:space="preserve">4. </w:t>
      </w:r>
      <w:r w:rsidRPr="000C0F15">
        <w:rPr>
          <w:b/>
          <w:bCs/>
          <w:rtl/>
        </w:rPr>
        <w:t>כפתורי הצף</w:t>
      </w:r>
    </w:p>
    <w:p w14:paraId="342B23AD" w14:textId="77777777" w:rsidR="000C0F15" w:rsidRPr="000C0F15" w:rsidRDefault="000C0F15" w:rsidP="000C0F15">
      <w:pPr>
        <w:numPr>
          <w:ilvl w:val="0"/>
          <w:numId w:val="4"/>
        </w:numPr>
      </w:pPr>
      <w:r w:rsidRPr="000C0F15">
        <w:t>aria-label </w:t>
      </w:r>
      <w:r w:rsidRPr="000C0F15">
        <w:rPr>
          <w:rtl/>
        </w:rPr>
        <w:t>עם טקסט מלא — כי אייקון בלבד לא מספיק לקורא מסך</w:t>
      </w:r>
    </w:p>
    <w:p w14:paraId="76047032" w14:textId="77777777" w:rsidR="000C0F15" w:rsidRPr="000C0F15" w:rsidRDefault="000C0F15" w:rsidP="000C0F15">
      <w:r w:rsidRPr="000C0F15">
        <w:rPr>
          <w:b/>
          <w:bCs/>
        </w:rPr>
        <w:t xml:space="preserve">5. </w:t>
      </w:r>
      <w:r w:rsidRPr="000C0F15">
        <w:rPr>
          <w:b/>
          <w:bCs/>
          <w:rtl/>
        </w:rPr>
        <w:t>פוקוס גלוי</w:t>
      </w:r>
      <w:r w:rsidRPr="000C0F15">
        <w:rPr>
          <w:b/>
          <w:bCs/>
        </w:rPr>
        <w:t xml:space="preserve"> (:focus-visible)</w:t>
      </w:r>
    </w:p>
    <w:p w14:paraId="235131E4" w14:textId="77777777" w:rsidR="000C0F15" w:rsidRPr="000C0F15" w:rsidRDefault="000C0F15" w:rsidP="000C0F15">
      <w:pPr>
        <w:numPr>
          <w:ilvl w:val="0"/>
          <w:numId w:val="5"/>
        </w:numPr>
        <w:pBdr>
          <w:bottom w:val="single" w:sz="6" w:space="1" w:color="auto"/>
        </w:pBdr>
      </w:pPr>
      <w:r w:rsidRPr="000C0F15">
        <w:rPr>
          <w:rtl/>
        </w:rPr>
        <w:t xml:space="preserve">מסגרת ירוקה ברורה על כל אלמנט </w:t>
      </w:r>
      <w:proofErr w:type="spellStart"/>
      <w:r w:rsidRPr="000C0F15">
        <w:rPr>
          <w:rtl/>
        </w:rPr>
        <w:t>פוקוסי</w:t>
      </w:r>
      <w:proofErr w:type="spellEnd"/>
      <w:r w:rsidRPr="000C0F15">
        <w:rPr>
          <w:rtl/>
        </w:rPr>
        <w:t xml:space="preserve"> — נגישות מקלדת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2F2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3"/>
        <w:gridCol w:w="856"/>
      </w:tblGrid>
      <w:tr w:rsidR="000C0F15" w:rsidRPr="000C0F15" w14:paraId="7B5E1FC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096B7" w14:textId="77777777" w:rsidR="000C0F15" w:rsidRPr="000C0F15" w:rsidRDefault="000C0F15" w:rsidP="000C0F15">
            <w:pPr>
              <w:rPr>
                <w:b/>
                <w:bCs/>
              </w:rPr>
            </w:pPr>
            <w:r w:rsidRPr="000C0F15">
              <w:rPr>
                <w:b/>
                <w:bCs/>
                <w:rtl/>
              </w:rPr>
              <w:t>פריט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2CD62" w14:textId="77777777" w:rsidR="000C0F15" w:rsidRPr="000C0F15" w:rsidRDefault="000C0F15" w:rsidP="000C0F15">
            <w:pPr>
              <w:rPr>
                <w:b/>
                <w:bCs/>
              </w:rPr>
            </w:pPr>
            <w:r w:rsidRPr="000C0F15">
              <w:rPr>
                <w:b/>
                <w:bCs/>
                <w:rtl/>
              </w:rPr>
              <w:t>סטטוס</w:t>
            </w:r>
          </w:p>
        </w:tc>
      </w:tr>
      <w:tr w:rsidR="000C0F15" w:rsidRPr="000C0F15" w14:paraId="0CEF1F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F74806" w14:textId="77777777" w:rsidR="000C0F15" w:rsidRPr="000C0F15" w:rsidRDefault="000C0F15" w:rsidP="000C0F15">
            <w:r w:rsidRPr="000C0F15">
              <w:rPr>
                <w:rtl/>
              </w:rPr>
              <w:t>הצהרת נגישות</w:t>
            </w:r>
            <w:r w:rsidRPr="000C0F15">
              <w:t xml:space="preserve"> (accessibility.html)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9309E2" w14:textId="77777777" w:rsidR="000C0F15" w:rsidRPr="000C0F15" w:rsidRDefault="000C0F15" w:rsidP="000C0F15">
            <w:r w:rsidRPr="000C0F15">
              <w:rPr>
                <w:rFonts w:ascii="Segoe UI Emoji" w:hAnsi="Segoe UI Emoji" w:cs="Segoe UI Emoji"/>
              </w:rPr>
              <w:t>✅</w:t>
            </w:r>
            <w:r w:rsidRPr="000C0F15">
              <w:t xml:space="preserve"> </w:t>
            </w:r>
            <w:r w:rsidRPr="000C0F15">
              <w:rPr>
                <w:rtl/>
              </w:rPr>
              <w:t>נוצר</w:t>
            </w:r>
          </w:p>
        </w:tc>
      </w:tr>
      <w:tr w:rsidR="000C0F15" w:rsidRPr="000C0F15" w14:paraId="4C46D4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66087" w14:textId="77777777" w:rsidR="000C0F15" w:rsidRPr="000C0F15" w:rsidRDefault="000C0F15" w:rsidP="000C0F15">
            <w:r w:rsidRPr="000C0F15">
              <w:rPr>
                <w:rtl/>
              </w:rPr>
              <w:t>מדיניות פרטיות</w:t>
            </w:r>
            <w:r w:rsidRPr="000C0F15">
              <w:t xml:space="preserve"> (privacy.html)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320717" w14:textId="77777777" w:rsidR="000C0F15" w:rsidRPr="000C0F15" w:rsidRDefault="000C0F15" w:rsidP="000C0F15">
            <w:r w:rsidRPr="000C0F15">
              <w:rPr>
                <w:rFonts w:ascii="Segoe UI Emoji" w:hAnsi="Segoe UI Emoji" w:cs="Segoe UI Emoji"/>
              </w:rPr>
              <w:t>✅</w:t>
            </w:r>
            <w:r w:rsidRPr="000C0F15">
              <w:t xml:space="preserve"> </w:t>
            </w:r>
            <w:r w:rsidRPr="000C0F15">
              <w:rPr>
                <w:rtl/>
              </w:rPr>
              <w:t>נוצר</w:t>
            </w:r>
          </w:p>
        </w:tc>
      </w:tr>
      <w:tr w:rsidR="000C0F15" w:rsidRPr="000C0F15" w14:paraId="649097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D2FC0" w14:textId="77777777" w:rsidR="000C0F15" w:rsidRPr="000C0F15" w:rsidRDefault="000C0F15" w:rsidP="000C0F15">
            <w:r w:rsidRPr="000C0F15">
              <w:rPr>
                <w:rtl/>
              </w:rPr>
              <w:t>קישורים בפוטר (דסקטופ + מובייל)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DB54A" w14:textId="77777777" w:rsidR="000C0F15" w:rsidRPr="000C0F15" w:rsidRDefault="000C0F15" w:rsidP="000C0F15">
            <w:r w:rsidRPr="000C0F15">
              <w:rPr>
                <w:rFonts w:ascii="Segoe UI Emoji" w:hAnsi="Segoe UI Emoji" w:cs="Segoe UI Emoji"/>
              </w:rPr>
              <w:t>✅</w:t>
            </w:r>
            <w:r w:rsidRPr="000C0F15">
              <w:t xml:space="preserve"> </w:t>
            </w:r>
            <w:r w:rsidRPr="000C0F15">
              <w:rPr>
                <w:rtl/>
              </w:rPr>
              <w:t>נוסף</w:t>
            </w:r>
          </w:p>
        </w:tc>
      </w:tr>
      <w:tr w:rsidR="000C0F15" w:rsidRPr="000C0F15" w14:paraId="0D7C26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1F2480" w14:textId="77777777" w:rsidR="000C0F15" w:rsidRPr="000C0F15" w:rsidRDefault="000C0F15" w:rsidP="000C0F15">
            <w:r w:rsidRPr="000C0F15">
              <w:t>"</w:t>
            </w:r>
            <w:r w:rsidRPr="000C0F15">
              <w:rPr>
                <w:rtl/>
              </w:rPr>
              <w:t>כל הזכויות שמורות</w:t>
            </w:r>
            <w:r w:rsidRPr="000C0F15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7F7DA" w14:textId="77777777" w:rsidR="000C0F15" w:rsidRPr="000C0F15" w:rsidRDefault="000C0F15" w:rsidP="000C0F15">
            <w:r w:rsidRPr="000C0F15">
              <w:rPr>
                <w:rFonts w:ascii="Segoe UI Emoji" w:hAnsi="Segoe UI Emoji" w:cs="Segoe UI Emoji"/>
              </w:rPr>
              <w:t>✅</w:t>
            </w:r>
            <w:r w:rsidRPr="000C0F15">
              <w:t xml:space="preserve"> </w:t>
            </w:r>
            <w:r w:rsidRPr="000C0F15">
              <w:rPr>
                <w:rtl/>
              </w:rPr>
              <w:t>נוסף</w:t>
            </w:r>
          </w:p>
        </w:tc>
      </w:tr>
    </w:tbl>
    <w:p w14:paraId="6ED4976D" w14:textId="77777777" w:rsidR="000C0F15" w:rsidRPr="000C0F15" w:rsidRDefault="000C0F15" w:rsidP="000C0F15">
      <w:r w:rsidRPr="000C0F15">
        <w:rPr>
          <w:b/>
          <w:bCs/>
          <w:rtl/>
        </w:rPr>
        <w:t>מה לא נדרש לפי הניתוח</w:t>
      </w:r>
      <w:r w:rsidRPr="000C0F15">
        <w:rPr>
          <w:b/>
          <w:bCs/>
        </w:rPr>
        <w:t>:</w:t>
      </w:r>
    </w:p>
    <w:p w14:paraId="6CC22E8D" w14:textId="77777777" w:rsidR="000C0F15" w:rsidRPr="000C0F15" w:rsidRDefault="000C0F15" w:rsidP="000C0F15">
      <w:pPr>
        <w:numPr>
          <w:ilvl w:val="0"/>
          <w:numId w:val="6"/>
        </w:numPr>
      </w:pPr>
      <w:r w:rsidRPr="000C0F15">
        <w:t xml:space="preserve">Cookie banner — </w:t>
      </w:r>
      <w:r w:rsidRPr="000C0F15">
        <w:rPr>
          <w:rtl/>
        </w:rPr>
        <w:t>האתר לא משתמש ב</w:t>
      </w:r>
      <w:r w:rsidRPr="000C0F15">
        <w:t xml:space="preserve">-analytics/cookies </w:t>
      </w:r>
      <w:r w:rsidRPr="000C0F15">
        <w:rPr>
          <w:rtl/>
        </w:rPr>
        <w:t>בכלל</w:t>
      </w:r>
      <w:r w:rsidRPr="000C0F15">
        <w:t xml:space="preserve"> ✓</w:t>
      </w:r>
    </w:p>
    <w:p w14:paraId="7080BE19" w14:textId="77777777" w:rsidR="000C0F15" w:rsidRPr="000C0F15" w:rsidRDefault="000C0F15" w:rsidP="000C0F15">
      <w:pPr>
        <w:numPr>
          <w:ilvl w:val="0"/>
          <w:numId w:val="6"/>
        </w:numPr>
      </w:pPr>
      <w:r w:rsidRPr="000C0F15">
        <w:rPr>
          <w:rtl/>
        </w:rPr>
        <w:t>מספר עוסק / שעות פעילות — אישי</w:t>
      </w:r>
      <w:r w:rsidRPr="000C0F15">
        <w:t xml:space="preserve"> ✓</w:t>
      </w:r>
    </w:p>
    <w:p w14:paraId="1609AE0F" w14:textId="77777777" w:rsidR="000C0F15" w:rsidRPr="000C0F15" w:rsidRDefault="000C0F15" w:rsidP="000C0F15">
      <w:r w:rsidRPr="000C0F15">
        <w:rPr>
          <w:b/>
          <w:bCs/>
          <w:rtl/>
        </w:rPr>
        <w:t>מה עדיין דורש בדיקה ידנית (לא ניתן לתקן בקוד)</w:t>
      </w:r>
      <w:r w:rsidRPr="000C0F15">
        <w:rPr>
          <w:b/>
          <w:bCs/>
        </w:rPr>
        <w:t>:</w:t>
      </w:r>
    </w:p>
    <w:p w14:paraId="0C673B5C" w14:textId="77777777" w:rsidR="000C0F15" w:rsidRPr="000C0F15" w:rsidRDefault="000C0F15" w:rsidP="000C0F15">
      <w:pPr>
        <w:numPr>
          <w:ilvl w:val="0"/>
          <w:numId w:val="7"/>
        </w:numPr>
      </w:pPr>
      <w:r w:rsidRPr="000C0F15">
        <w:rPr>
          <w:rtl/>
        </w:rPr>
        <w:t>בדיקת ניגודיות צבעים בדפדפן</w:t>
      </w:r>
    </w:p>
    <w:p w14:paraId="6F5CFDF4" w14:textId="77777777" w:rsidR="000C0F15" w:rsidRPr="000C0F15" w:rsidRDefault="000C0F15" w:rsidP="000C0F15">
      <w:pPr>
        <w:numPr>
          <w:ilvl w:val="0"/>
          <w:numId w:val="7"/>
        </w:numPr>
      </w:pPr>
      <w:r w:rsidRPr="000C0F15">
        <w:rPr>
          <w:rtl/>
        </w:rPr>
        <w:t>בדיקת ניווט מקלדת מלאה</w:t>
      </w:r>
      <w:r w:rsidRPr="000C0F15">
        <w:t xml:space="preserve"> (Tab/Enter)</w:t>
      </w:r>
    </w:p>
    <w:p w14:paraId="234AD811" w14:textId="77777777" w:rsidR="000C0F15" w:rsidRPr="000C0F15" w:rsidRDefault="000C0F15" w:rsidP="000C0F15"/>
    <w:sectPr w:rsidR="000C0F15" w:rsidRPr="000C0F15" w:rsidSect="007F1CA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7109F"/>
    <w:multiLevelType w:val="multilevel"/>
    <w:tmpl w:val="B6B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72690"/>
    <w:multiLevelType w:val="multilevel"/>
    <w:tmpl w:val="1CD8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C71A5"/>
    <w:multiLevelType w:val="multilevel"/>
    <w:tmpl w:val="32D8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45857"/>
    <w:multiLevelType w:val="multilevel"/>
    <w:tmpl w:val="8C7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A6245"/>
    <w:multiLevelType w:val="multilevel"/>
    <w:tmpl w:val="747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60418"/>
    <w:multiLevelType w:val="multilevel"/>
    <w:tmpl w:val="5F8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F0913"/>
    <w:multiLevelType w:val="multilevel"/>
    <w:tmpl w:val="AEF6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394553">
    <w:abstractNumId w:val="3"/>
  </w:num>
  <w:num w:numId="2" w16cid:durableId="1261528918">
    <w:abstractNumId w:val="2"/>
  </w:num>
  <w:num w:numId="3" w16cid:durableId="1566140131">
    <w:abstractNumId w:val="0"/>
  </w:num>
  <w:num w:numId="4" w16cid:durableId="1778481483">
    <w:abstractNumId w:val="5"/>
  </w:num>
  <w:num w:numId="5" w16cid:durableId="93208720">
    <w:abstractNumId w:val="6"/>
  </w:num>
  <w:num w:numId="6" w16cid:durableId="577783957">
    <w:abstractNumId w:val="1"/>
  </w:num>
  <w:num w:numId="7" w16cid:durableId="554048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15"/>
    <w:rsid w:val="000C0F15"/>
    <w:rsid w:val="007F1CA5"/>
    <w:rsid w:val="00AD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87FB"/>
  <w15:chartTrackingRefBased/>
  <w15:docId w15:val="{3B823B64-4638-4EED-ABFA-F284AE23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C0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C0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C0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C0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C0F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C0F1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C0F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C0F1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C0F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C0F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C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C0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C0F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F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F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C0F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0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775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kleinman</dc:creator>
  <cp:keywords/>
  <dc:description/>
  <cp:lastModifiedBy>David kleinman</cp:lastModifiedBy>
  <cp:revision>1</cp:revision>
  <dcterms:created xsi:type="dcterms:W3CDTF">2026-07-24T14:37:00Z</dcterms:created>
  <dcterms:modified xsi:type="dcterms:W3CDTF">2026-07-24T14:38:00Z</dcterms:modified>
</cp:coreProperties>
</file>