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82A51" w14:textId="117B94B0" w:rsidR="00440CDC" w:rsidRDefault="00440CDC" w:rsidP="00440CDC">
      <w:r>
        <w:rPr>
          <w:b/>
          <w:bCs/>
        </w:rPr>
        <w:t>Part I</w:t>
      </w:r>
    </w:p>
    <w:p w14:paraId="4665AD39" w14:textId="25DC4128" w:rsidR="00440CDC" w:rsidRDefault="00440CDC" w:rsidP="00440CDC">
      <w:r>
        <w:t>The "End of History" is a political theory posited by political scientist Francis Fukuyama in 1989, towards the end of the Cold War. It posits that the global spread of liberal democracies and capitalist free market economics could signal the endpoint of humanity's sociocultural evolution, representing the final form of human government.</w:t>
      </w:r>
      <w:r>
        <w:t xml:space="preserve"> </w:t>
      </w:r>
      <w:r>
        <w:t>This term is historically significant because it encapsulates the optimism and ideological triumphalism in the West following the collapse of the Soviet Union, and the belief in the inevitable global spread of liberal democracy and capitalism. However, critics argue that it overlooks the ongoing ideological conflicts and differing forms of governance around the world, which implies that the "End of History" might not be as definitive or uniform as the theory suggests.</w:t>
      </w:r>
    </w:p>
    <w:p w14:paraId="45B34962" w14:textId="77777777" w:rsidR="00440CDC" w:rsidRDefault="00440CDC" w:rsidP="00440CDC"/>
    <w:p w14:paraId="0E404F60" w14:textId="1179B47D" w:rsidR="00440CDC" w:rsidRDefault="00440CDC" w:rsidP="00440CDC">
      <w:r>
        <w:t>"Containment" refers to the foreign policy strategy implemented by the United States during the Cold War, beginning in the late 1940s. The strategy, mainly articulated by diplomat George F. Kennan, aimed to prevent the spread of communism globally, particularly from the Soviet Union, without provoking a war.</w:t>
      </w:r>
      <w:r>
        <w:t xml:space="preserve"> </w:t>
      </w:r>
      <w:r>
        <w:t>This term is historically significant because it shaped U.S. foreign policy and international relations throughout the Cold War. It resulted in several military and political actions such as the Korean War, the Vietnam War, and the establishment of the North Atlantic Treaty Organization (NATO). The concept of containment underscores the ideological battle between the East and the West during the Cold War era, emphasizing the geopolitical consequences of ideological conflicts.</w:t>
      </w:r>
    </w:p>
    <w:p w14:paraId="5431CE4C" w14:textId="77777777" w:rsidR="00440CDC" w:rsidRDefault="00440CDC" w:rsidP="00440CDC"/>
    <w:p w14:paraId="674F27BD" w14:textId="00A1E625" w:rsidR="00440CDC" w:rsidRDefault="00440CDC" w:rsidP="00440CDC">
      <w:r>
        <w:t>The "Long Hot Summer" refers to the summer of 1967, during which over 150 race riots erupted across cities in the United States. This period marked a significant escalation in racial tensions and civil unrest, resulting in a considerable loss of life and property.</w:t>
      </w:r>
      <w:r>
        <w:t xml:space="preserve"> </w:t>
      </w:r>
      <w:r>
        <w:t>This term is historically significant because it highlights the racial tensions and civil rights struggles of the 1960s in America. The Long Hot Summer brought public attention to the systemic issues of racial inequality and social injustice. The unrest spurred subsequent legislation and efforts aimed at addressing racial inequality, and the events of this period continue to inform conversations and policy around racial justice in the U.S. today.</w:t>
      </w:r>
    </w:p>
    <w:p w14:paraId="62B46D87" w14:textId="77777777" w:rsidR="00440CDC" w:rsidRDefault="00440CDC" w:rsidP="00440CDC"/>
    <w:p w14:paraId="2026735F" w14:textId="24E7D03D" w:rsidR="00440CDC" w:rsidRDefault="00440CDC">
      <w:r>
        <w:br w:type="page"/>
      </w:r>
    </w:p>
    <w:p w14:paraId="62BAAC00" w14:textId="77AE3255" w:rsidR="00440CDC" w:rsidRPr="00440CDC" w:rsidRDefault="00440CDC">
      <w:pPr>
        <w:rPr>
          <w:b/>
          <w:bCs/>
        </w:rPr>
      </w:pPr>
      <w:r w:rsidRPr="00440CDC">
        <w:rPr>
          <w:b/>
          <w:bCs/>
        </w:rPr>
        <w:lastRenderedPageBreak/>
        <w:t>Part II</w:t>
      </w:r>
    </w:p>
    <w:p w14:paraId="6224D1F0" w14:textId="69D0A403" w:rsidR="00440CDC" w:rsidRDefault="00440CDC" w:rsidP="00440CDC">
      <w:pPr>
        <w:ind w:firstLine="720"/>
      </w:pPr>
      <w:r>
        <w:t xml:space="preserve">The era following the conclusion of World War II was a defining moment in the history of the United States. It served as the backdrop for a profound shift in the societal fabric, a stage set for significant socio-political changes. Amid the post-war developments, two marginalized groups, </w:t>
      </w:r>
      <w:proofErr w:type="gramStart"/>
      <w:r>
        <w:t>women</w:t>
      </w:r>
      <w:proofErr w:type="gramEnd"/>
      <w:r>
        <w:t xml:space="preserve"> and African-Americans, initiated an intense struggle for civil rights and full citizenship. In the aftermath of a global conflict that had shaken the foundations of the world order, these communities found themselves confronted with the daunting task of challenging long-standing societal norms and oppressive legal barriers that hindered their recognition as full citizens of the nation.</w:t>
      </w:r>
      <w:r>
        <w:t xml:space="preserve"> </w:t>
      </w:r>
      <w:r>
        <w:t>Their battles were not merely against explicit discrimination. They extended into the subtle realms of economic inequality, political disenfranchisement, and the pervasive undercurrents of societal prejudice that underscored their daily lives. This formidable endeavor was not solely to uplift their societal status; it was a mission underpinned by a fierce determination to eradicate discriminatory practices that had persistently been inflicted upon them. By exploring their journey from the late 1940s, investigating the nature of their struggle, and evaluating their successes and failures, we can gain a nuanced understanding of the evolution of civil rights in America. The narrative of their fight does not merely serve as an isolated chapter in history but as a lens to interpret the broader trajectory of social justice movements in the country.</w:t>
      </w:r>
    </w:p>
    <w:p w14:paraId="5A52A275" w14:textId="65720488" w:rsidR="00440CDC" w:rsidRDefault="00440CDC" w:rsidP="00440CDC">
      <w:pPr>
        <w:ind w:firstLine="720"/>
      </w:pPr>
      <w:r>
        <w:t xml:space="preserve">As the world emerged from the turbulent era of World War II in the late 1940s and transitioned into the 1950s, the United States, albeit positioned as a global superpower, was gripped by internal strife marked by significant societal and legal challenges. Two </w:t>
      </w:r>
      <w:proofErr w:type="gramStart"/>
      <w:r>
        <w:t>particular groups</w:t>
      </w:r>
      <w:proofErr w:type="gramEnd"/>
      <w:r>
        <w:t xml:space="preserve"> stood at the epicenter of these struggles - women and African-Americans. Both had endured a prolonged history of discrimination, and despite the changing times, they found themselves shackled by a system that was fundamentally biased and unjust.</w:t>
      </w:r>
      <w:r>
        <w:t xml:space="preserve"> </w:t>
      </w:r>
      <w:r>
        <w:t>At the core of this complex socio-political landscape were African-Americans, a demographic that had made substantial contributions to the country's efforts during the Second World War. Whether it was their roles in the military or the industrial workforce back home, African-Americans had proved themselves indispensable to the national cause. However, the patriotism and courage displayed by this community were sharply contrasted by the systemic segregation and discrimination that they continued to endure in a supposedly free society.</w:t>
      </w:r>
      <w:r>
        <w:t xml:space="preserve"> </w:t>
      </w:r>
      <w:r>
        <w:t xml:space="preserve">The culmination of centuries of racial prejudice had been institutionalized in the notorious Supreme Court decision of "Plessy v. Ferguson" in 1896. This landmark ruling upheld the toxic doctrine of "separate but equal," a concept that legitimized racial segregation under the guise of providing equal facilities for both whites and African-Americans. It asserted the legality of racially segregated public facilities </w:t>
      </w:r>
      <w:proofErr w:type="gramStart"/>
      <w:r>
        <w:t>as long as</w:t>
      </w:r>
      <w:proofErr w:type="gramEnd"/>
      <w:r>
        <w:t xml:space="preserve"> they were purportedly equal in quality. However</w:t>
      </w:r>
      <w:proofErr w:type="gramStart"/>
      <w:r>
        <w:t>, in reality, this</w:t>
      </w:r>
      <w:proofErr w:type="gramEnd"/>
      <w:r>
        <w:t xml:space="preserve"> policy served as a veneer to perpetuate systemic racial discrimination and deny African-Americans equal social status.</w:t>
      </w:r>
      <w:r>
        <w:t xml:space="preserve"> </w:t>
      </w:r>
      <w:r>
        <w:t>Parallel to the struggles of the African-American community were those faced by women. The end of World War II had seen many women being encouraged, and in many cases pressured, to retreat from the industrial jobs they had occupied during the war, roles traditionally held by men who were now returning from overseas. This period witnessed a marked effort to push women back into conventional gender roles, emphasizing domestic responsibilities over professional ambitions. Such a shift was not just a cultural phenomenon but was also significantly influenced by the absence of legal protection.</w:t>
      </w:r>
      <w:r>
        <w:t xml:space="preserve"> </w:t>
      </w:r>
      <w:r>
        <w:t xml:space="preserve">Women found themselves at the mercy of societal norms that did not value their contributions beyond the domestic sphere. Employment and education opportunities were largely dominated by men, with women often denied equal access. Crucially, there were no effective legal protections against gender discrimination, leaving women vulnerable to systemic biases in both </w:t>
      </w:r>
      <w:r>
        <w:lastRenderedPageBreak/>
        <w:t>employment and educational sectors. This glaring absence of protection greatly hindered their progress and limited their potential to contribute to society on an equal footing with men.</w:t>
      </w:r>
      <w:r>
        <w:t xml:space="preserve"> </w:t>
      </w:r>
      <w:r>
        <w:t>In essence, the late 1940s and early 1950s presented a landscape of paradoxes in American society. A nation celebrated as a beacon of freedom and justice found itself grappling with deeply entrenched discriminatory practices against women and African-Americans, groups that were integral to its functioning and identity. Despite their significant contributions, both within the domestic sphere and during the World War, they remained marginalized, underlining the complex socio-legal struggle that characterized the period.</w:t>
      </w:r>
    </w:p>
    <w:p w14:paraId="3ECBA876" w14:textId="44ECD63A" w:rsidR="00440CDC" w:rsidRDefault="00440CDC" w:rsidP="00440CDC">
      <w:pPr>
        <w:ind w:firstLine="720"/>
      </w:pPr>
      <w:r>
        <w:t>As the post-World War II era unfolded, the quest for equal rights took center stage in the United States, becoming a defining theme of the period. African-Americans and women, two groups long marginalized and disenfranchised, were at the heart of this struggle. Their fight for equality was multifaceted and revolved around a plethora of critical issues, ranging from racial segregation to gender inequality in various facets of daily life. The battle lines were drawn around the deep-seated institutional and societal prejudices that had long suppressed these communities' inherent rights.</w:t>
      </w:r>
      <w:r>
        <w:t xml:space="preserve"> </w:t>
      </w:r>
      <w:r>
        <w:t>For African-Americans, one of the pivotal issues at stake was the endemic racial segregation that had carved a rift within the American society. As a community that had contributed significantly to the nation's success during World War II, African-Americans sought an end to this racial divide. They also fought vigorously against discriminatory voting practices, aiming to break down the barriers that had been denying them their constitutional right to participate in the democratic process. These practices, often instituted under the guise of literacy tests and poll taxes, functioned as veiled mechanisms of racial disenfranchisement. In the broader context, the struggle against these racist policies represented a quest for equality and dignity that African-Americans had been denied for far too long.</w:t>
      </w:r>
      <w:r>
        <w:t xml:space="preserve"> </w:t>
      </w:r>
      <w:r>
        <w:t>In this backdrop of societal turbulence, the "Brown v. Board of Education" Supreme Court decision in 1954 emerged as a beacon of hope. This landmark judgment declared segregation in public schools unconstitutional, thereby striking at the heart of the doctrine of "separate but equal". It was not just a victory for African-American children who had suffered inferior education facilities but also a triumph for the principles of equality and non-discrimination, values central to the American ideal.</w:t>
      </w:r>
      <w:r>
        <w:t xml:space="preserve"> </w:t>
      </w:r>
      <w:r>
        <w:t>Simultaneously, another significant battle was being waged – the struggle for gender equality. Women, who had tasted economic independence and professional success during World War II, found themselves fighting against a society insistent on pushing them back into traditional roles. This struggle was not confined to the realm of the workplace but extended into education and the broader social sphere. Women aspired for equal opportunities, equal pay, and an end to gender-based discrimination that restricted their potential.</w:t>
      </w:r>
      <w:r>
        <w:t xml:space="preserve"> </w:t>
      </w:r>
      <w:r>
        <w:t>The passage of the Equal Pay Act in 1963 marked a monumental stride forward in this struggle. This act aimed to abolish wage disparity based on gender, a first-of-its-kind legislation that recognized and sought to rectify the economic discrimination faced by women. Furthermore, the subsequent Title VII of the Civil Rights Act of 1964 solidified these gains. The Act prohibited employment discrimination based on race, color, religion, sex, or national origin, thereby establishing a legal bulwark against both racial and gender-based discrimination. These legal advancements, hard-won through the tireless efforts of civil rights activists, represented a significant leap forward in the ongoing battle for equality.</w:t>
      </w:r>
    </w:p>
    <w:p w14:paraId="4817714E" w14:textId="653272F7" w:rsidR="00440CDC" w:rsidRDefault="00440CDC" w:rsidP="00440CDC">
      <w:pPr>
        <w:ind w:firstLine="720"/>
      </w:pPr>
      <w:r>
        <w:t xml:space="preserve">In the sprawling tapestry of the American civil rights movement, the path to achieving equal rights for women and African-Americans was a journey characterized by persistence and resilience. This journey, marked by an ongoing series of challenges, required not just courage but a profound commitment to the ideals of justice and equality. The success that these groups achieved in attaining their rights was the result of a slow and arduous process, punctuated by milestones that stand as </w:t>
      </w:r>
      <w:r>
        <w:lastRenderedPageBreak/>
        <w:t>testaments to their indefatigable spirit.</w:t>
      </w:r>
      <w:r>
        <w:t xml:space="preserve"> </w:t>
      </w:r>
      <w:r>
        <w:t>Among these, the Civil Rights Act of 1964 stands as a notable beacon in the fight for equality. A culmination of decades of resistance and activism against systemic racism and discrimination, this groundbreaking legislation marked a crucial victory for African-Americans. The Act was a substantial step forward, addressing racial segregation by banning discrimination based on "race, color, religion, sex, or national origin" in employment practices and public accommodations. In essence, the Civil Rights Act embodied a transformative shift in the legal landscape, setting a precedent for further advancements in the struggle for racial equality.</w:t>
      </w:r>
      <w:r>
        <w:t xml:space="preserve"> </w:t>
      </w:r>
      <w:r>
        <w:t>Following the Civil Rights Act, another significant achievement came with the Voting Rights Act of 1965. Designed to overcome legal barriers that prevented African Americans from exercising their right to vote under the 15th Amendment, this Act served as a corrective to the deep-seated racial discrimination embedded in the country's voting system. By prohibiting racial discrimination in voting, the Voting Rights Act played a monumental role in broadening political participation and enabling greater representation of African-Americans in the political arena. It served as a powerful reaffirmation of the democratic principles that lie at the heart of American society.</w:t>
      </w:r>
      <w:r>
        <w:t xml:space="preserve"> </w:t>
      </w:r>
      <w:r>
        <w:t>Parallel to the achievements of the African-American civil rights movement, women too were making significant strides in their fight for equality. One of the pivotal moments in this struggle was the establishment of the National Organization for Women (NOW) in 1966. Founded as a response to the failure of the Equal Employment Opportunity Commission to enforce Title VII of the Civil Rights Act, NOW aimed to take "action to bring women into full participation in the mainstream of American society."</w:t>
      </w:r>
      <w:r>
        <w:t xml:space="preserve"> </w:t>
      </w:r>
      <w:r>
        <w:t>Under NOW's banner, women organized and lobbied for legal reforms, advocating for equality on multiple fronts - employment, education, and reproductive rights. Their tireless campaigning bore fruit with the passing of Title IX of the Education Amendments Act of 1972. This act prohibited gender discrimination in any federally funded education program or activity, dramatically altering the educational landscape for women.</w:t>
      </w:r>
      <w:r>
        <w:t xml:space="preserve"> </w:t>
      </w:r>
      <w:r>
        <w:t>In summary, while the journey toward equality for women and African-Americans was fraught with challenges, the significant strides made in this period underscore the power of sustained activism and legislation in effecting social change. These victories not only altered the legal framework but also fostered a broader societal shift towards embracing diversity and equality. Despite the slow pace of progress, the hard-fought victories of this era remain crucial cornerstones in the ongoing struggle for equality and civil rights.</w:t>
      </w:r>
    </w:p>
    <w:p w14:paraId="44C5AFA3" w14:textId="017831E2" w:rsidR="00440CDC" w:rsidRPr="00440CDC" w:rsidRDefault="00440CDC" w:rsidP="00440CDC">
      <w:pPr>
        <w:ind w:firstLine="720"/>
      </w:pPr>
      <w:r>
        <w:t>In retrospect, the post-World War II era stands as a remarkable epoch in the struggle for civil rights, a time that witnessed significant progress for African-Americans and women in their pursuit of full citizenship. Their concerted efforts, the battles they fought against racial and gender discrimination, sparked transformative changes, both in the societal ethos and legal landscape. Yet, as we navigate through the annals of their achievements, we must acknowledge that their journey towards equality is far from complete.</w:t>
      </w:r>
      <w:r>
        <w:t xml:space="preserve"> </w:t>
      </w:r>
      <w:r>
        <w:t>Despite the remarkable strides, both groups, even as we progress into the 21st Century, continue to grapple with systemic barriers and covert forms of discrimination. Their narrative serves as a stark reminder of the persistence of inequality, a clarion call that the quest for full citizenship and equal rights is an unending struggle. However, it also illuminates the resilience of those marginalized, their undying spirit of resistance, and their relentless pursuit of justice.</w:t>
      </w:r>
      <w:r>
        <w:t xml:space="preserve"> </w:t>
      </w:r>
      <w:r>
        <w:t xml:space="preserve">This evolving narrative underscores the paramount importance of continuous activism, groundbreaking legislation, and societal introspection in safeguarding the rights and status of all citizens. It propels us to keep questioning, to keep challenging, and to remain unyielding in our commitment to equality and justice. </w:t>
      </w:r>
      <w:proofErr w:type="gramStart"/>
      <w:r>
        <w:t>It's</w:t>
      </w:r>
      <w:proofErr w:type="gramEnd"/>
      <w:r>
        <w:t xml:space="preserve"> a testament to the promise of a future where the principles of liberty, equality, and fraternity extend beyond mere constitutional text to become the living reality of every American citizen.</w:t>
      </w:r>
    </w:p>
    <w:sectPr w:rsidR="00440CDC" w:rsidRPr="0044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CDC"/>
    <w:rsid w:val="0007517B"/>
    <w:rsid w:val="00440CDC"/>
    <w:rsid w:val="00491C5B"/>
    <w:rsid w:val="0084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AB661"/>
  <w15:chartTrackingRefBased/>
  <w15:docId w15:val="{59FB5A14-2EA1-4DAF-8B09-9255CFA8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2270</Words>
  <Characters>12942</Characters>
  <Application>Microsoft Office Word</Application>
  <DocSecurity>0</DocSecurity>
  <Lines>107</Lines>
  <Paragraphs>30</Paragraphs>
  <ScaleCrop>false</ScaleCrop>
  <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Yan</dc:creator>
  <cp:keywords/>
  <dc:description/>
  <cp:lastModifiedBy>Kevin Yan</cp:lastModifiedBy>
  <cp:revision>1</cp:revision>
  <dcterms:created xsi:type="dcterms:W3CDTF">2023-06-28T16:49:00Z</dcterms:created>
  <dcterms:modified xsi:type="dcterms:W3CDTF">2023-06-28T16:54:00Z</dcterms:modified>
</cp:coreProperties>
</file>