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GUÍA DETALLADA DE CONFIGURACIÓN ARCA / AFIP</w:t>
      </w:r>
    </w:p>
    <w:p>
      <w:pPr>
        <w:spacing w:after="320"/>
        <w:jc w:val="center"/>
      </w:pPr>
      <w:r>
        <w:rPr>
          <w:rFonts w:ascii="Arial" w:hAnsi="Arial"/>
          <w:color w:val="2563EB"/>
          <w:sz w:val="24"/>
        </w:rPr>
        <w:t>Facturación Electrónica Paso a Paso para Clientes de DataMargen ERP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FF6FF"/>
          </w:tcPr>
          <w:p>
            <w:pPr>
              <w:spacing w:before="160" w:after="160"/>
              <w:ind w:left="216" w:right="216"/>
            </w:pPr>
            <w:r>
              <w:rPr>
                <w:b/>
                <w:color w:val="2563EB"/>
                <w:sz w:val="21"/>
              </w:rPr>
              <w:t>📂 LOS 2 ARCHIVOS QUE DEBÉS ADJUNTAR AL CLIENTE:</w:t>
              <w:br/>
            </w:r>
            <w:r>
              <w:rPr>
                <w:color w:val="0F172A"/>
                <w:sz w:val="19"/>
              </w:rPr>
              <w:t>Antes de comenzar el trámite, el cliente debe recibir 2 archivos con el nombre DataMargen:</w:t>
              <w:br/>
              <w:br/>
              <w:t>1. DataMargen.csr (Solicitud de Certificado): El cliente lo sube al portal de ARCA/AFIP en el PASO 1 para solicitar su certificado.</w:t>
              <w:br/>
              <w:t>2. DataMargen.key (Clave Privada): El cliente lo guarda en su equipo para subirlo dentro del panel de DataMargen en el PASO 4.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2563EB"/>
          <w:sz w:val="23"/>
        </w:rPr>
        <w:t xml:space="preserve">[PASO 1] </w:t>
      </w:r>
      <w:r>
        <w:rPr>
          <w:b/>
          <w:color w:val="0F172A"/>
          <w:sz w:val="23"/>
        </w:rPr>
        <w:t>Obtener y Descargar tu Certificado Digital (.crt) desde ARCA / AFIP</w:t>
      </w:r>
    </w:p>
    <w:p>
      <w:pPr>
        <w:spacing w:after="80"/>
      </w:pPr>
      <w:r>
        <w:rPr>
          <w:i/>
          <w:color w:val="475569"/>
          <w:sz w:val="19"/>
        </w:rPr>
        <w:t>En este paso el cliente utiliza el archivo DataMargen.csr para generar su certificado en AFIP.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Ingresá a la web oficial de ARCA / AFIP (www.afip.gob.ar) y hacé clic en 'Ingresar con Clave Fiscal'.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Ingresá tu CUIT (11 dígitos sin guiones) y tu Clave Fiscal (Nivel 3 o superior).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En la pantalla principal con la lista de servicios, ingresá a 'Administración de Certificados Digitales'.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💡 Si no tenés el servicio en lista: Ir a 'Administrador de Relaciones de Clave Fiscal' &gt; 'Nueva Relación' &gt; 'Buscar Servicio' &gt; 'AFIP' &gt; 'Servicios Interactivos' &gt; 'Administración de Certificados Digitales' y confirmá.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Una vez dentro de 'Administración de Certificados Digitales', hacé clic en el botón verde 'Agregar Alias'.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En el campo Alias escribí: DataMargen (o el nombre de tu comercio).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En el apartado 'Solicitud de Certificado (CSR)', presioná 'Examinar' / 'Seleccionar Archivo' y elegí el archivo DataMargen.csr.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Hacé clic en 'Crear Alias'.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Verás el Alias creado en la lista. Hacé clic en 'Ver' o en el ícono de descarga al lado de tu Alias y presioná 'Descargar'.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Se guardará en tu computadora un archivo que termina en .crt (ejemplo: certificado.crt).</w:t>
      </w:r>
    </w:p>
    <w:p>
      <w:pPr>
        <w:spacing w:before="240" w:after="40"/>
      </w:pPr>
      <w:r>
        <w:rPr>
          <w:b/>
          <w:color w:val="2563EB"/>
          <w:sz w:val="23"/>
        </w:rPr>
        <w:t xml:space="preserve">[PASO 2] </w:t>
      </w:r>
      <w:r>
        <w:rPr>
          <w:b/>
          <w:color w:val="0F172A"/>
          <w:sz w:val="23"/>
        </w:rPr>
        <w:t>Dar de Alta el Punto de Venta Exclusivo para Web Services</w:t>
      </w:r>
    </w:p>
    <w:p>
      <w:pPr>
        <w:spacing w:after="80"/>
      </w:pPr>
      <w:r>
        <w:rPr>
          <w:i/>
          <w:color w:val="475569"/>
          <w:sz w:val="19"/>
        </w:rPr>
        <w:t>El cliente debe dar de alta un número de Punto de Venta nuevo y habilitado exclusivamente para factura electrónica por sistema.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En el menú principal de AFIP con Clave Fiscal, ingresá al servicio 'Administración de Puntos de Venta y Domicilios'.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Seleccioná el nombre de tu empresa o tu CUIT.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Ingresá a 'A-B-M de Puntos de Venta' y hacé clic en el botón 'Agregar'.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Número de Punto de Venta: Colocá el siguiente número disponible de 5 dígitos (ejemplo: si usás el 00001 para facturas manuales en AFIP, colocá 00002 o 00005).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Nombre Fantasía: Escribí 'DataMargen ERP' o el nombre de tu negocio.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SISTEMA DE FACTURACIÓN (¡PASO CLAVE!):</w:t>
        <w:br/>
        <w:t xml:space="preserve">   • Si sos Monotributista: Seleccioná 'Factura Electrónica - Monotributo - Web Services'.</w:t>
        <w:br/>
        <w:t xml:space="preserve">   • Si sos Responsable Inscripto: Seleccioná 'Facturación Electrónica - Web Services'.</w:t>
        <w:br/>
        <w:t xml:space="preserve">   ⚠️ ATENCIÓN: NUNCA selecciones 'Comprobantes en Línea'. Es obligatorio la opción que dice 'Web Services'.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Domicilio Comercial: Seleccioná el domicilio de tu local u oficina.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Hacé clic en 'Guardar' / 'Aceptar' y anotá este número de Punto de Venta (ejemplo: 2).</w:t>
      </w:r>
    </w:p>
    <w:p>
      <w:pPr>
        <w:spacing w:before="240" w:after="40"/>
      </w:pPr>
      <w:r>
        <w:rPr>
          <w:b/>
          <w:color w:val="2563EB"/>
          <w:sz w:val="23"/>
        </w:rPr>
        <w:t xml:space="preserve">[PASO 3] </w:t>
      </w:r>
      <w:r>
        <w:rPr>
          <w:b/>
          <w:color w:val="0F172A"/>
          <w:sz w:val="23"/>
        </w:rPr>
        <w:t>Vincular el Certificado con el Servicio de Facturación (WSFE)</w:t>
      </w:r>
    </w:p>
    <w:p>
      <w:pPr>
        <w:spacing w:after="80"/>
      </w:pPr>
      <w:r>
        <w:rPr>
          <w:i/>
          <w:color w:val="475569"/>
          <w:sz w:val="19"/>
        </w:rPr>
        <w:t>Le otorgás permiso al certificado que creaste en el Paso 1 para emitir comprobantes a tu nombre.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Volvé a la pantalla principal de AFIP e ingresá a 'Administrador de Relaciones de Clave Fiscal'.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Hacé clic en el botón 'Nueva Relación'.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Presioná 'Buscar Servicio' &gt; desplegá 'AFIP' &gt; desplegá 'WebServices' &gt; seleccioná 'Facturación Electrónica' (wsfe).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En el campo 'Representante', hacé clic en 'Buscar' y seleccioná el Alias creado en el Paso 1 (DataMargen).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Hacé clic en 'Confirmar' para finalizar la vinculación.</w:t>
      </w:r>
    </w:p>
    <w:p>
      <w:pPr>
        <w:spacing w:before="240" w:after="40"/>
      </w:pPr>
      <w:r>
        <w:rPr>
          <w:b/>
          <w:color w:val="2563EB"/>
          <w:sz w:val="23"/>
        </w:rPr>
        <w:t xml:space="preserve">[PASO 4] </w:t>
      </w:r>
      <w:r>
        <w:rPr>
          <w:b/>
          <w:color w:val="0F172A"/>
          <w:sz w:val="23"/>
        </w:rPr>
        <w:t>Cargar la Configuración Final en tu Panel de DataMargen</w:t>
      </w:r>
    </w:p>
    <w:p>
      <w:pPr>
        <w:spacing w:after="80"/>
      </w:pPr>
      <w:r>
        <w:rPr>
          <w:i/>
          <w:color w:val="475569"/>
          <w:sz w:val="19"/>
        </w:rPr>
        <w:t>Con los 2 archivos y datos listos, ingresamos la configuración a tu sistema.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Ingresá a tu cuenta de DataMargen ERP con tu usuario y contraseña.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En el menú lateral izquierdo, seleccioná la pestaña 'ARCA'.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En 'Certificado Digital (.crt)': Subí el archivo .crt descargado en el PASO 1.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En 'Clave Privada (.key)': Subí el archivo DataMargen.key.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En 'Punto de Venta': Ingresá el número del Punto de Venta de Web Services creado en el PASO 2 (ejemplo: 2).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Presioná 'Guardar Configuración'.</w:t>
      </w:r>
    </w:p>
    <w:p>
      <w:pPr>
        <w:spacing w:after="60"/>
        <w:ind w:left="288"/>
      </w:pPr>
      <w:r>
        <w:rPr>
          <w:b/>
          <w:color w:val="2563EB"/>
        </w:rPr>
        <w:t xml:space="preserve">• </w:t>
      </w:r>
      <w:r>
        <w:rPr>
          <w:color w:val="0F172A"/>
          <w:sz w:val="19"/>
        </w:rPr>
        <w:t>¡Listo! Tu sistema DataMargen emitirá Facturas A, B, C y Notas de Crédito autorizadas por ARCA/AFIP de forma 100% automática.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ECFDF5"/>
          </w:tcPr>
          <w:p>
            <w:pPr>
              <w:spacing w:before="160" w:after="160"/>
              <w:ind w:left="216" w:right="216"/>
            </w:pPr>
            <w:r>
              <w:rPr>
                <w:b/>
                <w:color w:val="10B981"/>
                <w:sz w:val="20"/>
              </w:rPr>
              <w:t>💬 ¿Soporte o Ayuda Técnica?</w:t>
              <w:br/>
            </w:r>
            <w:r>
              <w:rPr>
                <w:color w:val="0F172A"/>
                <w:sz w:val="19"/>
              </w:rPr>
              <w:t>Si tenés cualquier duda durante la carga o querés que te guiemos paso a paso, podés escribirle directamente a nuestro equipo de soporte de DataMargen.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