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69" w:rsidRPr="0001193F" w:rsidRDefault="00571B69" w:rsidP="00571B69">
      <w:pPr>
        <w:shd w:val="clear" w:color="auto" w:fill="BBDDFF"/>
        <w:spacing w:line="270" w:lineRule="atLeast"/>
        <w:outlineLvl w:val="1"/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fr-FR"/>
        </w:rPr>
        <w:t>Séquence n°1 - Situation et besoin</w:t>
      </w:r>
      <w:bookmarkStart w:id="0" w:name="_GoBack"/>
      <w:bookmarkEnd w:id="0"/>
    </w:p>
    <w:p w:rsidR="00571B69" w:rsidRPr="0001193F" w:rsidRDefault="00571B69" w:rsidP="00571B69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Objectif :</w:t>
      </w:r>
    </w:p>
    <w:p w:rsidR="00571B69" w:rsidRPr="0001193F" w:rsidRDefault="00571B69" w:rsidP="00571B6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Dans cette séquence vous découvrirez que la création d'un objet technique correspond toujours à un besoin.</w:t>
      </w:r>
    </w:p>
    <w:p w:rsidR="00571B69" w:rsidRPr="0001193F" w:rsidRDefault="00571B69" w:rsidP="00571B69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Ressources :</w:t>
      </w:r>
    </w:p>
    <w:p w:rsidR="00571B69" w:rsidRPr="0001193F" w:rsidRDefault="00571B69" w:rsidP="00571B6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Pour vous aider à répondre aux questions de cette séquence, vous disposez des ressources suivantes :</w:t>
      </w:r>
    </w:p>
    <w:p w:rsidR="00571B69" w:rsidRPr="0001193F" w:rsidRDefault="00571B69" w:rsidP="00571B69">
      <w:pPr>
        <w:shd w:val="clear" w:color="auto" w:fill="FFFFFF"/>
        <w:spacing w:before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fr-FR"/>
        </w:rPr>
        <w:drawing>
          <wp:inline distT="0" distB="0" distL="0" distR="0" wp14:anchorId="5B6C8519" wp14:editId="6D3AF1A3">
            <wp:extent cx="304800" cy="304800"/>
            <wp:effectExtent l="0" t="0" r="0" b="0"/>
            <wp:docPr id="2" name="Image 2" descr="ico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93F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</w:t>
      </w:r>
      <w:hyperlink r:id="rId5" w:tgtFrame="_blank" w:history="1">
        <w:r w:rsidRPr="0001193F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Enoncé et v</w:t>
        </w:r>
        <w:r w:rsidRPr="0001193F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a</w:t>
        </w:r>
        <w:r w:rsidRPr="0001193F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lidation du besoin</w:t>
        </w:r>
      </w:hyperlink>
    </w:p>
    <w:p w:rsidR="00571B69" w:rsidRPr="0001193F" w:rsidRDefault="00571B69" w:rsidP="00571B69">
      <w:pPr>
        <w:pBdr>
          <w:bottom w:val="single" w:sz="6" w:space="0" w:color="99CCFF"/>
        </w:pBdr>
        <w:shd w:val="clear" w:color="auto" w:fill="FFFFFF"/>
        <w:spacing w:before="225" w:after="150" w:line="240" w:lineRule="auto"/>
        <w:ind w:left="-150" w:right="-150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noProof/>
          <w:color w:val="000000" w:themeColor="text1"/>
          <w:sz w:val="18"/>
          <w:szCs w:val="18"/>
          <w:lang w:eastAsia="fr-FR"/>
        </w:rPr>
        <w:drawing>
          <wp:anchor distT="0" distB="0" distL="0" distR="0" simplePos="0" relativeHeight="251659264" behindDoc="0" locked="0" layoutInCell="1" allowOverlap="0" wp14:anchorId="0954E717" wp14:editId="19320DFD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2400" cy="152400"/>
            <wp:effectExtent l="0" t="0" r="0" b="0"/>
            <wp:wrapSquare wrapText="bothSides"/>
            <wp:docPr id="5" name="Image 5" descr="Perso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son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93F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fr-FR"/>
        </w:rPr>
        <w:t>Analyse de la situation</w:t>
      </w:r>
    </w:p>
    <w:p w:rsidR="00571B69" w:rsidRPr="0001193F" w:rsidRDefault="00571B69" w:rsidP="00571B69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Problématique :</w:t>
      </w:r>
    </w:p>
    <w:p w:rsidR="00571B69" w:rsidRPr="0001193F" w:rsidRDefault="00571B69" w:rsidP="00571B69">
      <w:pPr>
        <w:shd w:val="clear" w:color="auto" w:fill="DDEE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>Qu'avez-vous compris et retenu du problème proposé ?</w:t>
      </w:r>
    </w:p>
    <w:p w:rsidR="00571B69" w:rsidRPr="0001193F" w:rsidRDefault="00571B69" w:rsidP="00571B69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Questions (travail personnel) :</w:t>
      </w:r>
    </w:p>
    <w:p w:rsidR="00571B69" w:rsidRPr="0001193F" w:rsidRDefault="00571B69" w:rsidP="00571B69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Q.1.1.</w:t>
      </w:r>
      <w:r w:rsidRPr="0001193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Où stationnait le personnel de l'établissement scolaire avant la création du parking ?</w:t>
      </w:r>
    </w:p>
    <w:p w:rsidR="00571B69" w:rsidRPr="0001193F" w:rsidRDefault="00571B69" w:rsidP="00571B69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………………………………………………………………………………………………………..</w:t>
      </w:r>
      <w:r w:rsidRPr="0001193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br/>
      </w:r>
      <w:r w:rsidRPr="0001193F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Q.1.2.</w:t>
      </w:r>
      <w:r w:rsidRPr="0001193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Pourquoi la municipalité a réglementé le stationnement dans les rues ?</w:t>
      </w:r>
    </w:p>
    <w:p w:rsidR="00571B69" w:rsidRPr="0001193F" w:rsidRDefault="00571B69" w:rsidP="00571B69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………………………………………………………………………………………………………</w:t>
      </w:r>
      <w:r w:rsidRPr="0001193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br/>
      </w:r>
    </w:p>
    <w:p w:rsidR="00571B69" w:rsidRPr="0001193F" w:rsidRDefault="00571B69" w:rsidP="00571B69">
      <w:pPr>
        <w:pBdr>
          <w:bottom w:val="single" w:sz="6" w:space="0" w:color="99CCFF"/>
        </w:pBdr>
        <w:shd w:val="clear" w:color="auto" w:fill="FFFFFF"/>
        <w:spacing w:before="225" w:after="150" w:line="240" w:lineRule="auto"/>
        <w:ind w:left="-150" w:right="-150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i/>
          <w:iCs/>
          <w:noProof/>
          <w:color w:val="000000" w:themeColor="text1"/>
          <w:sz w:val="18"/>
          <w:szCs w:val="18"/>
          <w:lang w:eastAsia="fr-FR"/>
        </w:rPr>
        <w:drawing>
          <wp:anchor distT="0" distB="0" distL="0" distR="0" simplePos="0" relativeHeight="251660288" behindDoc="0" locked="0" layoutInCell="1" allowOverlap="0" wp14:anchorId="304F51F7" wp14:editId="6E084D44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2400" cy="152400"/>
            <wp:effectExtent l="0" t="0" r="0" b="0"/>
            <wp:wrapSquare wrapText="bothSides"/>
            <wp:docPr id="4" name="Image 4" descr="Perso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93F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fr-FR"/>
        </w:rPr>
        <w:t>Expression du besoin</w:t>
      </w:r>
    </w:p>
    <w:p w:rsidR="00571B69" w:rsidRPr="0001193F" w:rsidRDefault="00571B69" w:rsidP="00571B69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Problématique :</w:t>
      </w:r>
    </w:p>
    <w:p w:rsidR="00571B69" w:rsidRPr="0001193F" w:rsidRDefault="00571B69" w:rsidP="00571B69">
      <w:pPr>
        <w:shd w:val="clear" w:color="auto" w:fill="DDEE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>Quel est le besoin de construire un parking ?</w:t>
      </w:r>
    </w:p>
    <w:p w:rsidR="00571B69" w:rsidRPr="0001193F" w:rsidRDefault="00571B69" w:rsidP="00571B69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Questions (travail personnel) :</w:t>
      </w:r>
    </w:p>
    <w:p w:rsidR="00571B69" w:rsidRPr="0001193F" w:rsidRDefault="00571B69" w:rsidP="00571B69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Pour compléter ce schéma aider vous des animations suivantes :</w:t>
      </w:r>
    </w:p>
    <w:p w:rsidR="00571B69" w:rsidRPr="0001193F" w:rsidRDefault="00571B69" w:rsidP="00571B6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fr-FR"/>
        </w:rPr>
        <w:drawing>
          <wp:inline distT="0" distB="0" distL="0" distR="0" wp14:anchorId="4F89100E" wp14:editId="5839C7B8">
            <wp:extent cx="304800" cy="304800"/>
            <wp:effectExtent l="0" t="0" r="0" b="0"/>
            <wp:docPr id="29" name="Image 29" descr="icof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fla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93F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</w:t>
      </w:r>
      <w:hyperlink r:id="rId8" w:anchor="swf" w:history="1">
        <w:r w:rsidRPr="0001193F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L'expression du besoin</w:t>
        </w:r>
      </w:hyperlink>
      <w:r w:rsidRPr="0001193F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- </w:t>
      </w:r>
      <w:hyperlink r:id="rId9" w:anchor="swf" w:history="1">
        <w:r w:rsidRPr="0001193F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Bête à cornes ex. 1</w:t>
        </w:r>
      </w:hyperlink>
      <w:r w:rsidRPr="0001193F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- </w:t>
      </w:r>
      <w:hyperlink r:id="rId10" w:anchor="swf" w:history="1">
        <w:r w:rsidRPr="0001193F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Bête à cornes ex. 2</w:t>
        </w:r>
      </w:hyperlink>
    </w:p>
    <w:p w:rsidR="00571B69" w:rsidRPr="0001193F" w:rsidRDefault="00571B69" w:rsidP="00571B69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</w:p>
    <w:p w:rsidR="00571B69" w:rsidRPr="0001193F" w:rsidRDefault="00571B69" w:rsidP="00571B69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Q.1.4.</w:t>
      </w:r>
      <w:r w:rsidRPr="0001193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Compléter sur votre document-réponse le graphe des prestations (ou diagramme "bête à cornes") du parking du collège.</w:t>
      </w:r>
    </w:p>
    <w:p w:rsidR="00571B69" w:rsidRPr="0001193F" w:rsidRDefault="00571B69" w:rsidP="00571B69">
      <w:pPr>
        <w:shd w:val="clear" w:color="auto" w:fill="FFFFFF"/>
        <w:spacing w:after="75" w:line="240" w:lineRule="auto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fr-FR"/>
        </w:rPr>
        <w:drawing>
          <wp:inline distT="0" distB="0" distL="0" distR="0" wp14:anchorId="3BAFC77E" wp14:editId="61850AF5">
            <wp:extent cx="3626069" cy="2369653"/>
            <wp:effectExtent l="0" t="0" r="0" b="0"/>
            <wp:docPr id="1" name="Image 1" descr="BeteCor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teCorn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32" cy="23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69" w:rsidRPr="0001193F" w:rsidRDefault="00571B69" w:rsidP="00571B69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Q.1.5.</w:t>
      </w:r>
      <w:r w:rsidRPr="0001193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Grâce au schéma de la question précédente, complétez la phrase suivante exprimant le besoin puis recopiez-la sur votre document-réponse en écrivant les parties manquantes en vert.</w:t>
      </w:r>
    </w:p>
    <w:p w:rsidR="00571B69" w:rsidRPr="0001193F" w:rsidRDefault="00571B69" w:rsidP="00571B6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01193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>L'objet technique nommé . . . …</w:t>
      </w:r>
      <w:proofErr w:type="gramStart"/>
      <w:r w:rsidRPr="0001193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>…….</w:t>
      </w:r>
      <w:proofErr w:type="gramEnd"/>
      <w:r w:rsidRPr="0001193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 xml:space="preserve">.rend service . . . ………en agissant sur . . ………. </w:t>
      </w:r>
      <w:proofErr w:type="gramStart"/>
      <w:r w:rsidRPr="0001193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>pour</w:t>
      </w:r>
      <w:proofErr w:type="gramEnd"/>
      <w:r w:rsidRPr="0001193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 xml:space="preserve"> satisfaire le besoin de . . …………..</w:t>
      </w:r>
    </w:p>
    <w:p w:rsidR="00A31C5C" w:rsidRDefault="0001193F"/>
    <w:sectPr w:rsidR="00A31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69"/>
    <w:rsid w:val="0001193F"/>
    <w:rsid w:val="00405A68"/>
    <w:rsid w:val="00571B69"/>
    <w:rsid w:val="008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DBA39-1CC1-4889-B7B5-89B43B75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B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no-logique.com/TP-barriere.s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4.gif"/><Relationship Id="rId5" Type="http://schemas.openxmlformats.org/officeDocument/2006/relationships/hyperlink" Target="http://www.techno-logique.com/pdf/TP-besoin.pdf" TargetMode="External"/><Relationship Id="rId10" Type="http://schemas.openxmlformats.org/officeDocument/2006/relationships/hyperlink" Target="http://www.techno-logique.com/TP-barriere.s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techno-logique.com/TP-barriere.s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Philippe FUSILLIER</dc:creator>
  <cp:keywords/>
  <dc:description/>
  <cp:lastModifiedBy>M. Philippe FUSILLIER</cp:lastModifiedBy>
  <cp:revision>2</cp:revision>
  <dcterms:created xsi:type="dcterms:W3CDTF">2018-07-04T08:29:00Z</dcterms:created>
  <dcterms:modified xsi:type="dcterms:W3CDTF">2018-07-04T08:32:00Z</dcterms:modified>
</cp:coreProperties>
</file>