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E295" w14:textId="78CE20A1" w:rsidR="00DB3544" w:rsidRPr="006D7F86" w:rsidRDefault="00F56D1B" w:rsidP="006D7F86">
      <w:pPr>
        <w:pBdr>
          <w:bottom w:val="single" w:sz="4" w:space="1" w:color="auto"/>
        </w:pBdr>
        <w:rPr>
          <w:b/>
          <w:bCs/>
          <w:sz w:val="32"/>
          <w:szCs w:val="32"/>
        </w:rPr>
      </w:pPr>
      <w:r w:rsidRPr="006D7F86">
        <w:rPr>
          <w:b/>
          <w:bCs/>
          <w:sz w:val="32"/>
          <w:szCs w:val="32"/>
        </w:rPr>
        <w:t>Produktqualität</w:t>
      </w:r>
    </w:p>
    <w:p w14:paraId="2FB78717" w14:textId="27A4C3E1" w:rsidR="009D670B" w:rsidRDefault="009D670B">
      <w:r>
        <w:t>Funktionale Eignung</w:t>
      </w:r>
    </w:p>
    <w:tbl>
      <w:tblPr>
        <w:tblStyle w:val="Tabellenraster"/>
        <w:tblW w:w="0" w:type="auto"/>
        <w:tblLook w:val="04A0" w:firstRow="1" w:lastRow="0" w:firstColumn="1" w:lastColumn="0" w:noHBand="0" w:noVBand="1"/>
      </w:tblPr>
      <w:tblGrid>
        <w:gridCol w:w="1980"/>
        <w:gridCol w:w="7082"/>
      </w:tblGrid>
      <w:tr w:rsidR="009D670B" w:rsidRPr="009D670B" w14:paraId="7BED9482" w14:textId="0166446F" w:rsidTr="009D670B">
        <w:tc>
          <w:tcPr>
            <w:tcW w:w="1980" w:type="dxa"/>
          </w:tcPr>
          <w:p w14:paraId="1E068A1F" w14:textId="77777777" w:rsidR="009D670B" w:rsidRPr="009D670B" w:rsidRDefault="009D670B" w:rsidP="00E06F96">
            <w:r w:rsidRPr="009D670B">
              <w:t>Definition</w:t>
            </w:r>
          </w:p>
        </w:tc>
        <w:tc>
          <w:tcPr>
            <w:tcW w:w="7082" w:type="dxa"/>
          </w:tcPr>
          <w:p w14:paraId="4B5C1603" w14:textId="433A37DA" w:rsidR="00C966B1" w:rsidRPr="009D670B" w:rsidRDefault="00C966B1" w:rsidP="00E06F96">
            <w:r w:rsidRPr="00C966B1">
              <w:t>Der Roboter muss die Strecke autonom, fehlerfrei und vollständig innerhalb der Begrenzung absolvieren. Dies umfasst die Fähigkeit, die Startlinie selbstständig zu überqueren, die Bahn zu erkennen und durchgehend innerhalb der Begrenzung zu bleiben.</w:t>
            </w:r>
            <w:r w:rsidR="00363F9C">
              <w:t xml:space="preserve"> Außerdem muss das Ziel, das gegnerische Fahrzeug einzuholen, erreicht werden.</w:t>
            </w:r>
          </w:p>
        </w:tc>
      </w:tr>
      <w:tr w:rsidR="009D670B" w:rsidRPr="009D670B" w14:paraId="6988BECE" w14:textId="26C55A11" w:rsidTr="009D670B">
        <w:tc>
          <w:tcPr>
            <w:tcW w:w="1980" w:type="dxa"/>
          </w:tcPr>
          <w:p w14:paraId="646749D8" w14:textId="77777777" w:rsidR="009D670B" w:rsidRPr="009D670B" w:rsidRDefault="009D670B" w:rsidP="00E06F96">
            <w:r w:rsidRPr="009D670B">
              <w:t>Priorität</w:t>
            </w:r>
          </w:p>
        </w:tc>
        <w:tc>
          <w:tcPr>
            <w:tcW w:w="7082" w:type="dxa"/>
          </w:tcPr>
          <w:p w14:paraId="7C1D0F78" w14:textId="28794D8D" w:rsidR="009D670B" w:rsidRPr="009D670B" w:rsidRDefault="00C966B1" w:rsidP="00E06F96">
            <w:r w:rsidRPr="00C966B1">
              <w:t>Sehr hoch</w:t>
            </w:r>
          </w:p>
        </w:tc>
      </w:tr>
      <w:tr w:rsidR="009D670B" w:rsidRPr="009D670B" w14:paraId="0C65C8B8" w14:textId="01E771DF" w:rsidTr="009D670B">
        <w:tc>
          <w:tcPr>
            <w:tcW w:w="1980" w:type="dxa"/>
          </w:tcPr>
          <w:p w14:paraId="3E0CCEC9" w14:textId="77777777" w:rsidR="009D670B" w:rsidRPr="009D670B" w:rsidRDefault="009D670B" w:rsidP="00E06F96">
            <w:r w:rsidRPr="009D670B">
              <w:t>Maß</w:t>
            </w:r>
          </w:p>
        </w:tc>
        <w:tc>
          <w:tcPr>
            <w:tcW w:w="7082" w:type="dxa"/>
          </w:tcPr>
          <w:p w14:paraId="2708347B" w14:textId="15FE48DE" w:rsidR="009D670B" w:rsidRPr="009D670B" w:rsidRDefault="00C966B1" w:rsidP="00E06F96">
            <w:r w:rsidRPr="00C966B1">
              <w:t>Anzahl korrekt absolvierter Fahrten (innerhalb der Bahn, ohne Stillstand)</w:t>
            </w:r>
          </w:p>
        </w:tc>
      </w:tr>
      <w:tr w:rsidR="009D670B" w:rsidRPr="009D670B" w14:paraId="0B127894" w14:textId="00D21C92" w:rsidTr="009D670B">
        <w:tc>
          <w:tcPr>
            <w:tcW w:w="1980" w:type="dxa"/>
          </w:tcPr>
          <w:p w14:paraId="37D1EA33" w14:textId="77777777" w:rsidR="009D670B" w:rsidRPr="009D670B" w:rsidRDefault="009D670B" w:rsidP="00E06F96">
            <w:r w:rsidRPr="009D670B">
              <w:t>Maßeinheit</w:t>
            </w:r>
          </w:p>
        </w:tc>
        <w:tc>
          <w:tcPr>
            <w:tcW w:w="7082" w:type="dxa"/>
          </w:tcPr>
          <w:p w14:paraId="179EB4E7" w14:textId="46360509" w:rsidR="009D670B" w:rsidRPr="009D670B" w:rsidRDefault="00C966B1" w:rsidP="00E06F96">
            <w:r w:rsidRPr="00C966B1">
              <w:t>Prozent</w:t>
            </w:r>
          </w:p>
        </w:tc>
      </w:tr>
      <w:tr w:rsidR="009D670B" w:rsidRPr="009D670B" w14:paraId="7FA7B80C" w14:textId="3E8ECDAC" w:rsidTr="009D670B">
        <w:tc>
          <w:tcPr>
            <w:tcW w:w="1980" w:type="dxa"/>
          </w:tcPr>
          <w:p w14:paraId="5EA87545" w14:textId="77777777" w:rsidR="009D670B" w:rsidRPr="009D670B" w:rsidRDefault="009D670B" w:rsidP="00E06F96">
            <w:r w:rsidRPr="009D670B">
              <w:t>Art der Messung</w:t>
            </w:r>
          </w:p>
        </w:tc>
        <w:tc>
          <w:tcPr>
            <w:tcW w:w="7082" w:type="dxa"/>
          </w:tcPr>
          <w:p w14:paraId="077516F8" w14:textId="6E1D7FD4" w:rsidR="009D670B" w:rsidRPr="009D670B" w:rsidRDefault="00C966B1" w:rsidP="00E06F96">
            <w:r w:rsidRPr="00C966B1">
              <w:t>Testfahrten über die gesamte Strecke</w:t>
            </w:r>
          </w:p>
        </w:tc>
      </w:tr>
      <w:tr w:rsidR="009D670B" w:rsidRPr="009D670B" w14:paraId="757D6F10" w14:textId="31FECADD" w:rsidTr="009D670B">
        <w:tc>
          <w:tcPr>
            <w:tcW w:w="1980" w:type="dxa"/>
          </w:tcPr>
          <w:p w14:paraId="604C9859" w14:textId="77777777" w:rsidR="009D670B" w:rsidRPr="009D670B" w:rsidRDefault="009D670B" w:rsidP="00E06F96">
            <w:r w:rsidRPr="009D670B">
              <w:t>Schwellenwert</w:t>
            </w:r>
          </w:p>
        </w:tc>
        <w:tc>
          <w:tcPr>
            <w:tcW w:w="7082" w:type="dxa"/>
          </w:tcPr>
          <w:p w14:paraId="16B93E8E" w14:textId="1CE5CBBF" w:rsidR="009D670B" w:rsidRPr="009D670B" w:rsidRDefault="00C966B1" w:rsidP="00E06F96">
            <w:r w:rsidRPr="00C966B1">
              <w:t>≥ 80</w:t>
            </w:r>
            <w:r>
              <w:t xml:space="preserve"> </w:t>
            </w:r>
            <w:r w:rsidRPr="00C966B1">
              <w:t>% erfolgreiche Fahrten</w:t>
            </w:r>
          </w:p>
        </w:tc>
      </w:tr>
    </w:tbl>
    <w:p w14:paraId="0CAC865E" w14:textId="77777777" w:rsidR="009D670B" w:rsidRDefault="009D670B"/>
    <w:p w14:paraId="25580DE8" w14:textId="76D1E322" w:rsidR="009D670B" w:rsidRDefault="009D670B">
      <w:r>
        <w:t>Leistungseffizienz</w:t>
      </w:r>
    </w:p>
    <w:tbl>
      <w:tblPr>
        <w:tblStyle w:val="Tabellenraster"/>
        <w:tblW w:w="0" w:type="auto"/>
        <w:tblLook w:val="04A0" w:firstRow="1" w:lastRow="0" w:firstColumn="1" w:lastColumn="0" w:noHBand="0" w:noVBand="1"/>
      </w:tblPr>
      <w:tblGrid>
        <w:gridCol w:w="1980"/>
        <w:gridCol w:w="7082"/>
      </w:tblGrid>
      <w:tr w:rsidR="009D670B" w:rsidRPr="009D670B" w14:paraId="2A5252F7" w14:textId="77777777" w:rsidTr="00606273">
        <w:tc>
          <w:tcPr>
            <w:tcW w:w="1980" w:type="dxa"/>
          </w:tcPr>
          <w:p w14:paraId="0D48EE00" w14:textId="77777777" w:rsidR="009D670B" w:rsidRPr="009D670B" w:rsidRDefault="009D670B" w:rsidP="00606273">
            <w:r w:rsidRPr="009D670B">
              <w:t>Definition</w:t>
            </w:r>
          </w:p>
        </w:tc>
        <w:tc>
          <w:tcPr>
            <w:tcW w:w="7082" w:type="dxa"/>
          </w:tcPr>
          <w:p w14:paraId="41DF3072" w14:textId="00F1CBE2" w:rsidR="009D670B" w:rsidRPr="009D670B" w:rsidRDefault="00C966B1" w:rsidP="00606273">
            <w:r w:rsidRPr="00C966B1">
              <w:t>Der Roboter muss die Strecke schnellstmöglich absolvieren. Neben der Gesamtzeit ist auch die Reaktionsgeschwindigkeit auf Bahnbegrenzungen entscheidend.</w:t>
            </w:r>
          </w:p>
        </w:tc>
      </w:tr>
      <w:tr w:rsidR="009D670B" w:rsidRPr="009D670B" w14:paraId="75E37E9D" w14:textId="77777777" w:rsidTr="00606273">
        <w:tc>
          <w:tcPr>
            <w:tcW w:w="1980" w:type="dxa"/>
          </w:tcPr>
          <w:p w14:paraId="3345A77F" w14:textId="77777777" w:rsidR="009D670B" w:rsidRPr="009D670B" w:rsidRDefault="009D670B" w:rsidP="00606273">
            <w:r w:rsidRPr="009D670B">
              <w:t>Priorität</w:t>
            </w:r>
          </w:p>
        </w:tc>
        <w:tc>
          <w:tcPr>
            <w:tcW w:w="7082" w:type="dxa"/>
          </w:tcPr>
          <w:p w14:paraId="12377DD8" w14:textId="2B79A88F" w:rsidR="009D670B" w:rsidRPr="009D670B" w:rsidRDefault="00C966B1" w:rsidP="00606273">
            <w:r w:rsidRPr="00C966B1">
              <w:t>Sehr hoch</w:t>
            </w:r>
          </w:p>
        </w:tc>
      </w:tr>
      <w:tr w:rsidR="009D670B" w:rsidRPr="009D670B" w14:paraId="2ABFEC22" w14:textId="77777777" w:rsidTr="00606273">
        <w:tc>
          <w:tcPr>
            <w:tcW w:w="1980" w:type="dxa"/>
          </w:tcPr>
          <w:p w14:paraId="337D4140" w14:textId="77777777" w:rsidR="009D670B" w:rsidRPr="009D670B" w:rsidRDefault="009D670B" w:rsidP="00606273">
            <w:r w:rsidRPr="009D670B">
              <w:t>Maß</w:t>
            </w:r>
          </w:p>
        </w:tc>
        <w:tc>
          <w:tcPr>
            <w:tcW w:w="7082" w:type="dxa"/>
          </w:tcPr>
          <w:p w14:paraId="673D0399" w14:textId="77317510" w:rsidR="009D670B" w:rsidRPr="009D670B" w:rsidRDefault="00C966B1" w:rsidP="00606273">
            <w:r w:rsidRPr="00C966B1">
              <w:t xml:space="preserve">Zeit für die vollständige </w:t>
            </w:r>
            <w:r w:rsidR="006D7F86">
              <w:t>Erreichung des Ziels (Einholen des Gegners)</w:t>
            </w:r>
          </w:p>
        </w:tc>
      </w:tr>
      <w:tr w:rsidR="009D670B" w:rsidRPr="009D670B" w14:paraId="504248D1" w14:textId="77777777" w:rsidTr="00606273">
        <w:tc>
          <w:tcPr>
            <w:tcW w:w="1980" w:type="dxa"/>
          </w:tcPr>
          <w:p w14:paraId="1FD2AF3E" w14:textId="77777777" w:rsidR="009D670B" w:rsidRPr="009D670B" w:rsidRDefault="009D670B" w:rsidP="00606273">
            <w:r w:rsidRPr="009D670B">
              <w:t>Maßeinheit</w:t>
            </w:r>
          </w:p>
        </w:tc>
        <w:tc>
          <w:tcPr>
            <w:tcW w:w="7082" w:type="dxa"/>
          </w:tcPr>
          <w:p w14:paraId="70999DA9" w14:textId="08408B94" w:rsidR="009D670B" w:rsidRPr="009D670B" w:rsidRDefault="00C966B1" w:rsidP="00606273">
            <w:r w:rsidRPr="00C966B1">
              <w:t>Sekunden</w:t>
            </w:r>
          </w:p>
        </w:tc>
      </w:tr>
      <w:tr w:rsidR="009D670B" w:rsidRPr="009D670B" w14:paraId="457F46F3" w14:textId="77777777" w:rsidTr="00606273">
        <w:tc>
          <w:tcPr>
            <w:tcW w:w="1980" w:type="dxa"/>
          </w:tcPr>
          <w:p w14:paraId="19F04D79" w14:textId="77777777" w:rsidR="009D670B" w:rsidRPr="009D670B" w:rsidRDefault="009D670B" w:rsidP="00606273">
            <w:r w:rsidRPr="009D670B">
              <w:t>Art der Messung</w:t>
            </w:r>
          </w:p>
        </w:tc>
        <w:tc>
          <w:tcPr>
            <w:tcW w:w="7082" w:type="dxa"/>
          </w:tcPr>
          <w:p w14:paraId="32D8E2BD" w14:textId="1A2C7584" w:rsidR="009D670B" w:rsidRPr="009D670B" w:rsidRDefault="00C966B1" w:rsidP="00606273">
            <w:r w:rsidRPr="00C966B1">
              <w:t>Zeitmessung mit Stoppuhr</w:t>
            </w:r>
          </w:p>
        </w:tc>
      </w:tr>
      <w:tr w:rsidR="009D670B" w:rsidRPr="009D670B" w14:paraId="50077D51" w14:textId="77777777" w:rsidTr="00606273">
        <w:tc>
          <w:tcPr>
            <w:tcW w:w="1980" w:type="dxa"/>
          </w:tcPr>
          <w:p w14:paraId="3ED1AD65" w14:textId="77777777" w:rsidR="009D670B" w:rsidRPr="009D670B" w:rsidRDefault="009D670B" w:rsidP="00606273">
            <w:r w:rsidRPr="009D670B">
              <w:t>Schwellenwert</w:t>
            </w:r>
          </w:p>
        </w:tc>
        <w:tc>
          <w:tcPr>
            <w:tcW w:w="7082" w:type="dxa"/>
          </w:tcPr>
          <w:p w14:paraId="0CF5E2B9" w14:textId="5B8F383D" w:rsidR="009D670B" w:rsidRPr="00363F9C" w:rsidRDefault="00C966B1" w:rsidP="00606273">
            <w:pPr>
              <w:rPr>
                <w:highlight w:val="yellow"/>
              </w:rPr>
            </w:pPr>
            <w:r w:rsidRPr="00363F9C">
              <w:rPr>
                <w:highlight w:val="yellow"/>
              </w:rPr>
              <w:t xml:space="preserve">≤ [durchschnittliche Sekunden aller Gruppen] Sekunden pro </w:t>
            </w:r>
            <w:r w:rsidR="006D7F86">
              <w:rPr>
                <w:highlight w:val="yellow"/>
              </w:rPr>
              <w:t>Durchgang</w:t>
            </w:r>
          </w:p>
        </w:tc>
      </w:tr>
    </w:tbl>
    <w:p w14:paraId="1F25EEDA" w14:textId="77777777" w:rsidR="009D670B" w:rsidRDefault="009D670B"/>
    <w:p w14:paraId="3C22D248" w14:textId="0F8FDFAD" w:rsidR="009D670B" w:rsidRDefault="009D670B">
      <w:r>
        <w:t>Zuverlässigkeit</w:t>
      </w:r>
    </w:p>
    <w:tbl>
      <w:tblPr>
        <w:tblStyle w:val="Tabellenraster"/>
        <w:tblW w:w="0" w:type="auto"/>
        <w:tblLook w:val="04A0" w:firstRow="1" w:lastRow="0" w:firstColumn="1" w:lastColumn="0" w:noHBand="0" w:noVBand="1"/>
      </w:tblPr>
      <w:tblGrid>
        <w:gridCol w:w="1980"/>
        <w:gridCol w:w="7082"/>
      </w:tblGrid>
      <w:tr w:rsidR="009D670B" w:rsidRPr="009D670B" w14:paraId="1B3F7DB7" w14:textId="77777777" w:rsidTr="00606273">
        <w:tc>
          <w:tcPr>
            <w:tcW w:w="1980" w:type="dxa"/>
          </w:tcPr>
          <w:p w14:paraId="61856BAC" w14:textId="77777777" w:rsidR="009D670B" w:rsidRPr="009D670B" w:rsidRDefault="009D670B" w:rsidP="00606273">
            <w:r w:rsidRPr="009D670B">
              <w:t>Definition</w:t>
            </w:r>
          </w:p>
        </w:tc>
        <w:tc>
          <w:tcPr>
            <w:tcW w:w="7082" w:type="dxa"/>
          </w:tcPr>
          <w:p w14:paraId="56808372" w14:textId="79406735" w:rsidR="009D670B" w:rsidRPr="009D670B" w:rsidRDefault="00C966B1" w:rsidP="00606273">
            <w:r w:rsidRPr="00C966B1">
              <w:t>Der Roboter muss stabil fahren, nicht kippen und darf nicht von der Tischkante fallen. Dies beinhaltet die Fähigkeit, Steigungen und Neigungen sicher zu überwinden.</w:t>
            </w:r>
          </w:p>
        </w:tc>
      </w:tr>
      <w:tr w:rsidR="009D670B" w:rsidRPr="009D670B" w14:paraId="3AE4EBD4" w14:textId="77777777" w:rsidTr="00606273">
        <w:tc>
          <w:tcPr>
            <w:tcW w:w="1980" w:type="dxa"/>
          </w:tcPr>
          <w:p w14:paraId="6DC68C07" w14:textId="77777777" w:rsidR="009D670B" w:rsidRPr="009D670B" w:rsidRDefault="009D670B" w:rsidP="00606273">
            <w:r w:rsidRPr="009D670B">
              <w:t>Priorität</w:t>
            </w:r>
          </w:p>
        </w:tc>
        <w:tc>
          <w:tcPr>
            <w:tcW w:w="7082" w:type="dxa"/>
          </w:tcPr>
          <w:p w14:paraId="74F6CB5F" w14:textId="0AF97691" w:rsidR="009D670B" w:rsidRPr="009D670B" w:rsidRDefault="00C966B1" w:rsidP="00606273">
            <w:r w:rsidRPr="00C966B1">
              <w:t>Hoch</w:t>
            </w:r>
          </w:p>
        </w:tc>
      </w:tr>
      <w:tr w:rsidR="009D670B" w:rsidRPr="009D670B" w14:paraId="20361D3B" w14:textId="77777777" w:rsidTr="00606273">
        <w:tc>
          <w:tcPr>
            <w:tcW w:w="1980" w:type="dxa"/>
          </w:tcPr>
          <w:p w14:paraId="7B3808A4" w14:textId="77777777" w:rsidR="009D670B" w:rsidRPr="009D670B" w:rsidRDefault="009D670B" w:rsidP="00606273">
            <w:r w:rsidRPr="009D670B">
              <w:t>Maß</w:t>
            </w:r>
          </w:p>
        </w:tc>
        <w:tc>
          <w:tcPr>
            <w:tcW w:w="7082" w:type="dxa"/>
          </w:tcPr>
          <w:p w14:paraId="2FB0799C" w14:textId="2D91A01B" w:rsidR="009D670B" w:rsidRPr="009D670B" w:rsidRDefault="00C966B1" w:rsidP="00606273">
            <w:r w:rsidRPr="00C966B1">
              <w:t>Anzahl von Ausfällen (Kippen, Stillstand, Abkommen von der Bahn)</w:t>
            </w:r>
          </w:p>
        </w:tc>
      </w:tr>
      <w:tr w:rsidR="009D670B" w:rsidRPr="009D670B" w14:paraId="74970FAE" w14:textId="77777777" w:rsidTr="00606273">
        <w:tc>
          <w:tcPr>
            <w:tcW w:w="1980" w:type="dxa"/>
          </w:tcPr>
          <w:p w14:paraId="570C25D1" w14:textId="77777777" w:rsidR="009D670B" w:rsidRPr="009D670B" w:rsidRDefault="009D670B" w:rsidP="00606273">
            <w:r w:rsidRPr="009D670B">
              <w:t>Maßeinheit</w:t>
            </w:r>
          </w:p>
        </w:tc>
        <w:tc>
          <w:tcPr>
            <w:tcW w:w="7082" w:type="dxa"/>
          </w:tcPr>
          <w:p w14:paraId="0813A469" w14:textId="11837925" w:rsidR="009D670B" w:rsidRPr="009D670B" w:rsidRDefault="00C966B1" w:rsidP="00606273">
            <w:r>
              <w:t>Prozent</w:t>
            </w:r>
            <w:r w:rsidR="006D7F86">
              <w:t xml:space="preserve"> der Ausfälle während der Gesamtfahrten</w:t>
            </w:r>
          </w:p>
        </w:tc>
      </w:tr>
      <w:tr w:rsidR="009D670B" w:rsidRPr="009D670B" w14:paraId="1B02D639" w14:textId="77777777" w:rsidTr="00606273">
        <w:tc>
          <w:tcPr>
            <w:tcW w:w="1980" w:type="dxa"/>
          </w:tcPr>
          <w:p w14:paraId="6241879C" w14:textId="77777777" w:rsidR="009D670B" w:rsidRPr="009D670B" w:rsidRDefault="009D670B" w:rsidP="00606273">
            <w:r w:rsidRPr="009D670B">
              <w:t>Art der Messung</w:t>
            </w:r>
          </w:p>
        </w:tc>
        <w:tc>
          <w:tcPr>
            <w:tcW w:w="7082" w:type="dxa"/>
          </w:tcPr>
          <w:p w14:paraId="06FC6030" w14:textId="73D8E187" w:rsidR="009D670B" w:rsidRPr="009D670B" w:rsidRDefault="00C966B1" w:rsidP="00606273">
            <w:r w:rsidRPr="00C966B1">
              <w:t>Protokollierung während Testfahrten</w:t>
            </w:r>
          </w:p>
        </w:tc>
      </w:tr>
      <w:tr w:rsidR="009D670B" w:rsidRPr="009D670B" w14:paraId="45CC4302" w14:textId="77777777" w:rsidTr="00606273">
        <w:tc>
          <w:tcPr>
            <w:tcW w:w="1980" w:type="dxa"/>
          </w:tcPr>
          <w:p w14:paraId="56E118CE" w14:textId="77777777" w:rsidR="009D670B" w:rsidRPr="009D670B" w:rsidRDefault="009D670B" w:rsidP="00606273">
            <w:r w:rsidRPr="009D670B">
              <w:t>Schwellenwert</w:t>
            </w:r>
          </w:p>
        </w:tc>
        <w:tc>
          <w:tcPr>
            <w:tcW w:w="7082" w:type="dxa"/>
          </w:tcPr>
          <w:p w14:paraId="14817759" w14:textId="2BC22267" w:rsidR="009D670B" w:rsidRPr="009D670B" w:rsidRDefault="00C966B1" w:rsidP="00606273">
            <w:r w:rsidRPr="00C966B1">
              <w:t>≤</w:t>
            </w:r>
            <w:r>
              <w:t xml:space="preserve"> 20 % Ausfälle (m</w:t>
            </w:r>
            <w:r w:rsidRPr="00C966B1">
              <w:t xml:space="preserve">ax. 1 Ausfall pro </w:t>
            </w:r>
            <w:r>
              <w:t>5</w:t>
            </w:r>
            <w:r w:rsidRPr="00C966B1">
              <w:t xml:space="preserve"> Fahrten</w:t>
            </w:r>
            <w:r>
              <w:t>)</w:t>
            </w:r>
          </w:p>
        </w:tc>
      </w:tr>
    </w:tbl>
    <w:p w14:paraId="495BCAF1" w14:textId="77777777" w:rsidR="009D670B" w:rsidRDefault="009D670B" w:rsidP="00F56D1B"/>
    <w:p w14:paraId="59AAF06C" w14:textId="18531368" w:rsidR="00F56D1B" w:rsidRDefault="00F56D1B" w:rsidP="00F56D1B">
      <w:r>
        <w:t>Wart- und Pflegbarkeit</w:t>
      </w:r>
    </w:p>
    <w:tbl>
      <w:tblPr>
        <w:tblStyle w:val="Tabellenraster"/>
        <w:tblW w:w="0" w:type="auto"/>
        <w:tblLook w:val="04A0" w:firstRow="1" w:lastRow="0" w:firstColumn="1" w:lastColumn="0" w:noHBand="0" w:noVBand="1"/>
      </w:tblPr>
      <w:tblGrid>
        <w:gridCol w:w="1980"/>
        <w:gridCol w:w="7082"/>
      </w:tblGrid>
      <w:tr w:rsidR="009D670B" w:rsidRPr="009D670B" w14:paraId="081B66E4" w14:textId="77777777" w:rsidTr="00606273">
        <w:tc>
          <w:tcPr>
            <w:tcW w:w="1980" w:type="dxa"/>
          </w:tcPr>
          <w:p w14:paraId="6461C6C6" w14:textId="77777777" w:rsidR="009D670B" w:rsidRPr="009D670B" w:rsidRDefault="009D670B" w:rsidP="00606273">
            <w:r w:rsidRPr="009D670B">
              <w:t>Definition</w:t>
            </w:r>
          </w:p>
        </w:tc>
        <w:tc>
          <w:tcPr>
            <w:tcW w:w="7082" w:type="dxa"/>
          </w:tcPr>
          <w:p w14:paraId="161393D7" w14:textId="0EE9EF22" w:rsidR="009D670B" w:rsidRPr="009D670B" w:rsidRDefault="00C966B1" w:rsidP="00606273">
            <w:r w:rsidRPr="00C966B1">
              <w:t>Der Roboter soll leicht erweiterbar sein (Sensoren, Motoren, Softwareanpassungen). Dies ermöglicht Anpassungen an neue Anforderungen oder Reparaturen bei Defekten.</w:t>
            </w:r>
          </w:p>
        </w:tc>
      </w:tr>
      <w:tr w:rsidR="009D670B" w:rsidRPr="009D670B" w14:paraId="61D22775" w14:textId="77777777" w:rsidTr="00606273">
        <w:tc>
          <w:tcPr>
            <w:tcW w:w="1980" w:type="dxa"/>
          </w:tcPr>
          <w:p w14:paraId="1E46ECC1" w14:textId="77777777" w:rsidR="009D670B" w:rsidRPr="009D670B" w:rsidRDefault="009D670B" w:rsidP="00606273">
            <w:r w:rsidRPr="009D670B">
              <w:lastRenderedPageBreak/>
              <w:t>Priorität</w:t>
            </w:r>
          </w:p>
        </w:tc>
        <w:tc>
          <w:tcPr>
            <w:tcW w:w="7082" w:type="dxa"/>
          </w:tcPr>
          <w:p w14:paraId="21F57D3C" w14:textId="7512F3C3" w:rsidR="009D670B" w:rsidRPr="009D670B" w:rsidRDefault="00C966B1" w:rsidP="00606273">
            <w:r w:rsidRPr="00C966B1">
              <w:t>Mittel</w:t>
            </w:r>
          </w:p>
        </w:tc>
      </w:tr>
      <w:tr w:rsidR="009D670B" w:rsidRPr="009D670B" w14:paraId="17F792A8" w14:textId="77777777" w:rsidTr="00606273">
        <w:tc>
          <w:tcPr>
            <w:tcW w:w="1980" w:type="dxa"/>
          </w:tcPr>
          <w:p w14:paraId="5640AA57" w14:textId="77777777" w:rsidR="009D670B" w:rsidRPr="009D670B" w:rsidRDefault="009D670B" w:rsidP="00606273">
            <w:r w:rsidRPr="009D670B">
              <w:t>Maß</w:t>
            </w:r>
          </w:p>
        </w:tc>
        <w:tc>
          <w:tcPr>
            <w:tcW w:w="7082" w:type="dxa"/>
          </w:tcPr>
          <w:p w14:paraId="09D3A898" w14:textId="20C11879" w:rsidR="009D670B" w:rsidRPr="009D670B" w:rsidRDefault="00C966B1" w:rsidP="00606273">
            <w:r w:rsidRPr="00C966B1">
              <w:t>Anzahl möglicher Erweiterungspunkte</w:t>
            </w:r>
          </w:p>
        </w:tc>
      </w:tr>
      <w:tr w:rsidR="009D670B" w:rsidRPr="009D670B" w14:paraId="7B529443" w14:textId="77777777" w:rsidTr="00606273">
        <w:tc>
          <w:tcPr>
            <w:tcW w:w="1980" w:type="dxa"/>
          </w:tcPr>
          <w:p w14:paraId="0FC1FCCB" w14:textId="77777777" w:rsidR="009D670B" w:rsidRPr="009D670B" w:rsidRDefault="009D670B" w:rsidP="00606273">
            <w:r w:rsidRPr="009D670B">
              <w:t>Maßeinheit</w:t>
            </w:r>
          </w:p>
        </w:tc>
        <w:tc>
          <w:tcPr>
            <w:tcW w:w="7082" w:type="dxa"/>
          </w:tcPr>
          <w:p w14:paraId="200BAF58" w14:textId="001BA83F" w:rsidR="009D670B" w:rsidRPr="009D670B" w:rsidRDefault="00C966B1" w:rsidP="00606273">
            <w:r w:rsidRPr="00C966B1">
              <w:t>Anzahl</w:t>
            </w:r>
          </w:p>
        </w:tc>
      </w:tr>
      <w:tr w:rsidR="009D670B" w:rsidRPr="009D670B" w14:paraId="43ED4C87" w14:textId="77777777" w:rsidTr="00606273">
        <w:tc>
          <w:tcPr>
            <w:tcW w:w="1980" w:type="dxa"/>
          </w:tcPr>
          <w:p w14:paraId="2A0ED19E" w14:textId="77777777" w:rsidR="009D670B" w:rsidRPr="009D670B" w:rsidRDefault="009D670B" w:rsidP="00606273">
            <w:r w:rsidRPr="009D670B">
              <w:t>Art der Messung</w:t>
            </w:r>
          </w:p>
        </w:tc>
        <w:tc>
          <w:tcPr>
            <w:tcW w:w="7082" w:type="dxa"/>
          </w:tcPr>
          <w:p w14:paraId="158C56DE" w14:textId="2B91CAFC" w:rsidR="009D670B" w:rsidRPr="009D670B" w:rsidRDefault="00C966B1" w:rsidP="00606273">
            <w:r w:rsidRPr="00C966B1">
              <w:t>Analyse der Konstruktion und Softwarearchitektur</w:t>
            </w:r>
          </w:p>
        </w:tc>
      </w:tr>
      <w:tr w:rsidR="009D670B" w:rsidRPr="009D670B" w14:paraId="7299F6DA" w14:textId="77777777" w:rsidTr="00606273">
        <w:tc>
          <w:tcPr>
            <w:tcW w:w="1980" w:type="dxa"/>
          </w:tcPr>
          <w:p w14:paraId="019DB4A2" w14:textId="77777777" w:rsidR="009D670B" w:rsidRPr="009D670B" w:rsidRDefault="009D670B" w:rsidP="00606273">
            <w:r w:rsidRPr="009D670B">
              <w:t>Schwellenwert</w:t>
            </w:r>
          </w:p>
        </w:tc>
        <w:tc>
          <w:tcPr>
            <w:tcW w:w="7082" w:type="dxa"/>
          </w:tcPr>
          <w:p w14:paraId="1A27594F" w14:textId="7250BB7F" w:rsidR="009D670B" w:rsidRPr="009D670B" w:rsidRDefault="00C966B1" w:rsidP="00606273">
            <w:r w:rsidRPr="00C966B1">
              <w:t xml:space="preserve">≥ </w:t>
            </w:r>
            <w:r w:rsidR="006D7F86">
              <w:t>1</w:t>
            </w:r>
            <w:r w:rsidRPr="00C966B1">
              <w:t xml:space="preserve"> Erweiterungspunkt</w:t>
            </w:r>
          </w:p>
        </w:tc>
      </w:tr>
    </w:tbl>
    <w:p w14:paraId="7CDA7906" w14:textId="77777777" w:rsidR="009D670B" w:rsidRDefault="009D670B"/>
    <w:p w14:paraId="448ACD98" w14:textId="1C2DC777" w:rsidR="00F56D1B" w:rsidRDefault="00F56D1B">
      <w:r>
        <w:t>Usability</w:t>
      </w:r>
    </w:p>
    <w:tbl>
      <w:tblPr>
        <w:tblStyle w:val="Tabellenraster"/>
        <w:tblW w:w="0" w:type="auto"/>
        <w:tblLook w:val="04A0" w:firstRow="1" w:lastRow="0" w:firstColumn="1" w:lastColumn="0" w:noHBand="0" w:noVBand="1"/>
      </w:tblPr>
      <w:tblGrid>
        <w:gridCol w:w="1980"/>
        <w:gridCol w:w="7082"/>
      </w:tblGrid>
      <w:tr w:rsidR="009D670B" w:rsidRPr="009D670B" w14:paraId="2C9C7F58" w14:textId="77777777" w:rsidTr="00606273">
        <w:tc>
          <w:tcPr>
            <w:tcW w:w="1980" w:type="dxa"/>
          </w:tcPr>
          <w:p w14:paraId="090DADB6" w14:textId="77777777" w:rsidR="009D670B" w:rsidRPr="009D670B" w:rsidRDefault="009D670B" w:rsidP="00606273">
            <w:r w:rsidRPr="009D670B">
              <w:t>Definition</w:t>
            </w:r>
          </w:p>
        </w:tc>
        <w:tc>
          <w:tcPr>
            <w:tcW w:w="7082" w:type="dxa"/>
          </w:tcPr>
          <w:p w14:paraId="6CCDC21B" w14:textId="340EFB1F" w:rsidR="009D670B" w:rsidRPr="009D670B" w:rsidRDefault="00C966B1" w:rsidP="00606273">
            <w:r w:rsidRPr="00C966B1">
              <w:t>Die Programmierung und Bedienung muss auch für weniger erfahrene Nutzer einfach sein. Dazu gehört eine intuitive Benutzeroberfläche und klare Dokumentation.</w:t>
            </w:r>
          </w:p>
        </w:tc>
      </w:tr>
      <w:tr w:rsidR="009D670B" w:rsidRPr="009D670B" w14:paraId="4D6C2365" w14:textId="77777777" w:rsidTr="00606273">
        <w:tc>
          <w:tcPr>
            <w:tcW w:w="1980" w:type="dxa"/>
          </w:tcPr>
          <w:p w14:paraId="0ACE1E6D" w14:textId="77777777" w:rsidR="009D670B" w:rsidRPr="009D670B" w:rsidRDefault="009D670B" w:rsidP="00606273">
            <w:r w:rsidRPr="009D670B">
              <w:t>Priorität</w:t>
            </w:r>
          </w:p>
        </w:tc>
        <w:tc>
          <w:tcPr>
            <w:tcW w:w="7082" w:type="dxa"/>
          </w:tcPr>
          <w:p w14:paraId="2071EBB4" w14:textId="217CE0F7" w:rsidR="009D670B" w:rsidRPr="009D670B" w:rsidRDefault="00C966B1" w:rsidP="00606273">
            <w:r w:rsidRPr="00C966B1">
              <w:t>Mittel</w:t>
            </w:r>
          </w:p>
        </w:tc>
      </w:tr>
      <w:tr w:rsidR="009D670B" w:rsidRPr="009D670B" w14:paraId="7E23469A" w14:textId="77777777" w:rsidTr="00606273">
        <w:tc>
          <w:tcPr>
            <w:tcW w:w="1980" w:type="dxa"/>
          </w:tcPr>
          <w:p w14:paraId="4896ACB6" w14:textId="77777777" w:rsidR="009D670B" w:rsidRPr="009D670B" w:rsidRDefault="009D670B" w:rsidP="00606273">
            <w:r w:rsidRPr="009D670B">
              <w:t>Maß</w:t>
            </w:r>
          </w:p>
        </w:tc>
        <w:tc>
          <w:tcPr>
            <w:tcW w:w="7082" w:type="dxa"/>
          </w:tcPr>
          <w:p w14:paraId="576CA5D8" w14:textId="785FCF2D" w:rsidR="009D670B" w:rsidRPr="00C966B1" w:rsidRDefault="00C966B1" w:rsidP="00606273">
            <w:pPr>
              <w:rPr>
                <w:highlight w:val="yellow"/>
              </w:rPr>
            </w:pPr>
            <w:r w:rsidRPr="00C966B1">
              <w:rPr>
                <w:highlight w:val="yellow"/>
              </w:rPr>
              <w:t>Zeitaufwand für die Programmierung einer Standardstrecke</w:t>
            </w:r>
          </w:p>
        </w:tc>
      </w:tr>
      <w:tr w:rsidR="009D670B" w:rsidRPr="009D670B" w14:paraId="0ED1214C" w14:textId="77777777" w:rsidTr="00606273">
        <w:tc>
          <w:tcPr>
            <w:tcW w:w="1980" w:type="dxa"/>
          </w:tcPr>
          <w:p w14:paraId="2A587ACE" w14:textId="77777777" w:rsidR="009D670B" w:rsidRPr="009D670B" w:rsidRDefault="009D670B" w:rsidP="00606273">
            <w:r w:rsidRPr="009D670B">
              <w:t>Maßeinheit</w:t>
            </w:r>
          </w:p>
        </w:tc>
        <w:tc>
          <w:tcPr>
            <w:tcW w:w="7082" w:type="dxa"/>
          </w:tcPr>
          <w:p w14:paraId="1F6C0A3A" w14:textId="1309FD43" w:rsidR="009D670B" w:rsidRPr="00C966B1" w:rsidRDefault="00C966B1" w:rsidP="00606273">
            <w:pPr>
              <w:rPr>
                <w:highlight w:val="yellow"/>
              </w:rPr>
            </w:pPr>
            <w:r w:rsidRPr="00C966B1">
              <w:rPr>
                <w:highlight w:val="yellow"/>
              </w:rPr>
              <w:t>Minuten</w:t>
            </w:r>
          </w:p>
        </w:tc>
      </w:tr>
      <w:tr w:rsidR="009D670B" w:rsidRPr="009D670B" w14:paraId="7C2F94B8" w14:textId="77777777" w:rsidTr="00606273">
        <w:tc>
          <w:tcPr>
            <w:tcW w:w="1980" w:type="dxa"/>
          </w:tcPr>
          <w:p w14:paraId="07F72C5E" w14:textId="77777777" w:rsidR="009D670B" w:rsidRPr="009D670B" w:rsidRDefault="009D670B" w:rsidP="00606273">
            <w:r w:rsidRPr="009D670B">
              <w:t>Art der Messung</w:t>
            </w:r>
          </w:p>
        </w:tc>
        <w:tc>
          <w:tcPr>
            <w:tcW w:w="7082" w:type="dxa"/>
          </w:tcPr>
          <w:p w14:paraId="306DB7C4" w14:textId="1383F7FA" w:rsidR="009D670B" w:rsidRPr="009D670B" w:rsidRDefault="00C966B1" w:rsidP="00606273">
            <w:r w:rsidRPr="00C966B1">
              <w:t>Beobachtung und Nutzerfeedback</w:t>
            </w:r>
          </w:p>
        </w:tc>
      </w:tr>
      <w:tr w:rsidR="009D670B" w:rsidRPr="009D670B" w14:paraId="0E3A6310" w14:textId="77777777" w:rsidTr="00606273">
        <w:tc>
          <w:tcPr>
            <w:tcW w:w="1980" w:type="dxa"/>
          </w:tcPr>
          <w:p w14:paraId="486951BA" w14:textId="77777777" w:rsidR="009D670B" w:rsidRPr="009D670B" w:rsidRDefault="009D670B" w:rsidP="00606273">
            <w:r w:rsidRPr="009D670B">
              <w:t>Schwellenwert</w:t>
            </w:r>
          </w:p>
        </w:tc>
        <w:tc>
          <w:tcPr>
            <w:tcW w:w="7082" w:type="dxa"/>
          </w:tcPr>
          <w:p w14:paraId="0B712238" w14:textId="76108540" w:rsidR="009D670B" w:rsidRPr="00363F9C" w:rsidRDefault="00C966B1" w:rsidP="00606273">
            <w:pPr>
              <w:rPr>
                <w:highlight w:val="yellow"/>
              </w:rPr>
            </w:pPr>
            <w:r w:rsidRPr="00363F9C">
              <w:rPr>
                <w:highlight w:val="yellow"/>
              </w:rPr>
              <w:t>≤ 30 Minuten</w:t>
            </w:r>
          </w:p>
        </w:tc>
      </w:tr>
    </w:tbl>
    <w:p w14:paraId="6E9FF1D7" w14:textId="77777777" w:rsidR="009D670B" w:rsidRDefault="009D670B"/>
    <w:p w14:paraId="3C7D93F1" w14:textId="77777777" w:rsidR="007F473C" w:rsidRPr="007B7A00" w:rsidRDefault="007F473C" w:rsidP="007F473C">
      <w:pPr>
        <w:rPr>
          <w:color w:val="196B24" w:themeColor="accent3"/>
        </w:rPr>
      </w:pPr>
      <w:r w:rsidRPr="007B7A00">
        <w:rPr>
          <w:color w:val="196B24" w:themeColor="accent3"/>
        </w:rPr>
        <w:t>Usability</w:t>
      </w:r>
    </w:p>
    <w:tbl>
      <w:tblPr>
        <w:tblStyle w:val="Tabellenraster"/>
        <w:tblW w:w="0" w:type="auto"/>
        <w:tblLook w:val="04A0" w:firstRow="1" w:lastRow="0" w:firstColumn="1" w:lastColumn="0" w:noHBand="0" w:noVBand="1"/>
      </w:tblPr>
      <w:tblGrid>
        <w:gridCol w:w="1980"/>
        <w:gridCol w:w="7082"/>
      </w:tblGrid>
      <w:tr w:rsidR="007B7A00" w:rsidRPr="007B7A00" w14:paraId="51BA6174" w14:textId="77777777" w:rsidTr="00140031">
        <w:tc>
          <w:tcPr>
            <w:tcW w:w="1980" w:type="dxa"/>
          </w:tcPr>
          <w:p w14:paraId="38A16117" w14:textId="77777777" w:rsidR="007F473C" w:rsidRPr="007B7A00" w:rsidRDefault="007F473C" w:rsidP="00140031">
            <w:pPr>
              <w:rPr>
                <w:color w:val="196B24" w:themeColor="accent3"/>
              </w:rPr>
            </w:pPr>
            <w:r w:rsidRPr="007B7A00">
              <w:rPr>
                <w:color w:val="196B24" w:themeColor="accent3"/>
              </w:rPr>
              <w:t>Definition</w:t>
            </w:r>
          </w:p>
        </w:tc>
        <w:tc>
          <w:tcPr>
            <w:tcW w:w="7082" w:type="dxa"/>
          </w:tcPr>
          <w:p w14:paraId="22166F59" w14:textId="5B3C8F5A" w:rsidR="007F473C" w:rsidRPr="007B7A00" w:rsidRDefault="007F473C" w:rsidP="00140031">
            <w:pPr>
              <w:rPr>
                <w:color w:val="196B24" w:themeColor="accent3"/>
              </w:rPr>
            </w:pPr>
            <w:r w:rsidRPr="007B7A00">
              <w:rPr>
                <w:color w:val="196B24" w:themeColor="accent3"/>
              </w:rPr>
              <w:t>Die Bedienung muss auch für weniger erfahrene Nutzer einfach sein. Dazu gehört eine klare Dokumentation.</w:t>
            </w:r>
          </w:p>
        </w:tc>
      </w:tr>
      <w:tr w:rsidR="007B7A00" w:rsidRPr="007B7A00" w14:paraId="066B304B" w14:textId="77777777" w:rsidTr="00140031">
        <w:tc>
          <w:tcPr>
            <w:tcW w:w="1980" w:type="dxa"/>
          </w:tcPr>
          <w:p w14:paraId="76397ADA" w14:textId="77777777" w:rsidR="007F473C" w:rsidRPr="007B7A00" w:rsidRDefault="007F473C" w:rsidP="00140031">
            <w:pPr>
              <w:rPr>
                <w:color w:val="196B24" w:themeColor="accent3"/>
              </w:rPr>
            </w:pPr>
            <w:r w:rsidRPr="007B7A00">
              <w:rPr>
                <w:color w:val="196B24" w:themeColor="accent3"/>
              </w:rPr>
              <w:t>Priorität</w:t>
            </w:r>
          </w:p>
        </w:tc>
        <w:tc>
          <w:tcPr>
            <w:tcW w:w="7082" w:type="dxa"/>
          </w:tcPr>
          <w:p w14:paraId="162AE3A0" w14:textId="77777777" w:rsidR="007F473C" w:rsidRPr="007B7A00" w:rsidRDefault="007F473C" w:rsidP="00140031">
            <w:pPr>
              <w:rPr>
                <w:color w:val="196B24" w:themeColor="accent3"/>
              </w:rPr>
            </w:pPr>
            <w:r w:rsidRPr="007B7A00">
              <w:rPr>
                <w:color w:val="196B24" w:themeColor="accent3"/>
              </w:rPr>
              <w:t>Mittel</w:t>
            </w:r>
          </w:p>
        </w:tc>
      </w:tr>
      <w:tr w:rsidR="007B7A00" w:rsidRPr="007B7A00" w14:paraId="104C223E" w14:textId="77777777" w:rsidTr="00140031">
        <w:tc>
          <w:tcPr>
            <w:tcW w:w="1980" w:type="dxa"/>
          </w:tcPr>
          <w:p w14:paraId="59286571" w14:textId="77777777" w:rsidR="007F473C" w:rsidRPr="007B7A00" w:rsidRDefault="007F473C" w:rsidP="00140031">
            <w:pPr>
              <w:rPr>
                <w:color w:val="196B24" w:themeColor="accent3"/>
              </w:rPr>
            </w:pPr>
            <w:r w:rsidRPr="007B7A00">
              <w:rPr>
                <w:color w:val="196B24" w:themeColor="accent3"/>
              </w:rPr>
              <w:t>Maß</w:t>
            </w:r>
          </w:p>
        </w:tc>
        <w:tc>
          <w:tcPr>
            <w:tcW w:w="7082" w:type="dxa"/>
          </w:tcPr>
          <w:p w14:paraId="7DC882BA" w14:textId="5B32AB64" w:rsidR="007F473C" w:rsidRPr="007B7A00" w:rsidRDefault="007F473C" w:rsidP="00140031">
            <w:pPr>
              <w:rPr>
                <w:color w:val="196B24" w:themeColor="accent3"/>
              </w:rPr>
            </w:pPr>
            <w:r w:rsidRPr="007B7A00">
              <w:rPr>
                <w:color w:val="196B24" w:themeColor="accent3"/>
              </w:rPr>
              <w:t>Grad der Nutzerzufriedenheit</w:t>
            </w:r>
          </w:p>
        </w:tc>
      </w:tr>
      <w:tr w:rsidR="007B7A00" w:rsidRPr="007B7A00" w14:paraId="16ADD362" w14:textId="77777777" w:rsidTr="00140031">
        <w:tc>
          <w:tcPr>
            <w:tcW w:w="1980" w:type="dxa"/>
          </w:tcPr>
          <w:p w14:paraId="53CA63FD" w14:textId="77777777" w:rsidR="007F473C" w:rsidRPr="007B7A00" w:rsidRDefault="007F473C" w:rsidP="00140031">
            <w:pPr>
              <w:rPr>
                <w:color w:val="196B24" w:themeColor="accent3"/>
              </w:rPr>
            </w:pPr>
            <w:r w:rsidRPr="007B7A00">
              <w:rPr>
                <w:color w:val="196B24" w:themeColor="accent3"/>
              </w:rPr>
              <w:t>Maßeinheit</w:t>
            </w:r>
          </w:p>
        </w:tc>
        <w:tc>
          <w:tcPr>
            <w:tcW w:w="7082" w:type="dxa"/>
          </w:tcPr>
          <w:p w14:paraId="166AB4FC" w14:textId="7200EC3E" w:rsidR="007F473C" w:rsidRPr="007B7A00" w:rsidRDefault="007F473C" w:rsidP="00140031">
            <w:pPr>
              <w:rPr>
                <w:color w:val="196B24" w:themeColor="accent3"/>
              </w:rPr>
            </w:pPr>
            <w:r w:rsidRPr="007B7A00">
              <w:rPr>
                <w:color w:val="196B24" w:themeColor="accent3"/>
              </w:rPr>
              <w:t>Anzahl der positiven Rückmeldungen</w:t>
            </w:r>
          </w:p>
        </w:tc>
      </w:tr>
      <w:tr w:rsidR="007B7A00" w:rsidRPr="007B7A00" w14:paraId="18393E0A" w14:textId="77777777" w:rsidTr="00140031">
        <w:tc>
          <w:tcPr>
            <w:tcW w:w="1980" w:type="dxa"/>
          </w:tcPr>
          <w:p w14:paraId="2593140B" w14:textId="77777777" w:rsidR="007F473C" w:rsidRPr="007B7A00" w:rsidRDefault="007F473C" w:rsidP="00140031">
            <w:pPr>
              <w:rPr>
                <w:color w:val="196B24" w:themeColor="accent3"/>
              </w:rPr>
            </w:pPr>
            <w:r w:rsidRPr="007B7A00">
              <w:rPr>
                <w:color w:val="196B24" w:themeColor="accent3"/>
              </w:rPr>
              <w:t>Art der Messung</w:t>
            </w:r>
          </w:p>
        </w:tc>
        <w:tc>
          <w:tcPr>
            <w:tcW w:w="7082" w:type="dxa"/>
          </w:tcPr>
          <w:p w14:paraId="1674C1BD" w14:textId="77777777" w:rsidR="007F473C" w:rsidRPr="007B7A00" w:rsidRDefault="007F473C" w:rsidP="00140031">
            <w:pPr>
              <w:rPr>
                <w:color w:val="196B24" w:themeColor="accent3"/>
              </w:rPr>
            </w:pPr>
            <w:r w:rsidRPr="007B7A00">
              <w:rPr>
                <w:color w:val="196B24" w:themeColor="accent3"/>
              </w:rPr>
              <w:t>Beobachtung und Nutzerfeedback</w:t>
            </w:r>
          </w:p>
        </w:tc>
      </w:tr>
      <w:tr w:rsidR="007B7A00" w:rsidRPr="007B7A00" w14:paraId="2C9BBC14" w14:textId="77777777" w:rsidTr="00140031">
        <w:tc>
          <w:tcPr>
            <w:tcW w:w="1980" w:type="dxa"/>
          </w:tcPr>
          <w:p w14:paraId="670DB8F5" w14:textId="77777777" w:rsidR="007F473C" w:rsidRPr="007B7A00" w:rsidRDefault="007F473C" w:rsidP="00140031">
            <w:pPr>
              <w:rPr>
                <w:color w:val="196B24" w:themeColor="accent3"/>
              </w:rPr>
            </w:pPr>
            <w:r w:rsidRPr="007B7A00">
              <w:rPr>
                <w:color w:val="196B24" w:themeColor="accent3"/>
              </w:rPr>
              <w:t>Schwellenwert</w:t>
            </w:r>
          </w:p>
        </w:tc>
        <w:tc>
          <w:tcPr>
            <w:tcW w:w="7082" w:type="dxa"/>
          </w:tcPr>
          <w:p w14:paraId="147D791B" w14:textId="411200AE" w:rsidR="007F473C" w:rsidRPr="007B7A00" w:rsidRDefault="007F473C" w:rsidP="00140031">
            <w:pPr>
              <w:rPr>
                <w:color w:val="196B24" w:themeColor="accent3"/>
              </w:rPr>
            </w:pPr>
            <w:r w:rsidRPr="007B7A00">
              <w:rPr>
                <w:color w:val="196B24" w:themeColor="accent3"/>
              </w:rPr>
              <w:t>≥ 1</w:t>
            </w:r>
          </w:p>
        </w:tc>
      </w:tr>
    </w:tbl>
    <w:p w14:paraId="4FDB02F7" w14:textId="77777777" w:rsidR="007F473C" w:rsidRDefault="007F473C" w:rsidP="007F473C">
      <w:pPr>
        <w:rPr>
          <w:b/>
          <w:bCs/>
          <w:sz w:val="32"/>
          <w:szCs w:val="32"/>
        </w:rPr>
      </w:pPr>
    </w:p>
    <w:p w14:paraId="228E8348" w14:textId="61F6B06C" w:rsidR="009D670B" w:rsidRPr="006D7F86" w:rsidRDefault="00F56D1B" w:rsidP="006D7F86">
      <w:pPr>
        <w:pBdr>
          <w:bottom w:val="single" w:sz="4" w:space="1" w:color="auto"/>
        </w:pBdr>
        <w:rPr>
          <w:b/>
          <w:bCs/>
          <w:sz w:val="32"/>
          <w:szCs w:val="32"/>
        </w:rPr>
      </w:pPr>
      <w:r w:rsidRPr="006D7F86">
        <w:rPr>
          <w:b/>
          <w:bCs/>
          <w:sz w:val="32"/>
          <w:szCs w:val="32"/>
        </w:rPr>
        <w:t>Qualität im Einsatz</w:t>
      </w:r>
    </w:p>
    <w:p w14:paraId="0C50BDB3" w14:textId="6043DE36" w:rsidR="00A30FA4" w:rsidRDefault="00A30FA4">
      <w:r>
        <w:t>Effektivität</w:t>
      </w:r>
    </w:p>
    <w:tbl>
      <w:tblPr>
        <w:tblStyle w:val="Tabellenraster"/>
        <w:tblW w:w="0" w:type="auto"/>
        <w:tblLook w:val="04A0" w:firstRow="1" w:lastRow="0" w:firstColumn="1" w:lastColumn="0" w:noHBand="0" w:noVBand="1"/>
      </w:tblPr>
      <w:tblGrid>
        <w:gridCol w:w="1980"/>
        <w:gridCol w:w="7082"/>
      </w:tblGrid>
      <w:tr w:rsidR="009D670B" w:rsidRPr="009D670B" w14:paraId="1A9CD631" w14:textId="77777777" w:rsidTr="00606273">
        <w:tc>
          <w:tcPr>
            <w:tcW w:w="1980" w:type="dxa"/>
          </w:tcPr>
          <w:p w14:paraId="347B2A3A" w14:textId="77777777" w:rsidR="009D670B" w:rsidRPr="009D670B" w:rsidRDefault="009D670B" w:rsidP="00606273">
            <w:r w:rsidRPr="009D670B">
              <w:t>Definition</w:t>
            </w:r>
          </w:p>
        </w:tc>
        <w:tc>
          <w:tcPr>
            <w:tcW w:w="7082" w:type="dxa"/>
          </w:tcPr>
          <w:p w14:paraId="740FBB99" w14:textId="079B93A4" w:rsidR="009D670B" w:rsidRPr="009D670B" w:rsidRDefault="00363F9C" w:rsidP="00606273">
            <w:r w:rsidRPr="00363F9C">
              <w:t>Fähigkeit, die Strecke korrekt und vollständig innerhalb der Begrenzung zu absolvieren. Dies umfasst die kontinuierliche Erkennung der Bahnmarkierungen und die Anpassung der Fahrstrategie.</w:t>
            </w:r>
          </w:p>
        </w:tc>
      </w:tr>
      <w:tr w:rsidR="009D670B" w:rsidRPr="009D670B" w14:paraId="19706B93" w14:textId="77777777" w:rsidTr="00606273">
        <w:tc>
          <w:tcPr>
            <w:tcW w:w="1980" w:type="dxa"/>
          </w:tcPr>
          <w:p w14:paraId="0DD1E826" w14:textId="77777777" w:rsidR="009D670B" w:rsidRPr="009D670B" w:rsidRDefault="009D670B" w:rsidP="00606273">
            <w:r w:rsidRPr="009D670B">
              <w:t>Priorität</w:t>
            </w:r>
          </w:p>
        </w:tc>
        <w:tc>
          <w:tcPr>
            <w:tcW w:w="7082" w:type="dxa"/>
          </w:tcPr>
          <w:p w14:paraId="48C3C52F" w14:textId="3CD4B8EF" w:rsidR="009D670B" w:rsidRPr="009D670B" w:rsidRDefault="00363F9C" w:rsidP="00606273">
            <w:r w:rsidRPr="00363F9C">
              <w:t>Sehr hoch</w:t>
            </w:r>
          </w:p>
        </w:tc>
      </w:tr>
      <w:tr w:rsidR="009D670B" w:rsidRPr="009D670B" w14:paraId="12391D31" w14:textId="77777777" w:rsidTr="00606273">
        <w:tc>
          <w:tcPr>
            <w:tcW w:w="1980" w:type="dxa"/>
          </w:tcPr>
          <w:p w14:paraId="08DBB588" w14:textId="77777777" w:rsidR="009D670B" w:rsidRPr="009D670B" w:rsidRDefault="009D670B" w:rsidP="00606273">
            <w:r w:rsidRPr="009D670B">
              <w:t>Maß</w:t>
            </w:r>
          </w:p>
        </w:tc>
        <w:tc>
          <w:tcPr>
            <w:tcW w:w="7082" w:type="dxa"/>
          </w:tcPr>
          <w:p w14:paraId="6FCFCEB0" w14:textId="381F4772" w:rsidR="009D670B" w:rsidRPr="009D670B" w:rsidRDefault="00363F9C" w:rsidP="00606273">
            <w:r w:rsidRPr="00363F9C">
              <w:t>Anzahl korrekt absolvierter Fahrten</w:t>
            </w:r>
          </w:p>
        </w:tc>
      </w:tr>
      <w:tr w:rsidR="009D670B" w:rsidRPr="009D670B" w14:paraId="458BEA90" w14:textId="77777777" w:rsidTr="00606273">
        <w:tc>
          <w:tcPr>
            <w:tcW w:w="1980" w:type="dxa"/>
          </w:tcPr>
          <w:p w14:paraId="34219FF7" w14:textId="77777777" w:rsidR="009D670B" w:rsidRPr="009D670B" w:rsidRDefault="009D670B" w:rsidP="00606273">
            <w:r w:rsidRPr="009D670B">
              <w:t>Maßeinheit</w:t>
            </w:r>
          </w:p>
        </w:tc>
        <w:tc>
          <w:tcPr>
            <w:tcW w:w="7082" w:type="dxa"/>
          </w:tcPr>
          <w:p w14:paraId="0902A54B" w14:textId="3D45C34B" w:rsidR="009D670B" w:rsidRPr="009D670B" w:rsidRDefault="00363F9C" w:rsidP="00606273">
            <w:r w:rsidRPr="00363F9C">
              <w:t>Prozent</w:t>
            </w:r>
          </w:p>
        </w:tc>
      </w:tr>
      <w:tr w:rsidR="009D670B" w:rsidRPr="009D670B" w14:paraId="36E92424" w14:textId="77777777" w:rsidTr="00606273">
        <w:tc>
          <w:tcPr>
            <w:tcW w:w="1980" w:type="dxa"/>
          </w:tcPr>
          <w:p w14:paraId="23B2789F" w14:textId="77777777" w:rsidR="009D670B" w:rsidRPr="009D670B" w:rsidRDefault="009D670B" w:rsidP="00606273">
            <w:r w:rsidRPr="009D670B">
              <w:t>Art der Messung</w:t>
            </w:r>
          </w:p>
        </w:tc>
        <w:tc>
          <w:tcPr>
            <w:tcW w:w="7082" w:type="dxa"/>
          </w:tcPr>
          <w:p w14:paraId="10CA2B3B" w14:textId="60D7FCD9" w:rsidR="009D670B" w:rsidRPr="009D670B" w:rsidRDefault="00363F9C" w:rsidP="00606273">
            <w:r w:rsidRPr="00363F9C">
              <w:t>Testfahrten mit verschiedenen Startpositionen</w:t>
            </w:r>
          </w:p>
        </w:tc>
      </w:tr>
      <w:tr w:rsidR="009D670B" w:rsidRPr="009D670B" w14:paraId="0A8FF58B" w14:textId="77777777" w:rsidTr="00606273">
        <w:tc>
          <w:tcPr>
            <w:tcW w:w="1980" w:type="dxa"/>
          </w:tcPr>
          <w:p w14:paraId="291C4B47" w14:textId="77777777" w:rsidR="009D670B" w:rsidRPr="009D670B" w:rsidRDefault="009D670B" w:rsidP="00606273">
            <w:r w:rsidRPr="009D670B">
              <w:t>Schwellenwert</w:t>
            </w:r>
          </w:p>
        </w:tc>
        <w:tc>
          <w:tcPr>
            <w:tcW w:w="7082" w:type="dxa"/>
          </w:tcPr>
          <w:p w14:paraId="3D80A03C" w14:textId="36F64D33" w:rsidR="009D670B" w:rsidRPr="009D670B" w:rsidRDefault="00363F9C" w:rsidP="00606273">
            <w:r w:rsidRPr="00363F9C">
              <w:t>≥ 90% erfolgreiche Fahrten</w:t>
            </w:r>
          </w:p>
        </w:tc>
      </w:tr>
    </w:tbl>
    <w:p w14:paraId="0FFE93DC" w14:textId="77777777" w:rsidR="009D670B" w:rsidRDefault="009D670B"/>
    <w:p w14:paraId="6180E039" w14:textId="0237CE79" w:rsidR="00A30FA4" w:rsidRDefault="00A30FA4">
      <w:r>
        <w:t>Effizienz</w:t>
      </w:r>
    </w:p>
    <w:tbl>
      <w:tblPr>
        <w:tblStyle w:val="Tabellenraster"/>
        <w:tblW w:w="0" w:type="auto"/>
        <w:tblLook w:val="04A0" w:firstRow="1" w:lastRow="0" w:firstColumn="1" w:lastColumn="0" w:noHBand="0" w:noVBand="1"/>
      </w:tblPr>
      <w:tblGrid>
        <w:gridCol w:w="1980"/>
        <w:gridCol w:w="7082"/>
      </w:tblGrid>
      <w:tr w:rsidR="009D670B" w:rsidRPr="009D670B" w14:paraId="6D180FD9" w14:textId="77777777" w:rsidTr="00606273">
        <w:tc>
          <w:tcPr>
            <w:tcW w:w="1980" w:type="dxa"/>
          </w:tcPr>
          <w:p w14:paraId="6499CCC1" w14:textId="77777777" w:rsidR="009D670B" w:rsidRPr="009D670B" w:rsidRDefault="009D670B" w:rsidP="00606273">
            <w:r w:rsidRPr="009D670B">
              <w:lastRenderedPageBreak/>
              <w:t>Definition</w:t>
            </w:r>
          </w:p>
        </w:tc>
        <w:tc>
          <w:tcPr>
            <w:tcW w:w="7082" w:type="dxa"/>
          </w:tcPr>
          <w:p w14:paraId="7B50FD73" w14:textId="320A3BED" w:rsidR="009D670B" w:rsidRPr="009D670B" w:rsidRDefault="00363F9C" w:rsidP="00606273">
            <w:r w:rsidRPr="00363F9C">
              <w:t>Der Roboter soll ressourcenschonend arbeiten (Energieverbrauch, Materialbelastung). Dies bedeutet, dass die Energie optimal genutzt wird, ohne unnötige Verluste.</w:t>
            </w:r>
          </w:p>
        </w:tc>
      </w:tr>
      <w:tr w:rsidR="009D670B" w:rsidRPr="009D670B" w14:paraId="5FA3FD15" w14:textId="77777777" w:rsidTr="00606273">
        <w:tc>
          <w:tcPr>
            <w:tcW w:w="1980" w:type="dxa"/>
          </w:tcPr>
          <w:p w14:paraId="4F24E766" w14:textId="77777777" w:rsidR="009D670B" w:rsidRPr="009D670B" w:rsidRDefault="009D670B" w:rsidP="00606273">
            <w:r w:rsidRPr="009D670B">
              <w:t>Priorität</w:t>
            </w:r>
          </w:p>
        </w:tc>
        <w:tc>
          <w:tcPr>
            <w:tcW w:w="7082" w:type="dxa"/>
          </w:tcPr>
          <w:p w14:paraId="55CE1FBA" w14:textId="0BBEA109" w:rsidR="009D670B" w:rsidRPr="009D670B" w:rsidRDefault="00363F9C" w:rsidP="00606273">
            <w:r w:rsidRPr="00363F9C">
              <w:t>Mittel</w:t>
            </w:r>
          </w:p>
        </w:tc>
      </w:tr>
      <w:tr w:rsidR="009D670B" w:rsidRPr="009D670B" w14:paraId="65CD0379" w14:textId="77777777" w:rsidTr="00606273">
        <w:tc>
          <w:tcPr>
            <w:tcW w:w="1980" w:type="dxa"/>
          </w:tcPr>
          <w:p w14:paraId="3130F8A7" w14:textId="77777777" w:rsidR="009D670B" w:rsidRPr="009D670B" w:rsidRDefault="009D670B" w:rsidP="00606273">
            <w:r w:rsidRPr="009D670B">
              <w:t>Maß</w:t>
            </w:r>
          </w:p>
        </w:tc>
        <w:tc>
          <w:tcPr>
            <w:tcW w:w="7082" w:type="dxa"/>
          </w:tcPr>
          <w:p w14:paraId="3EBFF955" w14:textId="339DE9ED" w:rsidR="009D670B" w:rsidRPr="009D670B" w:rsidRDefault="00363F9C" w:rsidP="00606273">
            <w:r w:rsidRPr="00363F9C">
              <w:t>Energieverbrauch pro Fahrt</w:t>
            </w:r>
          </w:p>
        </w:tc>
      </w:tr>
      <w:tr w:rsidR="009D670B" w:rsidRPr="009D670B" w14:paraId="6233BFE3" w14:textId="77777777" w:rsidTr="00606273">
        <w:tc>
          <w:tcPr>
            <w:tcW w:w="1980" w:type="dxa"/>
          </w:tcPr>
          <w:p w14:paraId="050B31BF" w14:textId="77777777" w:rsidR="009D670B" w:rsidRPr="009D670B" w:rsidRDefault="009D670B" w:rsidP="00606273">
            <w:r w:rsidRPr="009D670B">
              <w:t>Maßeinheit</w:t>
            </w:r>
          </w:p>
        </w:tc>
        <w:tc>
          <w:tcPr>
            <w:tcW w:w="7082" w:type="dxa"/>
          </w:tcPr>
          <w:p w14:paraId="1980185F" w14:textId="00AFFC06" w:rsidR="009D670B" w:rsidRPr="009D670B" w:rsidRDefault="00363F9C" w:rsidP="00606273">
            <w:r w:rsidRPr="00363F9C">
              <w:t>% der Batteriekapazität</w:t>
            </w:r>
          </w:p>
        </w:tc>
      </w:tr>
      <w:tr w:rsidR="009D670B" w:rsidRPr="009D670B" w14:paraId="0A0C1C3A" w14:textId="77777777" w:rsidTr="00606273">
        <w:tc>
          <w:tcPr>
            <w:tcW w:w="1980" w:type="dxa"/>
          </w:tcPr>
          <w:p w14:paraId="76555D53" w14:textId="77777777" w:rsidR="009D670B" w:rsidRPr="009D670B" w:rsidRDefault="009D670B" w:rsidP="00606273">
            <w:r w:rsidRPr="009D670B">
              <w:t>Art der Messung</w:t>
            </w:r>
          </w:p>
        </w:tc>
        <w:tc>
          <w:tcPr>
            <w:tcW w:w="7082" w:type="dxa"/>
          </w:tcPr>
          <w:p w14:paraId="43EA2EA4" w14:textId="419BDBF3" w:rsidR="009D670B" w:rsidRPr="009D670B" w:rsidRDefault="00363F9C" w:rsidP="00606273">
            <w:r w:rsidRPr="00363F9C">
              <w:t>Messung des Stromverbrauchs während der Fahrt</w:t>
            </w:r>
          </w:p>
        </w:tc>
      </w:tr>
      <w:tr w:rsidR="009D670B" w:rsidRPr="009D670B" w14:paraId="7CA87139" w14:textId="77777777" w:rsidTr="00606273">
        <w:tc>
          <w:tcPr>
            <w:tcW w:w="1980" w:type="dxa"/>
          </w:tcPr>
          <w:p w14:paraId="0DA39DF6" w14:textId="77777777" w:rsidR="009D670B" w:rsidRPr="009D670B" w:rsidRDefault="009D670B" w:rsidP="00606273">
            <w:r w:rsidRPr="009D670B">
              <w:t>Schwellenwert</w:t>
            </w:r>
          </w:p>
        </w:tc>
        <w:tc>
          <w:tcPr>
            <w:tcW w:w="7082" w:type="dxa"/>
          </w:tcPr>
          <w:p w14:paraId="58EFA561" w14:textId="5231ADBD" w:rsidR="009D670B" w:rsidRPr="006D7F86" w:rsidRDefault="00363F9C" w:rsidP="00606273">
            <w:pPr>
              <w:rPr>
                <w:highlight w:val="yellow"/>
              </w:rPr>
            </w:pPr>
            <w:r w:rsidRPr="006D7F86">
              <w:rPr>
                <w:highlight w:val="yellow"/>
              </w:rPr>
              <w:t>≤ 15% Batteriekapazität pro Fahrt</w:t>
            </w:r>
          </w:p>
        </w:tc>
      </w:tr>
    </w:tbl>
    <w:p w14:paraId="513E784C" w14:textId="77777777" w:rsidR="009D670B" w:rsidRDefault="009D670B"/>
    <w:p w14:paraId="41DF00AD" w14:textId="3C754E1A" w:rsidR="002B7AFD" w:rsidRPr="007B7A00" w:rsidRDefault="007B7A00">
      <w:pPr>
        <w:rPr>
          <w:color w:val="196B24" w:themeColor="accent3"/>
        </w:rPr>
      </w:pPr>
      <w:r w:rsidRPr="007B7A00">
        <w:rPr>
          <w:color w:val="196B24" w:themeColor="accent3"/>
        </w:rPr>
        <w:t>Effizienz</w:t>
      </w:r>
    </w:p>
    <w:tbl>
      <w:tblPr>
        <w:tblStyle w:val="Tabellenraster"/>
        <w:tblW w:w="0" w:type="auto"/>
        <w:tblLook w:val="04A0" w:firstRow="1" w:lastRow="0" w:firstColumn="1" w:lastColumn="0" w:noHBand="0" w:noVBand="1"/>
      </w:tblPr>
      <w:tblGrid>
        <w:gridCol w:w="1980"/>
        <w:gridCol w:w="7082"/>
      </w:tblGrid>
      <w:tr w:rsidR="007B7A00" w:rsidRPr="007B7A00" w14:paraId="6EC2BBC6" w14:textId="77777777" w:rsidTr="00140031">
        <w:tc>
          <w:tcPr>
            <w:tcW w:w="1980" w:type="dxa"/>
          </w:tcPr>
          <w:p w14:paraId="12AA5A87" w14:textId="77777777" w:rsidR="00D40991" w:rsidRPr="007B7A00" w:rsidRDefault="00D40991" w:rsidP="00140031">
            <w:pPr>
              <w:rPr>
                <w:color w:val="196B24" w:themeColor="accent3"/>
              </w:rPr>
            </w:pPr>
            <w:r w:rsidRPr="007B7A00">
              <w:rPr>
                <w:color w:val="196B24" w:themeColor="accent3"/>
              </w:rPr>
              <w:t>Definition</w:t>
            </w:r>
          </w:p>
        </w:tc>
        <w:tc>
          <w:tcPr>
            <w:tcW w:w="7082" w:type="dxa"/>
          </w:tcPr>
          <w:p w14:paraId="2C5FB580" w14:textId="7ECC43A9" w:rsidR="00D40991" w:rsidRPr="007B7A00" w:rsidRDefault="00D40991" w:rsidP="00140031">
            <w:pPr>
              <w:rPr>
                <w:color w:val="196B24" w:themeColor="accent3"/>
              </w:rPr>
            </w:pPr>
            <w:r w:rsidRPr="007B7A00">
              <w:rPr>
                <w:color w:val="196B24" w:themeColor="accent3"/>
              </w:rPr>
              <w:t xml:space="preserve">Der Roboter soll seine Aufgabe </w:t>
            </w:r>
            <w:r w:rsidRPr="007B7A00">
              <w:rPr>
                <w:color w:val="196B24" w:themeColor="accent3"/>
              </w:rPr>
              <w:t>mit hoher Geschwindigkeit erledigen, um in gegebener Zeit eine möglichst große Distanz zurückzulegen.</w:t>
            </w:r>
          </w:p>
        </w:tc>
      </w:tr>
      <w:tr w:rsidR="007B7A00" w:rsidRPr="007B7A00" w14:paraId="5F0A4D78" w14:textId="77777777" w:rsidTr="00140031">
        <w:tc>
          <w:tcPr>
            <w:tcW w:w="1980" w:type="dxa"/>
          </w:tcPr>
          <w:p w14:paraId="3FAA97B0" w14:textId="77777777" w:rsidR="00D40991" w:rsidRPr="007B7A00" w:rsidRDefault="00D40991" w:rsidP="00140031">
            <w:pPr>
              <w:rPr>
                <w:color w:val="196B24" w:themeColor="accent3"/>
              </w:rPr>
            </w:pPr>
            <w:r w:rsidRPr="007B7A00">
              <w:rPr>
                <w:color w:val="196B24" w:themeColor="accent3"/>
              </w:rPr>
              <w:t>Priorität</w:t>
            </w:r>
          </w:p>
        </w:tc>
        <w:tc>
          <w:tcPr>
            <w:tcW w:w="7082" w:type="dxa"/>
          </w:tcPr>
          <w:p w14:paraId="0E89FF0D" w14:textId="77777777" w:rsidR="00D40991" w:rsidRPr="007B7A00" w:rsidRDefault="00D40991" w:rsidP="00140031">
            <w:pPr>
              <w:rPr>
                <w:color w:val="196B24" w:themeColor="accent3"/>
              </w:rPr>
            </w:pPr>
            <w:r w:rsidRPr="007B7A00">
              <w:rPr>
                <w:color w:val="196B24" w:themeColor="accent3"/>
              </w:rPr>
              <w:t>Hoch</w:t>
            </w:r>
          </w:p>
        </w:tc>
      </w:tr>
      <w:tr w:rsidR="007B7A00" w:rsidRPr="007B7A00" w14:paraId="2F975D28" w14:textId="77777777" w:rsidTr="00140031">
        <w:tc>
          <w:tcPr>
            <w:tcW w:w="1980" w:type="dxa"/>
          </w:tcPr>
          <w:p w14:paraId="294AD3D4" w14:textId="77777777" w:rsidR="00D40991" w:rsidRPr="007B7A00" w:rsidRDefault="00D40991" w:rsidP="00140031">
            <w:pPr>
              <w:rPr>
                <w:color w:val="196B24" w:themeColor="accent3"/>
              </w:rPr>
            </w:pPr>
            <w:r w:rsidRPr="007B7A00">
              <w:rPr>
                <w:color w:val="196B24" w:themeColor="accent3"/>
              </w:rPr>
              <w:t>Maß</w:t>
            </w:r>
          </w:p>
        </w:tc>
        <w:tc>
          <w:tcPr>
            <w:tcW w:w="7082" w:type="dxa"/>
          </w:tcPr>
          <w:p w14:paraId="36AD40AF" w14:textId="51CA863B" w:rsidR="00D40991" w:rsidRPr="007B7A00" w:rsidRDefault="00D40991" w:rsidP="00140031">
            <w:pPr>
              <w:rPr>
                <w:color w:val="196B24" w:themeColor="accent3"/>
              </w:rPr>
            </w:pPr>
            <w:r w:rsidRPr="007B7A00">
              <w:rPr>
                <w:color w:val="196B24" w:themeColor="accent3"/>
              </w:rPr>
              <w:t>Weg</w:t>
            </w:r>
          </w:p>
        </w:tc>
      </w:tr>
      <w:tr w:rsidR="007B7A00" w:rsidRPr="007B7A00" w14:paraId="626B6707" w14:textId="77777777" w:rsidTr="00140031">
        <w:tc>
          <w:tcPr>
            <w:tcW w:w="1980" w:type="dxa"/>
          </w:tcPr>
          <w:p w14:paraId="5CDD8A5E" w14:textId="77777777" w:rsidR="00D40991" w:rsidRPr="007B7A00" w:rsidRDefault="00D40991" w:rsidP="00140031">
            <w:pPr>
              <w:rPr>
                <w:color w:val="196B24" w:themeColor="accent3"/>
              </w:rPr>
            </w:pPr>
            <w:r w:rsidRPr="007B7A00">
              <w:rPr>
                <w:color w:val="196B24" w:themeColor="accent3"/>
              </w:rPr>
              <w:t>Maßeinheit</w:t>
            </w:r>
          </w:p>
        </w:tc>
        <w:tc>
          <w:tcPr>
            <w:tcW w:w="7082" w:type="dxa"/>
          </w:tcPr>
          <w:p w14:paraId="3A1212E3" w14:textId="74DECC9F" w:rsidR="00D40991" w:rsidRPr="007B7A00" w:rsidRDefault="00D40991" w:rsidP="00140031">
            <w:pPr>
              <w:rPr>
                <w:color w:val="196B24" w:themeColor="accent3"/>
              </w:rPr>
            </w:pPr>
            <w:r w:rsidRPr="007B7A00">
              <w:rPr>
                <w:color w:val="196B24" w:themeColor="accent3"/>
              </w:rPr>
              <w:t>Anzahl der Runden in der Laufbahn</w:t>
            </w:r>
          </w:p>
        </w:tc>
      </w:tr>
      <w:tr w:rsidR="007B7A00" w:rsidRPr="007B7A00" w14:paraId="13FBE1AE" w14:textId="77777777" w:rsidTr="00140031">
        <w:tc>
          <w:tcPr>
            <w:tcW w:w="1980" w:type="dxa"/>
          </w:tcPr>
          <w:p w14:paraId="4D5C6C35" w14:textId="77777777" w:rsidR="00D40991" w:rsidRPr="007B7A00" w:rsidRDefault="00D40991" w:rsidP="00140031">
            <w:pPr>
              <w:rPr>
                <w:color w:val="196B24" w:themeColor="accent3"/>
              </w:rPr>
            </w:pPr>
            <w:r w:rsidRPr="007B7A00">
              <w:rPr>
                <w:color w:val="196B24" w:themeColor="accent3"/>
              </w:rPr>
              <w:t>Art der Messung</w:t>
            </w:r>
          </w:p>
        </w:tc>
        <w:tc>
          <w:tcPr>
            <w:tcW w:w="7082" w:type="dxa"/>
          </w:tcPr>
          <w:p w14:paraId="6DAFFFF9" w14:textId="147588E4" w:rsidR="00D40991" w:rsidRPr="007B7A00" w:rsidRDefault="002B7AFD" w:rsidP="00140031">
            <w:pPr>
              <w:rPr>
                <w:color w:val="196B24" w:themeColor="accent3"/>
              </w:rPr>
            </w:pPr>
            <w:r w:rsidRPr="007B7A00">
              <w:rPr>
                <w:color w:val="196B24" w:themeColor="accent3"/>
              </w:rPr>
              <w:t>Beobachtung</w:t>
            </w:r>
          </w:p>
        </w:tc>
      </w:tr>
      <w:tr w:rsidR="007B7A00" w:rsidRPr="007B7A00" w14:paraId="277B3F21" w14:textId="77777777" w:rsidTr="00140031">
        <w:tc>
          <w:tcPr>
            <w:tcW w:w="1980" w:type="dxa"/>
          </w:tcPr>
          <w:p w14:paraId="410D8B2E" w14:textId="77777777" w:rsidR="00D40991" w:rsidRPr="007B7A00" w:rsidRDefault="00D40991" w:rsidP="00140031">
            <w:pPr>
              <w:rPr>
                <w:color w:val="196B24" w:themeColor="accent3"/>
              </w:rPr>
            </w:pPr>
            <w:r w:rsidRPr="007B7A00">
              <w:rPr>
                <w:color w:val="196B24" w:themeColor="accent3"/>
              </w:rPr>
              <w:t>Schwellenwert</w:t>
            </w:r>
          </w:p>
        </w:tc>
        <w:tc>
          <w:tcPr>
            <w:tcW w:w="7082" w:type="dxa"/>
          </w:tcPr>
          <w:p w14:paraId="3FA13BAD" w14:textId="19CE48EA" w:rsidR="00D40991" w:rsidRPr="007B7A00" w:rsidRDefault="00D40991" w:rsidP="00140031">
            <w:pPr>
              <w:rPr>
                <w:color w:val="196B24" w:themeColor="accent3"/>
              </w:rPr>
            </w:pPr>
            <w:r w:rsidRPr="007B7A00">
              <w:rPr>
                <w:color w:val="196B24" w:themeColor="accent3"/>
              </w:rPr>
              <w:t>≥ zurückgelegter Weg des Gegnerteams</w:t>
            </w:r>
          </w:p>
        </w:tc>
      </w:tr>
    </w:tbl>
    <w:p w14:paraId="375D559E" w14:textId="77777777" w:rsidR="00D40991" w:rsidRPr="007B7A00" w:rsidRDefault="00D40991">
      <w:pPr>
        <w:rPr>
          <w:color w:val="196B24" w:themeColor="accent3"/>
        </w:rPr>
      </w:pPr>
    </w:p>
    <w:p w14:paraId="5D6AEEAF" w14:textId="77777777" w:rsidR="007F473C" w:rsidRDefault="007F473C"/>
    <w:p w14:paraId="2A0F676F" w14:textId="68235079" w:rsidR="00A30FA4" w:rsidRDefault="00A30FA4">
      <w:r>
        <w:t>Zufriedenheit</w:t>
      </w:r>
    </w:p>
    <w:tbl>
      <w:tblPr>
        <w:tblStyle w:val="Tabellenraster"/>
        <w:tblW w:w="0" w:type="auto"/>
        <w:tblLook w:val="04A0" w:firstRow="1" w:lastRow="0" w:firstColumn="1" w:lastColumn="0" w:noHBand="0" w:noVBand="1"/>
      </w:tblPr>
      <w:tblGrid>
        <w:gridCol w:w="1980"/>
        <w:gridCol w:w="7082"/>
      </w:tblGrid>
      <w:tr w:rsidR="009D670B" w:rsidRPr="009D670B" w14:paraId="23387655" w14:textId="77777777" w:rsidTr="00606273">
        <w:tc>
          <w:tcPr>
            <w:tcW w:w="1980" w:type="dxa"/>
          </w:tcPr>
          <w:p w14:paraId="069B3EBE" w14:textId="77777777" w:rsidR="009D670B" w:rsidRPr="009D670B" w:rsidRDefault="009D670B" w:rsidP="00606273">
            <w:r w:rsidRPr="009D670B">
              <w:t>Definition</w:t>
            </w:r>
          </w:p>
        </w:tc>
        <w:tc>
          <w:tcPr>
            <w:tcW w:w="7082" w:type="dxa"/>
          </w:tcPr>
          <w:p w14:paraId="0CC2AB76" w14:textId="78ABE8D1" w:rsidR="009D670B" w:rsidRPr="009D670B" w:rsidRDefault="00363F9C" w:rsidP="00606273">
            <w:r w:rsidRPr="00363F9C">
              <w:t>Der Roboter soll durch einfache Bedienung und Erweiterbarkeit die Nutzeranforderungen erfüllen. Dies umfasst die Freude am Einsatz, die Flexibilität und die Anpassbarkeit.</w:t>
            </w:r>
          </w:p>
        </w:tc>
      </w:tr>
      <w:tr w:rsidR="009D670B" w:rsidRPr="009D670B" w14:paraId="020A7484" w14:textId="77777777" w:rsidTr="00606273">
        <w:tc>
          <w:tcPr>
            <w:tcW w:w="1980" w:type="dxa"/>
          </w:tcPr>
          <w:p w14:paraId="482051A7" w14:textId="77777777" w:rsidR="009D670B" w:rsidRPr="009D670B" w:rsidRDefault="009D670B" w:rsidP="00606273">
            <w:r w:rsidRPr="009D670B">
              <w:t>Priorität</w:t>
            </w:r>
          </w:p>
        </w:tc>
        <w:tc>
          <w:tcPr>
            <w:tcW w:w="7082" w:type="dxa"/>
          </w:tcPr>
          <w:p w14:paraId="1AE9450B" w14:textId="2BBC8B33" w:rsidR="009D670B" w:rsidRPr="009D670B" w:rsidRDefault="00363F9C" w:rsidP="00606273">
            <w:r w:rsidRPr="00363F9C">
              <w:t>Mittel</w:t>
            </w:r>
          </w:p>
        </w:tc>
      </w:tr>
      <w:tr w:rsidR="009D670B" w:rsidRPr="009D670B" w14:paraId="2B3CEA24" w14:textId="77777777" w:rsidTr="00606273">
        <w:tc>
          <w:tcPr>
            <w:tcW w:w="1980" w:type="dxa"/>
          </w:tcPr>
          <w:p w14:paraId="6624A44C" w14:textId="77777777" w:rsidR="009D670B" w:rsidRPr="009D670B" w:rsidRDefault="009D670B" w:rsidP="00606273">
            <w:r w:rsidRPr="009D670B">
              <w:t>Maß</w:t>
            </w:r>
          </w:p>
        </w:tc>
        <w:tc>
          <w:tcPr>
            <w:tcW w:w="7082" w:type="dxa"/>
          </w:tcPr>
          <w:p w14:paraId="26BFE83B" w14:textId="441EC251" w:rsidR="009D670B" w:rsidRPr="009D670B" w:rsidRDefault="00363F9C" w:rsidP="00606273">
            <w:r w:rsidRPr="00363F9C">
              <w:t>Nutzerfeedback zur Bedienbarkeit und Erweiterbarkeit</w:t>
            </w:r>
          </w:p>
        </w:tc>
      </w:tr>
      <w:tr w:rsidR="009D670B" w:rsidRPr="009D670B" w14:paraId="73978101" w14:textId="77777777" w:rsidTr="00606273">
        <w:tc>
          <w:tcPr>
            <w:tcW w:w="1980" w:type="dxa"/>
          </w:tcPr>
          <w:p w14:paraId="5AEF1E39" w14:textId="77777777" w:rsidR="009D670B" w:rsidRPr="009D670B" w:rsidRDefault="009D670B" w:rsidP="00606273">
            <w:r w:rsidRPr="009D670B">
              <w:t>Maßeinheit</w:t>
            </w:r>
          </w:p>
        </w:tc>
        <w:tc>
          <w:tcPr>
            <w:tcW w:w="7082" w:type="dxa"/>
          </w:tcPr>
          <w:p w14:paraId="226764EC" w14:textId="5700C8E5" w:rsidR="009D670B" w:rsidRPr="009D670B" w:rsidRDefault="00363F9C" w:rsidP="00606273">
            <w:r w:rsidRPr="00363F9C">
              <w:t>Skala (1–5)</w:t>
            </w:r>
          </w:p>
        </w:tc>
      </w:tr>
      <w:tr w:rsidR="009D670B" w:rsidRPr="009D670B" w14:paraId="1A5180C1" w14:textId="77777777" w:rsidTr="00606273">
        <w:tc>
          <w:tcPr>
            <w:tcW w:w="1980" w:type="dxa"/>
          </w:tcPr>
          <w:p w14:paraId="163D0A50" w14:textId="77777777" w:rsidR="009D670B" w:rsidRPr="009D670B" w:rsidRDefault="009D670B" w:rsidP="00606273">
            <w:r w:rsidRPr="009D670B">
              <w:t>Art der Messung</w:t>
            </w:r>
          </w:p>
        </w:tc>
        <w:tc>
          <w:tcPr>
            <w:tcW w:w="7082" w:type="dxa"/>
          </w:tcPr>
          <w:p w14:paraId="3EC157C9" w14:textId="6F47EC0E" w:rsidR="009D670B" w:rsidRPr="009D670B" w:rsidRDefault="00363F9C" w:rsidP="00606273">
            <w:r w:rsidRPr="00363F9C">
              <w:t>Befragung der Nutzer nach Testeinsätzen</w:t>
            </w:r>
          </w:p>
        </w:tc>
      </w:tr>
      <w:tr w:rsidR="009D670B" w:rsidRPr="009D670B" w14:paraId="7A991B30" w14:textId="77777777" w:rsidTr="00606273">
        <w:tc>
          <w:tcPr>
            <w:tcW w:w="1980" w:type="dxa"/>
          </w:tcPr>
          <w:p w14:paraId="43C53192" w14:textId="77777777" w:rsidR="009D670B" w:rsidRPr="009D670B" w:rsidRDefault="009D670B" w:rsidP="00606273">
            <w:r w:rsidRPr="009D670B">
              <w:t>Schwellenwert</w:t>
            </w:r>
          </w:p>
        </w:tc>
        <w:tc>
          <w:tcPr>
            <w:tcW w:w="7082" w:type="dxa"/>
          </w:tcPr>
          <w:p w14:paraId="7F0B967C" w14:textId="3FDAA0E3" w:rsidR="009D670B" w:rsidRPr="009D670B" w:rsidRDefault="00363F9C" w:rsidP="00606273">
            <w:r w:rsidRPr="00363F9C">
              <w:t>≥ 4 von 5 Punkten</w:t>
            </w:r>
          </w:p>
        </w:tc>
      </w:tr>
    </w:tbl>
    <w:p w14:paraId="2BFC3C1F" w14:textId="77777777" w:rsidR="009D670B" w:rsidRDefault="009D670B"/>
    <w:p w14:paraId="173E62D7" w14:textId="4C1C021D" w:rsidR="00A30FA4" w:rsidRDefault="00A30FA4">
      <w:r>
        <w:t>Risikofreiheit</w:t>
      </w:r>
    </w:p>
    <w:tbl>
      <w:tblPr>
        <w:tblStyle w:val="Tabellenraster"/>
        <w:tblW w:w="0" w:type="auto"/>
        <w:tblLook w:val="04A0" w:firstRow="1" w:lastRow="0" w:firstColumn="1" w:lastColumn="0" w:noHBand="0" w:noVBand="1"/>
      </w:tblPr>
      <w:tblGrid>
        <w:gridCol w:w="1980"/>
        <w:gridCol w:w="7082"/>
      </w:tblGrid>
      <w:tr w:rsidR="009D670B" w:rsidRPr="009D670B" w14:paraId="20FAA2FC" w14:textId="77777777" w:rsidTr="00606273">
        <w:tc>
          <w:tcPr>
            <w:tcW w:w="1980" w:type="dxa"/>
          </w:tcPr>
          <w:p w14:paraId="7BD71B1A" w14:textId="77777777" w:rsidR="009D670B" w:rsidRPr="009D670B" w:rsidRDefault="009D670B" w:rsidP="00606273">
            <w:r w:rsidRPr="009D670B">
              <w:t>Definition</w:t>
            </w:r>
          </w:p>
        </w:tc>
        <w:tc>
          <w:tcPr>
            <w:tcW w:w="7082" w:type="dxa"/>
          </w:tcPr>
          <w:p w14:paraId="0637AD29" w14:textId="62E68A32" w:rsidR="009D670B" w:rsidRPr="009D670B" w:rsidRDefault="00363F9C" w:rsidP="00606273">
            <w:r w:rsidRPr="00363F9C">
              <w:t>Der Roboter darf keine Gefährdung darstellen (kein Herunterfallen, keine Kollisionen). Dies beinhaltet auch die sichere Handhabung durch den Benutzer.</w:t>
            </w:r>
          </w:p>
        </w:tc>
      </w:tr>
      <w:tr w:rsidR="009D670B" w:rsidRPr="009D670B" w14:paraId="01B5C387" w14:textId="77777777" w:rsidTr="00606273">
        <w:tc>
          <w:tcPr>
            <w:tcW w:w="1980" w:type="dxa"/>
          </w:tcPr>
          <w:p w14:paraId="4A4B7404" w14:textId="77777777" w:rsidR="009D670B" w:rsidRPr="009D670B" w:rsidRDefault="009D670B" w:rsidP="00606273">
            <w:r w:rsidRPr="009D670B">
              <w:t>Priorität</w:t>
            </w:r>
          </w:p>
        </w:tc>
        <w:tc>
          <w:tcPr>
            <w:tcW w:w="7082" w:type="dxa"/>
          </w:tcPr>
          <w:p w14:paraId="4BAE8875" w14:textId="3D542578" w:rsidR="009D670B" w:rsidRPr="009D670B" w:rsidRDefault="00363F9C" w:rsidP="00606273">
            <w:r w:rsidRPr="00363F9C">
              <w:t>Hoch</w:t>
            </w:r>
          </w:p>
        </w:tc>
      </w:tr>
      <w:tr w:rsidR="009D670B" w:rsidRPr="009D670B" w14:paraId="1F3683DF" w14:textId="77777777" w:rsidTr="00606273">
        <w:tc>
          <w:tcPr>
            <w:tcW w:w="1980" w:type="dxa"/>
          </w:tcPr>
          <w:p w14:paraId="351ACF69" w14:textId="77777777" w:rsidR="009D670B" w:rsidRPr="009D670B" w:rsidRDefault="009D670B" w:rsidP="00606273">
            <w:r w:rsidRPr="009D670B">
              <w:t>Maß</w:t>
            </w:r>
          </w:p>
        </w:tc>
        <w:tc>
          <w:tcPr>
            <w:tcW w:w="7082" w:type="dxa"/>
          </w:tcPr>
          <w:p w14:paraId="6093BFEB" w14:textId="502D467E" w:rsidR="009D670B" w:rsidRPr="009D670B" w:rsidRDefault="00363F9C" w:rsidP="00606273">
            <w:r w:rsidRPr="00363F9C">
              <w:t>Anzahl sicherheitsrelevanter Vorfälle</w:t>
            </w:r>
          </w:p>
        </w:tc>
      </w:tr>
      <w:tr w:rsidR="009D670B" w:rsidRPr="009D670B" w14:paraId="7ED72B08" w14:textId="77777777" w:rsidTr="00606273">
        <w:tc>
          <w:tcPr>
            <w:tcW w:w="1980" w:type="dxa"/>
          </w:tcPr>
          <w:p w14:paraId="096DD243" w14:textId="77777777" w:rsidR="009D670B" w:rsidRPr="009D670B" w:rsidRDefault="009D670B" w:rsidP="00606273">
            <w:r w:rsidRPr="009D670B">
              <w:t>Maßeinheit</w:t>
            </w:r>
          </w:p>
        </w:tc>
        <w:tc>
          <w:tcPr>
            <w:tcW w:w="7082" w:type="dxa"/>
          </w:tcPr>
          <w:p w14:paraId="55281C6B" w14:textId="50135F5F" w:rsidR="009D670B" w:rsidRPr="009D670B" w:rsidRDefault="00363F9C" w:rsidP="00606273">
            <w:r w:rsidRPr="00363F9C">
              <w:t>Anzahl</w:t>
            </w:r>
          </w:p>
        </w:tc>
      </w:tr>
      <w:tr w:rsidR="009D670B" w:rsidRPr="009D670B" w14:paraId="5A8F21CD" w14:textId="77777777" w:rsidTr="00606273">
        <w:tc>
          <w:tcPr>
            <w:tcW w:w="1980" w:type="dxa"/>
          </w:tcPr>
          <w:p w14:paraId="1F9ABCE8" w14:textId="77777777" w:rsidR="009D670B" w:rsidRPr="009D670B" w:rsidRDefault="009D670B" w:rsidP="00606273">
            <w:r w:rsidRPr="009D670B">
              <w:t>Art der Messung</w:t>
            </w:r>
          </w:p>
        </w:tc>
        <w:tc>
          <w:tcPr>
            <w:tcW w:w="7082" w:type="dxa"/>
          </w:tcPr>
          <w:p w14:paraId="0E4DD272" w14:textId="15B26C19" w:rsidR="009D670B" w:rsidRPr="009D670B" w:rsidRDefault="00363F9C" w:rsidP="00606273">
            <w:r w:rsidRPr="00363F9C">
              <w:t>Beobachtung während Testfahrten</w:t>
            </w:r>
          </w:p>
        </w:tc>
      </w:tr>
      <w:tr w:rsidR="009D670B" w:rsidRPr="009D670B" w14:paraId="33F91268" w14:textId="77777777" w:rsidTr="00606273">
        <w:tc>
          <w:tcPr>
            <w:tcW w:w="1980" w:type="dxa"/>
          </w:tcPr>
          <w:p w14:paraId="40108CC4" w14:textId="77777777" w:rsidR="009D670B" w:rsidRPr="009D670B" w:rsidRDefault="009D670B" w:rsidP="00606273">
            <w:r w:rsidRPr="009D670B">
              <w:t>Schwellenwert</w:t>
            </w:r>
          </w:p>
        </w:tc>
        <w:tc>
          <w:tcPr>
            <w:tcW w:w="7082" w:type="dxa"/>
          </w:tcPr>
          <w:p w14:paraId="55F50621" w14:textId="2994A282" w:rsidR="009D670B" w:rsidRPr="009D670B" w:rsidRDefault="00363F9C" w:rsidP="00606273">
            <w:r w:rsidRPr="00363F9C">
              <w:t>Null-Toleranz (0 Vorfälle)</w:t>
            </w:r>
          </w:p>
        </w:tc>
      </w:tr>
    </w:tbl>
    <w:p w14:paraId="6125A27A" w14:textId="77777777" w:rsidR="009D670B" w:rsidRDefault="009D670B"/>
    <w:p w14:paraId="6B6BEE7A" w14:textId="578EC751" w:rsidR="00A30FA4" w:rsidRDefault="00A30FA4">
      <w:r>
        <w:t>Abdeckung des Einsatzgebietes (Nutzungskontexts)</w:t>
      </w:r>
    </w:p>
    <w:tbl>
      <w:tblPr>
        <w:tblStyle w:val="Tabellenraster"/>
        <w:tblW w:w="0" w:type="auto"/>
        <w:tblLook w:val="04A0" w:firstRow="1" w:lastRow="0" w:firstColumn="1" w:lastColumn="0" w:noHBand="0" w:noVBand="1"/>
      </w:tblPr>
      <w:tblGrid>
        <w:gridCol w:w="1980"/>
        <w:gridCol w:w="7082"/>
      </w:tblGrid>
      <w:tr w:rsidR="009D670B" w:rsidRPr="009D670B" w14:paraId="25B7117A" w14:textId="77777777" w:rsidTr="00606273">
        <w:tc>
          <w:tcPr>
            <w:tcW w:w="1980" w:type="dxa"/>
          </w:tcPr>
          <w:p w14:paraId="70BA7F52" w14:textId="77777777" w:rsidR="009D670B" w:rsidRPr="009D670B" w:rsidRDefault="009D670B" w:rsidP="00606273">
            <w:r w:rsidRPr="009D670B">
              <w:lastRenderedPageBreak/>
              <w:t>Definition</w:t>
            </w:r>
          </w:p>
        </w:tc>
        <w:tc>
          <w:tcPr>
            <w:tcW w:w="7082" w:type="dxa"/>
          </w:tcPr>
          <w:p w14:paraId="3DB361AD" w14:textId="0B8E4A5F" w:rsidR="009D670B" w:rsidRPr="009D670B" w:rsidRDefault="00363F9C" w:rsidP="00606273">
            <w:r w:rsidRPr="00363F9C">
              <w:t>Der Roboter muss auch bei Steigungen und unterschiedlichen Tischoberflächen zuverlässig fahren. Dies umfasst die Anpassung an verschiedene physische Umgebungen.</w:t>
            </w:r>
          </w:p>
        </w:tc>
      </w:tr>
      <w:tr w:rsidR="009D670B" w:rsidRPr="009D670B" w14:paraId="368B736C" w14:textId="77777777" w:rsidTr="00606273">
        <w:tc>
          <w:tcPr>
            <w:tcW w:w="1980" w:type="dxa"/>
          </w:tcPr>
          <w:p w14:paraId="7B2630CF" w14:textId="77777777" w:rsidR="009D670B" w:rsidRPr="009D670B" w:rsidRDefault="009D670B" w:rsidP="00606273">
            <w:r w:rsidRPr="009D670B">
              <w:t>Priorität</w:t>
            </w:r>
          </w:p>
        </w:tc>
        <w:tc>
          <w:tcPr>
            <w:tcW w:w="7082" w:type="dxa"/>
          </w:tcPr>
          <w:p w14:paraId="032B7DF3" w14:textId="348E088E" w:rsidR="009D670B" w:rsidRPr="009D670B" w:rsidRDefault="00363F9C" w:rsidP="00606273">
            <w:r w:rsidRPr="00363F9C">
              <w:t>Hoch</w:t>
            </w:r>
          </w:p>
        </w:tc>
      </w:tr>
      <w:tr w:rsidR="009D670B" w:rsidRPr="009D670B" w14:paraId="35CA495B" w14:textId="77777777" w:rsidTr="00606273">
        <w:tc>
          <w:tcPr>
            <w:tcW w:w="1980" w:type="dxa"/>
          </w:tcPr>
          <w:p w14:paraId="1ED7CD28" w14:textId="77777777" w:rsidR="009D670B" w:rsidRPr="009D670B" w:rsidRDefault="009D670B" w:rsidP="00606273">
            <w:r w:rsidRPr="009D670B">
              <w:t>Maß</w:t>
            </w:r>
          </w:p>
        </w:tc>
        <w:tc>
          <w:tcPr>
            <w:tcW w:w="7082" w:type="dxa"/>
          </w:tcPr>
          <w:p w14:paraId="57E6369F" w14:textId="346B0FEF" w:rsidR="009D670B" w:rsidRPr="009D670B" w:rsidRDefault="00363F9C" w:rsidP="00606273">
            <w:r w:rsidRPr="00363F9C">
              <w:t>Anzahl erfolgreich absolvierter Fahrten unter erschwerten Bedingungen</w:t>
            </w:r>
          </w:p>
        </w:tc>
      </w:tr>
      <w:tr w:rsidR="009D670B" w:rsidRPr="009D670B" w14:paraId="132D9F87" w14:textId="77777777" w:rsidTr="00606273">
        <w:tc>
          <w:tcPr>
            <w:tcW w:w="1980" w:type="dxa"/>
          </w:tcPr>
          <w:p w14:paraId="2C6CE880" w14:textId="77777777" w:rsidR="009D670B" w:rsidRPr="009D670B" w:rsidRDefault="009D670B" w:rsidP="00606273">
            <w:r w:rsidRPr="009D670B">
              <w:t>Maßeinheit</w:t>
            </w:r>
          </w:p>
        </w:tc>
        <w:tc>
          <w:tcPr>
            <w:tcW w:w="7082" w:type="dxa"/>
          </w:tcPr>
          <w:p w14:paraId="69203211" w14:textId="3DEF8C9B" w:rsidR="009D670B" w:rsidRPr="009D670B" w:rsidRDefault="00363F9C" w:rsidP="00606273">
            <w:r w:rsidRPr="00363F9C">
              <w:t>Prozent</w:t>
            </w:r>
          </w:p>
        </w:tc>
      </w:tr>
      <w:tr w:rsidR="009D670B" w:rsidRPr="009D670B" w14:paraId="5C9505A6" w14:textId="77777777" w:rsidTr="00606273">
        <w:tc>
          <w:tcPr>
            <w:tcW w:w="1980" w:type="dxa"/>
          </w:tcPr>
          <w:p w14:paraId="584DC05A" w14:textId="77777777" w:rsidR="009D670B" w:rsidRPr="009D670B" w:rsidRDefault="009D670B" w:rsidP="00606273">
            <w:r w:rsidRPr="009D670B">
              <w:t>Art der Messung</w:t>
            </w:r>
          </w:p>
        </w:tc>
        <w:tc>
          <w:tcPr>
            <w:tcW w:w="7082" w:type="dxa"/>
          </w:tcPr>
          <w:p w14:paraId="39D93362" w14:textId="0B1CE8EF" w:rsidR="009D670B" w:rsidRPr="009D670B" w:rsidRDefault="00363F9C" w:rsidP="00606273">
            <w:r w:rsidRPr="00363F9C">
              <w:t>Testfahrten auf verschiedenen Tischoberflächen</w:t>
            </w:r>
          </w:p>
        </w:tc>
      </w:tr>
      <w:tr w:rsidR="009D670B" w:rsidRPr="009D670B" w14:paraId="1824B89D" w14:textId="77777777" w:rsidTr="00606273">
        <w:tc>
          <w:tcPr>
            <w:tcW w:w="1980" w:type="dxa"/>
          </w:tcPr>
          <w:p w14:paraId="5C06A358" w14:textId="77777777" w:rsidR="009D670B" w:rsidRPr="009D670B" w:rsidRDefault="009D670B" w:rsidP="00606273">
            <w:r w:rsidRPr="009D670B">
              <w:t>Schwellenwert</w:t>
            </w:r>
          </w:p>
        </w:tc>
        <w:tc>
          <w:tcPr>
            <w:tcW w:w="7082" w:type="dxa"/>
          </w:tcPr>
          <w:p w14:paraId="05B55258" w14:textId="4F4A583C" w:rsidR="009D670B" w:rsidRPr="009D670B" w:rsidRDefault="00363F9C" w:rsidP="00606273">
            <w:r w:rsidRPr="00363F9C">
              <w:t xml:space="preserve">≥ </w:t>
            </w:r>
            <w:r w:rsidR="006D7F86">
              <w:t>8</w:t>
            </w:r>
            <w:r>
              <w:t>0</w:t>
            </w:r>
            <w:r w:rsidRPr="00363F9C">
              <w:t>% erfolgreiche Fahrten</w:t>
            </w:r>
          </w:p>
        </w:tc>
      </w:tr>
    </w:tbl>
    <w:p w14:paraId="4825E477" w14:textId="77777777" w:rsidR="009D670B" w:rsidRDefault="009D670B"/>
    <w:sectPr w:rsidR="009D67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0B"/>
    <w:rsid w:val="001E0D30"/>
    <w:rsid w:val="002B7AFD"/>
    <w:rsid w:val="00363F9C"/>
    <w:rsid w:val="0055160D"/>
    <w:rsid w:val="006D7F86"/>
    <w:rsid w:val="007B7A00"/>
    <w:rsid w:val="007F473C"/>
    <w:rsid w:val="007F4EF0"/>
    <w:rsid w:val="009D670B"/>
    <w:rsid w:val="009F08CD"/>
    <w:rsid w:val="00A30FA4"/>
    <w:rsid w:val="00C966B1"/>
    <w:rsid w:val="00D40991"/>
    <w:rsid w:val="00D86CE1"/>
    <w:rsid w:val="00DB3544"/>
    <w:rsid w:val="00F56D1B"/>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4FF05"/>
  <w15:chartTrackingRefBased/>
  <w15:docId w15:val="{DBBE6A01-D597-4639-89C8-E9284A30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40991"/>
  </w:style>
  <w:style w:type="paragraph" w:styleId="berschrift1">
    <w:name w:val="heading 1"/>
    <w:basedOn w:val="Standard"/>
    <w:next w:val="Standard"/>
    <w:link w:val="berschrift1Zchn"/>
    <w:uiPriority w:val="9"/>
    <w:qFormat/>
    <w:rsid w:val="009D6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D6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D670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D670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D670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D670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D670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D670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D670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D670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D670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D670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D670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D670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D670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D670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D670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D670B"/>
    <w:rPr>
      <w:rFonts w:eastAsiaTheme="majorEastAsia" w:cstheme="majorBidi"/>
      <w:color w:val="272727" w:themeColor="text1" w:themeTint="D8"/>
    </w:rPr>
  </w:style>
  <w:style w:type="paragraph" w:styleId="Titel">
    <w:name w:val="Title"/>
    <w:basedOn w:val="Standard"/>
    <w:next w:val="Standard"/>
    <w:link w:val="TitelZchn"/>
    <w:uiPriority w:val="10"/>
    <w:qFormat/>
    <w:rsid w:val="009D6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D670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D670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D670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D670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D670B"/>
    <w:rPr>
      <w:i/>
      <w:iCs/>
      <w:color w:val="404040" w:themeColor="text1" w:themeTint="BF"/>
    </w:rPr>
  </w:style>
  <w:style w:type="paragraph" w:styleId="Listenabsatz">
    <w:name w:val="List Paragraph"/>
    <w:basedOn w:val="Standard"/>
    <w:uiPriority w:val="34"/>
    <w:qFormat/>
    <w:rsid w:val="009D670B"/>
    <w:pPr>
      <w:ind w:left="720"/>
      <w:contextualSpacing/>
    </w:pPr>
  </w:style>
  <w:style w:type="character" w:styleId="IntensiveHervorhebung">
    <w:name w:val="Intense Emphasis"/>
    <w:basedOn w:val="Absatz-Standardschriftart"/>
    <w:uiPriority w:val="21"/>
    <w:qFormat/>
    <w:rsid w:val="009D670B"/>
    <w:rPr>
      <w:i/>
      <w:iCs/>
      <w:color w:val="0F4761" w:themeColor="accent1" w:themeShade="BF"/>
    </w:rPr>
  </w:style>
  <w:style w:type="paragraph" w:styleId="IntensivesZitat">
    <w:name w:val="Intense Quote"/>
    <w:basedOn w:val="Standard"/>
    <w:next w:val="Standard"/>
    <w:link w:val="IntensivesZitatZchn"/>
    <w:uiPriority w:val="30"/>
    <w:qFormat/>
    <w:rsid w:val="009D6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D670B"/>
    <w:rPr>
      <w:i/>
      <w:iCs/>
      <w:color w:val="0F4761" w:themeColor="accent1" w:themeShade="BF"/>
    </w:rPr>
  </w:style>
  <w:style w:type="character" w:styleId="IntensiverVerweis">
    <w:name w:val="Intense Reference"/>
    <w:basedOn w:val="Absatz-Standardschriftart"/>
    <w:uiPriority w:val="32"/>
    <w:qFormat/>
    <w:rsid w:val="009D670B"/>
    <w:rPr>
      <w:b/>
      <w:bCs/>
      <w:smallCaps/>
      <w:color w:val="0F4761" w:themeColor="accent1" w:themeShade="BF"/>
      <w:spacing w:val="5"/>
    </w:rPr>
  </w:style>
  <w:style w:type="table" w:styleId="Tabellenraster">
    <w:name w:val="Table Grid"/>
    <w:basedOn w:val="NormaleTabelle"/>
    <w:uiPriority w:val="39"/>
    <w:rsid w:val="009D6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715</Words>
  <Characters>4081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Derflinger Kathrin - s2510458006</dc:creator>
  <cp:keywords/>
  <dc:description/>
  <cp:lastModifiedBy>Danner Klemens - s2510307051</cp:lastModifiedBy>
  <cp:revision>4</cp:revision>
  <dcterms:created xsi:type="dcterms:W3CDTF">2025-12-17T09:04:00Z</dcterms:created>
  <dcterms:modified xsi:type="dcterms:W3CDTF">2025-12-17T19:56:00Z</dcterms:modified>
</cp:coreProperties>
</file>