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Виртуализация операционных систем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ind w:firstLine="567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Цель работы:</w:t>
      </w:r>
      <w:r w:rsidDel="00000000" w:rsidR="00000000" w:rsidRPr="00000000">
        <w:rPr>
          <w:rFonts w:ascii="Arial" w:cs="Arial" w:eastAsia="Arial" w:hAnsi="Arial"/>
          <w:rtl w:val="0"/>
        </w:rPr>
        <w:t xml:space="preserve">  знакомство со средствами программной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виртуализации операционных систем. Приобретение навыка создания и настройки виртуальных машин, создание различных операционных сред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ind w:firstLine="567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ind w:firstLine="56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Содержание работы</w:t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0" w:firstLine="425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Выполните установку средства виртуализации  операционных систем на свой компьютер: MS Virtual PC, Oracle VirtualBox или VMWare 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Rule="auto"/>
        <w:ind w:left="0"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Создайте в установленной  среде виртуализации две виртуальные машины (ВМ) для будущих гостевых ОС:</w:t>
      </w:r>
    </w:p>
    <w:p w:rsidR="00000000" w:rsidDel="00000000" w:rsidP="00000000" w:rsidRDefault="00000000" w:rsidRPr="00000000" w14:paraId="0000000A">
      <w:pPr>
        <w:spacing w:after="120" w:lineRule="auto"/>
        <w:ind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</w:t>
        <w:tab/>
        <w:t xml:space="preserve">ВМ для операционной системы, работающей в  защищенном режиме процессора - любая MS Windows, начиная с ХР.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Замечание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. Выбирайте 32-разрядные версии для возможности использования 16-разрядных программ. Не используйте «домашние» версии ОС.</w:t>
      </w:r>
    </w:p>
    <w:p w:rsidR="00000000" w:rsidDel="00000000" w:rsidP="00000000" w:rsidRDefault="00000000" w:rsidRPr="00000000" w14:paraId="0000000B">
      <w:pPr>
        <w:spacing w:after="12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</w:t>
        <w:tab/>
        <w:t xml:space="preserve">ВМ для операционной системы, работающей в  16-разрядном реальном режиме процессора -  MS DOS 6.22 (или Windows95/98/Me). Эта среда будет необходима для исполнения низкоуровневых программ с прямым доступом к ресурсам.</w:t>
      </w:r>
    </w:p>
    <w:p w:rsidR="00000000" w:rsidDel="00000000" w:rsidP="00000000" w:rsidRDefault="00000000" w:rsidRPr="00000000" w14:paraId="0000000C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процессе создания виртуальных машин:</w:t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after="12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 выбирайте тип виртуального жесткого диска - .vhd и формат   «фиксированный» диск (не динамический!);</w:t>
      </w:r>
    </w:p>
    <w:p w:rsidR="00000000" w:rsidDel="00000000" w:rsidP="00000000" w:rsidRDefault="00000000" w:rsidRPr="00000000" w14:paraId="0000000E">
      <w:pPr>
        <w:tabs>
          <w:tab w:val="left" w:leader="none" w:pos="709"/>
        </w:tabs>
        <w:spacing w:after="24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 в названия виртуальных машин включите признаки вашего авторства.  Например, Иванов_DOS,  Иванов_ХР,  Иванов_Win7, …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Rule="auto"/>
        <w:ind w:left="0" w:firstLine="42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Установите в виртуальные машины соответствующие  операционные  системы.</w:t>
      </w:r>
    </w:p>
    <w:p w:rsidR="00000000" w:rsidDel="00000000" w:rsidP="00000000" w:rsidRDefault="00000000" w:rsidRPr="00000000" w14:paraId="00000010">
      <w:pPr>
        <w:spacing w:after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Используйте проверенные источники  дистрибутивов.   </w:t>
      </w:r>
    </w:p>
    <w:p w:rsidR="00000000" w:rsidDel="00000000" w:rsidP="00000000" w:rsidRDefault="00000000" w:rsidRPr="00000000" w14:paraId="00000011">
      <w:pPr>
        <w:spacing w:after="120" w:lineRule="auto"/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MS Virtual PC и Oracle VirtualBox после установки ОС установите «дополнения» (Virtual Machine Additions) для среды виртуализации. В VMWare WS эти дополнения интегрированы.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Выполните свои настройки для виртуальных машин или оставьте по умолчанию.</w:t>
      </w:r>
    </w:p>
    <w:p w:rsidR="00000000" w:rsidDel="00000000" w:rsidP="00000000" w:rsidRDefault="00000000" w:rsidRPr="00000000" w14:paraId="00000013">
      <w:pPr>
        <w:tabs>
          <w:tab w:val="left" w:leader="none" w:pos="284"/>
          <w:tab w:val="left" w:leader="none" w:pos="567"/>
          <w:tab w:val="left" w:leader="none" w:pos="709"/>
        </w:tabs>
        <w:spacing w:after="12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В виртуальную машину Windows  установите нужные вам приложения. Это можно сделать и позже.</w:t>
      </w:r>
    </w:p>
    <w:p w:rsidR="00000000" w:rsidDel="00000000" w:rsidP="00000000" w:rsidRDefault="00000000" w:rsidRPr="00000000" w14:paraId="00000014">
      <w:pPr>
        <w:spacing w:after="12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4.   На виртуальный диск с MSDOS для удобства работы в консольном режиме скопируйте каталог с любым 16-разрядным файловым менеджером: Norton Commander, Volkov Commander или др.</w:t>
      </w:r>
    </w:p>
    <w:p w:rsidR="00000000" w:rsidDel="00000000" w:rsidP="00000000" w:rsidRDefault="00000000" w:rsidRPr="00000000" w14:paraId="00000015">
      <w:pPr>
        <w:spacing w:after="120" w:lineRule="auto"/>
        <w:ind w:firstLine="708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Предусмотрите его автоматическую   загрузку:   в файл autoexec.bat  (в корневом каталоге диска MSDOS) добавьте строчку  пути к исполняемому файлу менеджера. Например,  с:\Nc \nc.exe.</w:t>
      </w:r>
    </w:p>
    <w:p w:rsidR="00000000" w:rsidDel="00000000" w:rsidP="00000000" w:rsidRDefault="00000000" w:rsidRPr="00000000" w14:paraId="00000016">
      <w:pPr>
        <w:spacing w:after="120" w:lineRule="auto"/>
        <w:ind w:firstLine="708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 наличии проблем с русификацией в MSDOS, запишите на виртуальный диск файл keyrus.com и добавьте путь к нему в автозагрузку.</w:t>
      </w:r>
    </w:p>
    <w:p w:rsidR="00000000" w:rsidDel="00000000" w:rsidP="00000000" w:rsidRDefault="00000000" w:rsidRPr="00000000" w14:paraId="00000017">
      <w:pPr>
        <w:spacing w:after="120" w:lineRule="auto"/>
        <w:ind w:firstLine="426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  Обеспечьте возможность обмена файлами между хостовой системой и созданными виртуальными машинами:</w:t>
      </w:r>
    </w:p>
    <w:p w:rsidR="00000000" w:rsidDel="00000000" w:rsidP="00000000" w:rsidRDefault="00000000" w:rsidRPr="00000000" w14:paraId="00000018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1)  связь </w:t>
      </w:r>
      <w:r w:rsidDel="00000000" w:rsidR="00000000" w:rsidRPr="00000000">
        <w:rPr>
          <w:rFonts w:ascii="Arial" w:cs="Arial" w:eastAsia="Arial" w:hAnsi="Arial"/>
          <w:rtl w:val="0"/>
        </w:rPr>
        <w:t xml:space="preserve"> хоста и виртуальной  машиной Windows  устанавливают  через  подключение к ВМ Windows  «общей папки» на хостовой системе. Это делается в настройках ВМ после установки «дополнений»</w:t>
      </w:r>
    </w:p>
    <w:p w:rsidR="00000000" w:rsidDel="00000000" w:rsidP="00000000" w:rsidRDefault="00000000" w:rsidRPr="00000000" w14:paraId="00000019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 связь  ВМ  Windows  с ВМ MS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rtl w:val="0"/>
        </w:rPr>
        <w:t xml:space="preserve"> делают простым подключением виртуального жесткого диска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MSDOS</w:t>
      </w:r>
      <w:r w:rsidDel="00000000" w:rsidR="00000000" w:rsidRPr="00000000">
        <w:rPr>
          <w:rFonts w:ascii="Arial" w:cs="Arial" w:eastAsia="Arial" w:hAnsi="Arial"/>
          <w:rtl w:val="0"/>
        </w:rPr>
        <w:t xml:space="preserve">  в качестве 2-го жесткого диска в виртуальную машину  Windows (в настройках «Жесткие диски»).  В результате, из ВМ Windows вы будете иметь доступ к содержимому диска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MSDOS , но не наоборот.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6. Проверьте  и проиллюстрируйте работоспособность виртуальных ОС и возможность обмена данными между ними (см.пункт 5)</w:t>
      </w:r>
    </w:p>
    <w:p w:rsidR="00000000" w:rsidDel="00000000" w:rsidP="00000000" w:rsidRDefault="00000000" w:rsidRPr="00000000" w14:paraId="0000001B">
      <w:pPr>
        <w:tabs>
          <w:tab w:val="left" w:leader="none" w:pos="567"/>
        </w:tabs>
        <w:spacing w:after="12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67"/>
        </w:tabs>
        <w:spacing w:after="12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Отчет. 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Подготовьте  отчет с изложением и иллюстрацией хода выполнения работы, согласно пунктам задания. Подготовьтесь к ответам на контрольные вопросы.</w:t>
      </w:r>
    </w:p>
    <w:p w:rsidR="00000000" w:rsidDel="00000000" w:rsidP="00000000" w:rsidRDefault="00000000" w:rsidRPr="00000000" w14:paraId="0000001D">
      <w:pPr>
        <w:spacing w:after="120" w:lineRule="auto"/>
        <w:ind w:firstLine="56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Обратите внимание:</w:t>
      </w:r>
    </w:p>
    <w:p w:rsidR="00000000" w:rsidDel="00000000" w:rsidP="00000000" w:rsidRDefault="00000000" w:rsidRPr="00000000" w14:paraId="0000001E">
      <w:pPr>
        <w:spacing w:after="120" w:lineRule="auto"/>
        <w:ind w:firstLine="56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в отчет включать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полностью содержание данного файла задания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120" w:lineRule="auto"/>
        <w:ind w:firstLine="56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не увлекаться количеством  иллюстраций - только необходимое и достаточное.</w:t>
      </w:r>
    </w:p>
    <w:p w:rsidR="00000000" w:rsidDel="00000000" w:rsidP="00000000" w:rsidRDefault="00000000" w:rsidRPr="00000000" w14:paraId="00000020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создании иллюстраций вырезайте из скрина только необходимую для показа часть.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Рисунки нумеруются и подписываются согласно стандарту (например, рис.1 – Консоль виртуальной среды).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firstLine="56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ind w:firstLine="56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Источники</w:t>
      </w:r>
    </w:p>
    <w:p w:rsidR="00000000" w:rsidDel="00000000" w:rsidP="00000000" w:rsidRDefault="00000000" w:rsidRPr="00000000" w14:paraId="00000023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Ларина Т.Б.  Виртуализация операционных систем:  Учебное пособие. - М.: РУТ (МИИТ), 2020. - 65 с.</w:t>
      </w:r>
    </w:p>
    <w:p w:rsidR="00000000" w:rsidDel="00000000" w:rsidP="00000000" w:rsidRDefault="00000000" w:rsidRPr="00000000" w14:paraId="00000024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ссылка на размещение  дистрибутивов средств виртуализации </w:t>
      </w:r>
    </w:p>
    <w:p w:rsidR="00000000" w:rsidDel="00000000" w:rsidP="00000000" w:rsidRDefault="00000000" w:rsidRPr="00000000" w14:paraId="00000025">
      <w:pPr>
        <w:spacing w:after="120" w:lineRule="auto"/>
        <w:ind w:firstLine="567"/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80"/>
            <w:u w:val="single"/>
            <w:rtl w:val="0"/>
          </w:rPr>
          <w:t xml:space="preserve">https://disk.yandex.ru/d/GjO28Uyqsbfqdg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ссылка на размещение дистрибутивов ОС, файловых менеджеров </w:t>
        <w:tab/>
      </w:r>
      <w:hyperlink r:id="rId8">
        <w:r w:rsidDel="00000000" w:rsidR="00000000" w:rsidRPr="00000000">
          <w:rPr>
            <w:rFonts w:ascii="Arial" w:cs="Arial" w:eastAsia="Arial" w:hAnsi="Arial"/>
            <w:color w:val="000080"/>
            <w:u w:val="single"/>
            <w:rtl w:val="0"/>
          </w:rPr>
          <w:t xml:space="preserve">https://disk.yandex.ru/d/wDhDFNiYoUYspw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firstLine="567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9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Что называют «виртуальной машиной»?</w:t>
      </w:r>
    </w:p>
    <w:p w:rsidR="00000000" w:rsidDel="00000000" w:rsidP="00000000" w:rsidRDefault="00000000" w:rsidRPr="00000000" w14:paraId="0000002A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Для чего используются средства программной виртуализации?</w:t>
      </w:r>
    </w:p>
    <w:p w:rsidR="00000000" w:rsidDel="00000000" w:rsidP="00000000" w:rsidRDefault="00000000" w:rsidRPr="00000000" w14:paraId="0000002B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Что ограничивает количество виртуальных машин, создаваемых на одном компьютере?</w:t>
      </w:r>
    </w:p>
    <w:p w:rsidR="00000000" w:rsidDel="00000000" w:rsidP="00000000" w:rsidRDefault="00000000" w:rsidRPr="00000000" w14:paraId="0000002C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Какие три ресурса используются  виртуальной машиной раздельно (т.е. по очереди) с физическим компьютером?</w:t>
      </w:r>
    </w:p>
    <w:p w:rsidR="00000000" w:rsidDel="00000000" w:rsidP="00000000" w:rsidRDefault="00000000" w:rsidRPr="00000000" w14:paraId="0000002D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Какие могут быть источники дистрибутива для установки операционной системы в виртуальную машину?</w:t>
      </w:r>
    </w:p>
    <w:p w:rsidR="00000000" w:rsidDel="00000000" w:rsidP="00000000" w:rsidRDefault="00000000" w:rsidRPr="00000000" w14:paraId="0000002E">
      <w:pPr>
        <w:spacing w:after="12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Какое расширение имеет имя файла созданной виртуальной машины?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Какое расширение имеет имя файла созданного виртуального жесткого диска?</w:t>
      </w:r>
    </w:p>
    <w:p w:rsidR="00000000" w:rsidDel="00000000" w:rsidP="00000000" w:rsidRDefault="00000000" w:rsidRPr="00000000" w14:paraId="00000030">
      <w:pPr>
        <w:spacing w:after="120" w:lineRule="auto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Для чего необходимо установить «дополнения» в созданную виртуальную систему, если вы использовали средства виртуализации от Oracle или Microsoft?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Как правильно завершить работу гостевой (виртуальной) операционной системы?</w:t>
      </w:r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851" w:top="851" w:left="1134" w:right="851" w:header="624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Ларина Т.Б. Учебно-методическое пособие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12" w:val="single"/>
      </w:pBdr>
      <w:shd w:fill="00ff00" w:val="clear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firstLine="709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/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line="360" w:lineRule="auto"/>
      <w:ind w:firstLine="709"/>
      <w:jc w:val="both"/>
    </w:pPr>
    <w:rPr>
      <w:rFonts w:ascii="Arial" w:cs="Arial" w:eastAsia="Arial" w:hAnsi="Arial"/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pBdr>
        <w:bottom w:color="000000" w:space="1" w:sz="6" w:val="single"/>
      </w:pBdr>
      <w:shd w:fill="00ff00" w:val="clear"/>
      <w:spacing w:line="360" w:lineRule="auto"/>
      <w:ind w:firstLine="709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</w:rPr>
  </w:style>
  <w:style w:type="paragraph" w:styleId="a" w:default="1">
    <w:name w:val="Normal"/>
    <w:qFormat w:val="1"/>
    <w:rPr>
      <w:sz w:val="24"/>
      <w:szCs w:val="24"/>
    </w:rPr>
  </w:style>
  <w:style w:type="paragraph" w:styleId="1">
    <w:name w:val="heading 1"/>
    <w:basedOn w:val="a"/>
    <w:next w:val="a"/>
    <w:qFormat w:val="1"/>
    <w:rsid w:val="00A07D74"/>
    <w:pPr>
      <w:keepNext w:val="1"/>
      <w:outlineLvl w:val="0"/>
    </w:pPr>
    <w:rPr>
      <w:b w:val="1"/>
      <w:bCs w:val="1"/>
    </w:rPr>
  </w:style>
  <w:style w:type="paragraph" w:styleId="2">
    <w:name w:val="heading 2"/>
    <w:basedOn w:val="a"/>
    <w:next w:val="a"/>
    <w:qFormat w:val="1"/>
    <w:rsid w:val="00A07D74"/>
    <w:pPr>
      <w:keepNext w:val="1"/>
      <w:pBdr>
        <w:bottom w:color="auto" w:space="1" w:sz="12" w:val="single"/>
      </w:pBdr>
      <w:shd w:color="auto" w:fill="00ff00" w:val="clear"/>
      <w:outlineLvl w:val="1"/>
    </w:pPr>
    <w:rPr>
      <w:rFonts w:ascii="Arial" w:cs="Arial" w:hAnsi="Arial"/>
      <w:b w:val="1"/>
      <w:bCs w:val="1"/>
      <w:sz w:val="20"/>
    </w:rPr>
  </w:style>
  <w:style w:type="paragraph" w:styleId="3">
    <w:name w:val="heading 3"/>
    <w:basedOn w:val="a"/>
    <w:next w:val="a"/>
    <w:qFormat w:val="1"/>
    <w:rsid w:val="00A07D74"/>
    <w:pPr>
      <w:keepNext w:val="1"/>
      <w:spacing w:line="360" w:lineRule="auto"/>
      <w:ind w:firstLine="709"/>
      <w:outlineLvl w:val="2"/>
    </w:pPr>
    <w:rPr>
      <w:rFonts w:ascii="Arial" w:cs="Arial" w:hAnsi="Arial"/>
      <w:b w:val="1"/>
      <w:bCs w:val="1"/>
      <w:sz w:val="20"/>
    </w:rPr>
  </w:style>
  <w:style w:type="paragraph" w:styleId="4">
    <w:name w:val="heading 4"/>
    <w:basedOn w:val="a"/>
    <w:qFormat w:val="1"/>
    <w:rsid w:val="00A07D74"/>
    <w:pPr>
      <w:spacing w:after="100" w:afterAutospacing="1" w:before="100" w:beforeAutospacing="1"/>
      <w:outlineLvl w:val="3"/>
    </w:pPr>
    <w:rPr>
      <w:rFonts w:ascii="Arial" w:cs="Arial" w:eastAsia="Arial Unicode MS" w:hAnsi="Arial"/>
      <w:b w:val="1"/>
      <w:bCs w:val="1"/>
    </w:rPr>
  </w:style>
  <w:style w:type="paragraph" w:styleId="5">
    <w:name w:val="heading 5"/>
    <w:basedOn w:val="a"/>
    <w:next w:val="a"/>
    <w:qFormat w:val="1"/>
    <w:rsid w:val="00A07D74"/>
    <w:pPr>
      <w:keepNext w:val="1"/>
      <w:spacing w:line="360" w:lineRule="auto"/>
      <w:ind w:firstLine="709"/>
      <w:jc w:val="both"/>
      <w:outlineLvl w:val="4"/>
    </w:pPr>
    <w:rPr>
      <w:rFonts w:ascii="Arial" w:cs="Arial" w:hAnsi="Arial"/>
      <w:i w:val="1"/>
      <w:iCs w:val="1"/>
      <w:sz w:val="20"/>
      <w:szCs w:val="27"/>
    </w:rPr>
  </w:style>
  <w:style w:type="paragraph" w:styleId="6">
    <w:name w:val="heading 6"/>
    <w:basedOn w:val="a"/>
    <w:next w:val="a"/>
    <w:qFormat w:val="1"/>
    <w:rsid w:val="00A07D74"/>
    <w:pPr>
      <w:keepNext w:val="1"/>
      <w:pBdr>
        <w:bottom w:color="auto" w:space="1" w:sz="6" w:val="single"/>
      </w:pBdr>
      <w:shd w:color="auto" w:fill="00ff00" w:val="clear"/>
      <w:spacing w:line="360" w:lineRule="auto"/>
      <w:ind w:firstLine="709"/>
      <w:outlineLvl w:val="5"/>
    </w:pPr>
    <w:rPr>
      <w:rFonts w:ascii="Arial" w:cs="Arial" w:hAnsi="Arial"/>
      <w:b w:val="1"/>
      <w:bCs w:val="1"/>
      <w:sz w:val="20"/>
      <w:szCs w:val="27"/>
    </w:rPr>
  </w:style>
  <w:style w:type="paragraph" w:styleId="7">
    <w:name w:val="heading 7"/>
    <w:basedOn w:val="a"/>
    <w:next w:val="a"/>
    <w:qFormat w:val="1"/>
    <w:rsid w:val="00A07D74"/>
    <w:pPr>
      <w:keepNext w:val="1"/>
      <w:spacing w:line="360" w:lineRule="auto"/>
      <w:ind w:firstLine="709"/>
      <w:jc w:val="both"/>
      <w:outlineLvl w:val="6"/>
    </w:pPr>
    <w:rPr>
      <w:rFonts w:ascii="Arial" w:cs="Arial" w:hAnsi="Arial"/>
      <w:b w:val="1"/>
      <w:bCs w:val="1"/>
      <w:sz w:val="20"/>
    </w:rPr>
  </w:style>
  <w:style w:type="paragraph" w:styleId="8">
    <w:name w:val="heading 8"/>
    <w:basedOn w:val="a"/>
    <w:next w:val="a"/>
    <w:qFormat w:val="1"/>
    <w:rsid w:val="00A07D74"/>
    <w:pPr>
      <w:keepNext w:val="1"/>
      <w:spacing w:line="360" w:lineRule="auto"/>
      <w:ind w:firstLine="709"/>
      <w:jc w:val="both"/>
      <w:outlineLvl w:val="7"/>
    </w:pPr>
    <w:rPr>
      <w:rFonts w:ascii="Arial" w:cs="Arial" w:hAnsi="Arial"/>
      <w:i w:val="1"/>
      <w:iCs w:val="1"/>
      <w:sz w:val="20"/>
      <w:u w:val="single"/>
    </w:rPr>
  </w:style>
  <w:style w:type="paragraph" w:styleId="9">
    <w:name w:val="heading 9"/>
    <w:basedOn w:val="a"/>
    <w:next w:val="a"/>
    <w:qFormat w:val="1"/>
    <w:rsid w:val="00A07D74"/>
    <w:pPr>
      <w:keepNext w:val="1"/>
      <w:spacing w:line="360" w:lineRule="auto"/>
      <w:ind w:firstLine="709"/>
      <w:jc w:val="both"/>
      <w:outlineLvl w:val="8"/>
    </w:pPr>
    <w:rPr>
      <w:rFonts w:ascii="Arial" w:cs="Arial" w:hAnsi="Arial"/>
      <w:i w:val="1"/>
      <w:iCs w:val="1"/>
      <w:color w:val="000000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rsid w:val="00705515"/>
    <w:rPr>
      <w:rFonts w:ascii="Courier New" w:cs="Courier New" w:hAnsi="Courier New"/>
      <w:sz w:val="20"/>
      <w:szCs w:val="20"/>
    </w:rPr>
  </w:style>
  <w:style w:type="character" w:styleId="a4">
    <w:name w:val="Hyperlink"/>
    <w:rsid w:val="00A07D74"/>
    <w:rPr>
      <w:color w:val="000080"/>
      <w:u w:val="single"/>
    </w:rPr>
  </w:style>
  <w:style w:type="paragraph" w:styleId="a5">
    <w:name w:val="Normal (Web)"/>
    <w:basedOn w:val="a"/>
    <w:rsid w:val="00A07D74"/>
    <w:pPr>
      <w:spacing w:after="100" w:afterAutospacing="1" w:before="100" w:beforeAutospacing="1"/>
    </w:pPr>
  </w:style>
  <w:style w:type="character" w:styleId="a6">
    <w:name w:val="FollowedHyperlink"/>
    <w:rsid w:val="00A07D74"/>
    <w:rPr>
      <w:color w:val="800080"/>
      <w:u w:val="single"/>
    </w:rPr>
  </w:style>
  <w:style w:type="paragraph" w:styleId="a7">
    <w:name w:val="Body Text Indent"/>
    <w:basedOn w:val="a"/>
    <w:rsid w:val="00A07D74"/>
    <w:pPr>
      <w:spacing w:line="360" w:lineRule="auto"/>
      <w:ind w:firstLine="709"/>
      <w:jc w:val="both"/>
    </w:pPr>
    <w:rPr>
      <w:rFonts w:ascii="Arial" w:cs="Arial" w:hAnsi="Arial"/>
      <w:sz w:val="20"/>
    </w:rPr>
  </w:style>
  <w:style w:type="paragraph" w:styleId="20">
    <w:name w:val="Body Text Indent 2"/>
    <w:basedOn w:val="a"/>
    <w:rsid w:val="00A07D74"/>
    <w:pPr>
      <w:spacing w:line="360" w:lineRule="auto"/>
      <w:ind w:firstLine="709"/>
      <w:jc w:val="both"/>
    </w:pPr>
    <w:rPr>
      <w:rFonts w:ascii="Arial" w:cs="Arial" w:hAnsi="Arial"/>
      <w:color w:val="000000"/>
      <w:sz w:val="20"/>
    </w:rPr>
  </w:style>
  <w:style w:type="paragraph" w:styleId="a8">
    <w:name w:val="Body Text"/>
    <w:basedOn w:val="a"/>
    <w:rsid w:val="00A07D74"/>
    <w:pPr>
      <w:tabs>
        <w:tab w:val="num" w:pos="1260"/>
      </w:tabs>
      <w:spacing w:line="360" w:lineRule="auto"/>
      <w:jc w:val="both"/>
    </w:pPr>
    <w:rPr>
      <w:rFonts w:ascii="Arial" w:cs="Arial" w:hAnsi="Arial"/>
      <w:color w:val="000000"/>
      <w:sz w:val="20"/>
    </w:rPr>
  </w:style>
  <w:style w:type="character" w:styleId="msoins0" w:customStyle="1">
    <w:name w:val="msoins"/>
    <w:basedOn w:val="a0"/>
    <w:rsid w:val="00A07D74"/>
  </w:style>
  <w:style w:type="character" w:styleId="msodel0" w:customStyle="1">
    <w:name w:val="msodel"/>
    <w:basedOn w:val="a0"/>
    <w:rsid w:val="00A07D74"/>
  </w:style>
  <w:style w:type="character" w:styleId="style2121" w:customStyle="1">
    <w:name w:val="style2121"/>
    <w:rsid w:val="00A07D74"/>
    <w:rPr>
      <w:rFonts w:ascii="Arial" w:cs="Arial" w:hAnsi="Arial" w:hint="default"/>
      <w:sz w:val="16"/>
      <w:szCs w:val="16"/>
    </w:rPr>
  </w:style>
  <w:style w:type="paragraph" w:styleId="a9">
    <w:name w:val="footer"/>
    <w:basedOn w:val="a"/>
    <w:rsid w:val="00A07D74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A07D74"/>
  </w:style>
  <w:style w:type="paragraph" w:styleId="ab">
    <w:name w:val="header"/>
    <w:basedOn w:val="a"/>
    <w:link w:val="ac"/>
    <w:rsid w:val="00A07D74"/>
    <w:pPr>
      <w:tabs>
        <w:tab w:val="center" w:pos="4677"/>
        <w:tab w:val="right" w:pos="9355"/>
      </w:tabs>
    </w:pPr>
  </w:style>
  <w:style w:type="paragraph" w:styleId="lastincell" w:customStyle="1">
    <w:name w:val="lastincell"/>
    <w:basedOn w:val="a"/>
    <w:rsid w:val="00A07D74"/>
    <w:pPr>
      <w:spacing w:after="100" w:afterAutospacing="1" w:before="100" w:beforeAutospacing="1"/>
    </w:pPr>
  </w:style>
  <w:style w:type="paragraph" w:styleId="30">
    <w:name w:val="Body Text Indent 3"/>
    <w:basedOn w:val="a"/>
    <w:rsid w:val="00A07D74"/>
    <w:pPr>
      <w:spacing w:line="360" w:lineRule="auto"/>
      <w:ind w:firstLine="709"/>
      <w:jc w:val="center"/>
    </w:pPr>
    <w:rPr>
      <w:rFonts w:ascii="Arial" w:cs="Arial" w:hAnsi="Arial"/>
      <w:sz w:val="20"/>
      <w:szCs w:val="20"/>
    </w:rPr>
  </w:style>
  <w:style w:type="paragraph" w:styleId="title3" w:customStyle="1">
    <w:name w:val="title_3"/>
    <w:basedOn w:val="a"/>
    <w:rsid w:val="00A07D74"/>
    <w:pPr>
      <w:spacing w:after="100" w:afterAutospacing="1" w:before="100" w:beforeAutospacing="1" w:line="220" w:lineRule="atLeast"/>
    </w:pPr>
  </w:style>
  <w:style w:type="paragraph" w:styleId="pic" w:customStyle="1">
    <w:name w:val="pic"/>
    <w:basedOn w:val="a"/>
    <w:rsid w:val="00A07D74"/>
    <w:pPr>
      <w:spacing w:after="100" w:afterAutospacing="1" w:before="100" w:beforeAutospacing="1" w:line="220" w:lineRule="atLeast"/>
    </w:pPr>
  </w:style>
  <w:style w:type="character" w:styleId="ad">
    <w:name w:val="Emphasis"/>
    <w:qFormat w:val="1"/>
    <w:rsid w:val="00A07D74"/>
    <w:rPr>
      <w:i w:val="1"/>
      <w:iCs w:val="1"/>
    </w:rPr>
  </w:style>
  <w:style w:type="paragraph" w:styleId="header3" w:customStyle="1">
    <w:name w:val="header3"/>
    <w:basedOn w:val="a"/>
    <w:rsid w:val="00A07D74"/>
    <w:pP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type="paragraph" w:styleId="bodyfirst" w:customStyle="1">
    <w:name w:val="bodyfirst"/>
    <w:basedOn w:val="a"/>
    <w:rsid w:val="00A07D74"/>
    <w:pP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type="character" w:styleId="url" w:customStyle="1">
    <w:name w:val="url"/>
    <w:basedOn w:val="a0"/>
    <w:rsid w:val="00A07D74"/>
  </w:style>
  <w:style w:type="character" w:styleId="variable" w:customStyle="1">
    <w:name w:val="variable"/>
    <w:basedOn w:val="a0"/>
    <w:rsid w:val="00A07D74"/>
  </w:style>
  <w:style w:type="character" w:styleId="Data" w:customStyle="1">
    <w:name w:val="Data"/>
    <w:rsid w:val="00A07D74"/>
    <w:rPr>
      <w:rFonts w:ascii="Jikharev" w:hAnsi="Jikharev"/>
      <w:spacing w:val="6"/>
      <w:sz w:val="28"/>
    </w:rPr>
  </w:style>
  <w:style w:type="paragraph" w:styleId="ae">
    <w:name w:val="Title"/>
    <w:basedOn w:val="a"/>
    <w:qFormat w:val="1"/>
    <w:rsid w:val="00A07D74"/>
    <w:pPr>
      <w:jc w:val="center"/>
    </w:pPr>
    <w:rPr>
      <w:rFonts w:ascii="Arial" w:cs="Arial" w:hAnsi="Arial"/>
      <w:szCs w:val="32"/>
    </w:rPr>
  </w:style>
  <w:style w:type="character" w:styleId="style4201" w:customStyle="1">
    <w:name w:val="style4201"/>
    <w:rsid w:val="00A07D74"/>
    <w:rPr>
      <w:rFonts w:ascii="Verdana" w:hAnsi="Verdana" w:hint="default"/>
      <w:sz w:val="26"/>
      <w:szCs w:val="26"/>
    </w:rPr>
  </w:style>
  <w:style w:type="paragraph" w:styleId="21">
    <w:name w:val="Body Text 2"/>
    <w:basedOn w:val="a"/>
    <w:rsid w:val="00A07D74"/>
    <w:pPr>
      <w:spacing w:after="60" w:line="360" w:lineRule="auto"/>
    </w:pPr>
    <w:rPr>
      <w:rFonts w:ascii="Arial" w:cs="Arial" w:hAnsi="Arial"/>
      <w:sz w:val="20"/>
      <w:szCs w:val="20"/>
    </w:rPr>
  </w:style>
  <w:style w:type="character" w:styleId="apple-style-span" w:customStyle="1">
    <w:name w:val="apple-style-span"/>
    <w:basedOn w:val="a0"/>
    <w:rsid w:val="00A07D74"/>
  </w:style>
  <w:style w:type="character" w:styleId="apple-converted-space" w:customStyle="1">
    <w:name w:val="apple-converted-space"/>
    <w:basedOn w:val="a0"/>
    <w:rsid w:val="00A07D74"/>
  </w:style>
  <w:style w:type="paragraph" w:styleId="tablesign" w:customStyle="1">
    <w:name w:val="tablesign"/>
    <w:basedOn w:val="a"/>
    <w:rsid w:val="00A07D74"/>
    <w:pPr>
      <w:spacing w:after="100" w:afterAutospacing="1" w:before="100" w:beforeAutospacing="1"/>
    </w:pPr>
  </w:style>
  <w:style w:type="character" w:styleId="texample" w:customStyle="1">
    <w:name w:val="texample"/>
    <w:basedOn w:val="a0"/>
    <w:rsid w:val="00A07D74"/>
  </w:style>
  <w:style w:type="character" w:styleId="af">
    <w:name w:val="Strong"/>
    <w:qFormat w:val="1"/>
    <w:rsid w:val="00A07D74"/>
    <w:rPr>
      <w:rFonts w:cs="Times New Roman"/>
      <w:b w:val="1"/>
      <w:bCs w:val="1"/>
    </w:rPr>
  </w:style>
  <w:style w:type="paragraph" w:styleId="10" w:customStyle="1">
    <w:name w:val="Абзац списка1"/>
    <w:basedOn w:val="a"/>
    <w:rsid w:val="001B51F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ac" w:customStyle="1">
    <w:name w:val="Верхний колонтитул Знак"/>
    <w:link w:val="ab"/>
    <w:rsid w:val="0060643A"/>
    <w:rPr>
      <w:sz w:val="24"/>
      <w:szCs w:val="24"/>
    </w:rPr>
  </w:style>
  <w:style w:type="paragraph" w:styleId="af0">
    <w:name w:val="List Paragraph"/>
    <w:basedOn w:val="a"/>
    <w:uiPriority w:val="34"/>
    <w:qFormat w:val="1"/>
    <w:rsid w:val="00D76A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k.yandex.ru/d/GjO28Uyqsbfqdg" TargetMode="External"/><Relationship Id="rId8" Type="http://schemas.openxmlformats.org/officeDocument/2006/relationships/hyperlink" Target="https://disk.yandex.ru/d/wDhDFNiYoUYsp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7LTkXQp1J1HnRthXO7AEUkps3w==">CgMxLjAyCmlkLjMwajB6bGwyCWlkLmdqZGd4czIJaC4xZm9iOXRlMgloLjN6bnlzaDc4AHIhMUF0NUNtTFJfM3dKUk1BZkllMHBXZVVoejBnRjRNVlU0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2022-02-07T12:17:00Z</dcterms:created>
  <dc:creator>Ларина Т.Б.</dc:creator>
</cp:coreProperties>
</file>