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250C8" w14:textId="77777777" w:rsidR="007426C7" w:rsidRPr="00CC1A1C" w:rsidRDefault="005E088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CC1A1C">
        <w:rPr>
          <w:rFonts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 w14:paraId="3621D65C" w14:textId="77777777" w:rsidR="007426C7" w:rsidRPr="00CC1A1C" w:rsidRDefault="005E088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CC1A1C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 „КПІ”</w:t>
      </w:r>
    </w:p>
    <w:p w14:paraId="4B2948C2" w14:textId="77777777" w:rsidR="007426C7" w:rsidRPr="00CC1A1C" w:rsidRDefault="005E088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CC1A1C">
        <w:rPr>
          <w:rFonts w:ascii="Times New Roman" w:hAnsi="Times New Roman"/>
          <w:sz w:val="28"/>
          <w:szCs w:val="28"/>
          <w:lang w:val="ru-RU"/>
        </w:rPr>
        <w:t>Факультет інформатики та обчислювальної техніки</w:t>
      </w:r>
    </w:p>
    <w:p w14:paraId="09D9234E" w14:textId="77777777" w:rsidR="007426C7" w:rsidRPr="00CC1A1C" w:rsidRDefault="007426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A2C1F3B" w14:textId="77777777" w:rsidR="007426C7" w:rsidRPr="00CC1A1C" w:rsidRDefault="007426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9B7079B" w14:textId="77777777" w:rsidR="007426C7" w:rsidRPr="00CC1A1C" w:rsidRDefault="005E088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CC1A1C">
        <w:rPr>
          <w:rFonts w:ascii="Times New Roman" w:hAnsi="Times New Roman"/>
          <w:sz w:val="28"/>
          <w:szCs w:val="28"/>
          <w:lang w:val="ru-RU"/>
        </w:rPr>
        <w:t>Кафедра автоматизованих систем обробки</w:t>
      </w:r>
    </w:p>
    <w:p w14:paraId="3DAB91BC" w14:textId="77777777" w:rsidR="007426C7" w:rsidRPr="00CC1A1C" w:rsidRDefault="005E088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CC1A1C">
        <w:rPr>
          <w:rFonts w:ascii="Times New Roman" w:hAnsi="Times New Roman"/>
          <w:sz w:val="28"/>
          <w:szCs w:val="28"/>
          <w:lang w:val="ru-RU"/>
        </w:rPr>
        <w:t>інформації та управління</w:t>
      </w:r>
    </w:p>
    <w:p w14:paraId="7A02BD9F" w14:textId="77777777" w:rsidR="007426C7" w:rsidRPr="00CC1A1C" w:rsidRDefault="007426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6318548" w14:textId="77777777" w:rsidR="007426C7" w:rsidRPr="00CC1A1C" w:rsidRDefault="005E088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CC1A1C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4D2F332" w14:textId="77777777" w:rsidR="007426C7" w:rsidRPr="00CC1A1C" w:rsidRDefault="005E088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CC1A1C">
        <w:rPr>
          <w:rFonts w:ascii="Times New Roman" w:hAnsi="Times New Roman"/>
          <w:sz w:val="28"/>
          <w:szCs w:val="28"/>
          <w:lang w:val="ru-RU"/>
        </w:rPr>
        <w:t>ЗВІТ</w:t>
      </w:r>
    </w:p>
    <w:p w14:paraId="6BC8AF69" w14:textId="77777777" w:rsidR="007426C7" w:rsidRPr="00CC1A1C" w:rsidRDefault="007426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CFE3EB7" w14:textId="77777777" w:rsidR="007426C7" w:rsidRPr="00CC1A1C" w:rsidRDefault="007426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B8B7CB" w14:textId="77777777" w:rsidR="007426C7" w:rsidRPr="00CC1A1C" w:rsidRDefault="005E088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CC1A1C">
        <w:rPr>
          <w:rFonts w:ascii="Times New Roman" w:hAnsi="Times New Roman"/>
          <w:sz w:val="28"/>
          <w:szCs w:val="28"/>
          <w:lang w:val="ru-RU"/>
        </w:rPr>
        <w:t xml:space="preserve">з </w:t>
      </w:r>
      <w:r w:rsidRPr="00CC1A1C">
        <w:rPr>
          <w:rFonts w:ascii="Times New Roman" w:hAnsi="Times New Roman"/>
          <w:sz w:val="28"/>
          <w:szCs w:val="28"/>
          <w:lang w:val="ru-RU"/>
        </w:rPr>
        <w:t>лабораторної роботи № 1</w:t>
      </w:r>
    </w:p>
    <w:p w14:paraId="196F9AE6" w14:textId="77777777" w:rsidR="007426C7" w:rsidRPr="00CC1A1C" w:rsidRDefault="005E088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CC1A1C">
        <w:rPr>
          <w:rFonts w:ascii="Times New Roman" w:hAnsi="Times New Roman"/>
          <w:sz w:val="28"/>
          <w:szCs w:val="28"/>
          <w:lang w:val="ru-RU"/>
        </w:rPr>
        <w:t>дисципліни</w:t>
      </w:r>
    </w:p>
    <w:p w14:paraId="69962D36" w14:textId="77777777" w:rsidR="007426C7" w:rsidRPr="00CC1A1C" w:rsidRDefault="005E088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CC1A1C">
        <w:rPr>
          <w:rFonts w:ascii="Times New Roman" w:hAnsi="Times New Roman"/>
          <w:sz w:val="28"/>
          <w:szCs w:val="28"/>
          <w:lang w:val="ru-RU"/>
        </w:rPr>
        <w:t>“ТЕХНОЛОГІЇ ПАРАЛЕЛЬНОГО ПРОГРАМУВАННЯ В УМОВАХ</w:t>
      </w:r>
    </w:p>
    <w:p w14:paraId="415171A5" w14:textId="77777777" w:rsidR="007426C7" w:rsidRPr="00CC1A1C" w:rsidRDefault="005E088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CC1A1C">
        <w:rPr>
          <w:rFonts w:ascii="Times New Roman" w:hAnsi="Times New Roman"/>
          <w:sz w:val="28"/>
          <w:szCs w:val="28"/>
          <w:lang w:val="ru-RU"/>
        </w:rPr>
        <w:t>ВЕЛИКИХ ДАНИХ”</w:t>
      </w:r>
    </w:p>
    <w:p w14:paraId="6C819889" w14:textId="77777777" w:rsidR="007426C7" w:rsidRPr="00CC1A1C" w:rsidRDefault="005E088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CC1A1C">
        <w:rPr>
          <w:rFonts w:ascii="Times New Roman" w:hAnsi="Times New Roman"/>
          <w:sz w:val="28"/>
          <w:szCs w:val="28"/>
          <w:lang w:val="ru-RU"/>
        </w:rPr>
        <w:t>на тему:</w:t>
      </w:r>
    </w:p>
    <w:p w14:paraId="42C5B88E" w14:textId="77777777" w:rsidR="007426C7" w:rsidRPr="00CC1A1C" w:rsidRDefault="007426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645F1EF" w14:textId="77777777" w:rsidR="007426C7" w:rsidRPr="00CC1A1C" w:rsidRDefault="005E088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CC1A1C">
        <w:rPr>
          <w:rFonts w:ascii="Times New Roman" w:hAnsi="Times New Roman"/>
          <w:sz w:val="28"/>
          <w:szCs w:val="28"/>
          <w:lang w:val="ru-RU"/>
        </w:rPr>
        <w:t>„Паралельні обчислення в моделі зі спільною пам’яттю”</w:t>
      </w:r>
    </w:p>
    <w:p w14:paraId="345F2934" w14:textId="77777777" w:rsidR="007426C7" w:rsidRPr="00CC1A1C" w:rsidRDefault="007426C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BC7F64" w14:textId="77777777" w:rsidR="007426C7" w:rsidRPr="00CC1A1C" w:rsidRDefault="007426C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6FEE73" w14:textId="17A5E906" w:rsidR="007426C7" w:rsidRDefault="007426C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E94CBE" w14:textId="5B31EC63" w:rsidR="00CC1A1C" w:rsidRDefault="00CC1A1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468A3A" w14:textId="1E319B01" w:rsidR="00CC1A1C" w:rsidRDefault="00CC1A1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143739" w14:textId="77777777" w:rsidR="00CC1A1C" w:rsidRPr="00CC1A1C" w:rsidRDefault="00CC1A1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80074E" w14:textId="7B1A2F14" w:rsidR="00CC1A1C" w:rsidRPr="00CC1A1C" w:rsidRDefault="00CC1A1C" w:rsidP="00CC1A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1A1C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CC1A1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BA50D15" w14:textId="432C8232" w:rsidR="00CC1A1C" w:rsidRPr="00CC1A1C" w:rsidRDefault="00CC1A1C" w:rsidP="00CC1A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1A1C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уденти</w:t>
      </w:r>
      <w:r w:rsidRPr="00CC1A1C">
        <w:rPr>
          <w:rFonts w:ascii="Times New Roman" w:hAnsi="Times New Roman" w:cs="Times New Roman"/>
          <w:sz w:val="28"/>
          <w:szCs w:val="28"/>
          <w:lang w:val="uk-UA"/>
        </w:rPr>
        <w:t xml:space="preserve"> гр</w:t>
      </w:r>
      <w:r>
        <w:rPr>
          <w:rFonts w:ascii="Times New Roman" w:hAnsi="Times New Roman" w:cs="Times New Roman"/>
          <w:sz w:val="28"/>
          <w:szCs w:val="28"/>
          <w:lang w:val="uk-UA"/>
        </w:rPr>
        <w:t>упи</w:t>
      </w:r>
      <w:r w:rsidRPr="00CC1A1C">
        <w:rPr>
          <w:rFonts w:ascii="Times New Roman" w:hAnsi="Times New Roman" w:cs="Times New Roman"/>
          <w:sz w:val="28"/>
          <w:szCs w:val="28"/>
          <w:lang w:val="uk-UA"/>
        </w:rPr>
        <w:t xml:space="preserve"> IT-01мн</w:t>
      </w:r>
    </w:p>
    <w:p w14:paraId="45F3BEFD" w14:textId="1D8B833F" w:rsidR="00CC1A1C" w:rsidRDefault="00CC1A1C" w:rsidP="00CC1A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1A1C">
        <w:rPr>
          <w:rFonts w:ascii="Times New Roman" w:hAnsi="Times New Roman" w:cs="Times New Roman"/>
          <w:sz w:val="28"/>
          <w:szCs w:val="28"/>
          <w:lang w:val="uk-UA"/>
        </w:rPr>
        <w:t>Панасюк Станіслав</w:t>
      </w:r>
    </w:p>
    <w:p w14:paraId="0C36BB84" w14:textId="2A7B4975" w:rsidR="00CC1A1C" w:rsidRPr="00CC1A1C" w:rsidRDefault="00CC1A1C" w:rsidP="00CC1A1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Лесогорський Кирило</w:t>
      </w:r>
    </w:p>
    <w:p w14:paraId="32F2BA04" w14:textId="77777777" w:rsidR="00CC1A1C" w:rsidRPr="00CC1A1C" w:rsidRDefault="00CC1A1C" w:rsidP="00CC1A1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D6F795" w14:textId="77777777" w:rsidR="00CC1A1C" w:rsidRPr="00CC1A1C" w:rsidRDefault="00CC1A1C" w:rsidP="00CC1A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1A1C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172F61C6" w14:textId="3BAC4CAD" w:rsidR="00CC1A1C" w:rsidRPr="00CC1A1C" w:rsidRDefault="00CC1A1C" w:rsidP="00CC1A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1A1C">
        <w:rPr>
          <w:rFonts w:ascii="Times New Roman" w:hAnsi="Times New Roman" w:cs="Times New Roman"/>
          <w:sz w:val="28"/>
          <w:szCs w:val="28"/>
          <w:lang w:val="uk-UA"/>
        </w:rPr>
        <w:t>доц. Жереб К. А.</w:t>
      </w:r>
    </w:p>
    <w:p w14:paraId="0FC698F6" w14:textId="77777777" w:rsidR="00CC1A1C" w:rsidRPr="00CC1A1C" w:rsidRDefault="00CC1A1C" w:rsidP="00CC1A1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E6D967" w14:textId="77777777" w:rsidR="00CC1A1C" w:rsidRPr="00CC1A1C" w:rsidRDefault="00CC1A1C" w:rsidP="00CC1A1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2F1B8F" w14:textId="77777777" w:rsidR="00CC1A1C" w:rsidRPr="00CC1A1C" w:rsidRDefault="00CC1A1C" w:rsidP="00CC1A1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41204F" w14:textId="77777777" w:rsidR="00CC1A1C" w:rsidRPr="00CC1A1C" w:rsidRDefault="00CC1A1C" w:rsidP="00CC1A1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8124A2" w14:textId="529778F2" w:rsidR="00CC1A1C" w:rsidRDefault="00CC1A1C" w:rsidP="00CC1A1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C681DB" w14:textId="1A707691" w:rsidR="00CC1A1C" w:rsidRPr="00CC1A1C" w:rsidRDefault="00CC1A1C" w:rsidP="00CC1A1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816181" w14:textId="698680FB" w:rsidR="00CC1A1C" w:rsidRDefault="00CC1A1C" w:rsidP="00CC1A1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E4D602" w14:textId="4EF30CCD" w:rsidR="00CC1A1C" w:rsidRDefault="00CC1A1C" w:rsidP="00CC1A1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143751" w14:textId="77777777" w:rsidR="00CC1A1C" w:rsidRPr="00CC1A1C" w:rsidRDefault="00CC1A1C" w:rsidP="00CC1A1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36E2BD" w14:textId="6DACC246" w:rsidR="007426C7" w:rsidRPr="00CC1A1C" w:rsidRDefault="00CC1A1C" w:rsidP="00CC1A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1A1C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  <w:r w:rsidRPr="00CC1A1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C73C858" w14:textId="77777777" w:rsidR="007426C7" w:rsidRPr="00CC1A1C" w:rsidRDefault="005E088B">
      <w:pPr>
        <w:pStyle w:val="ContentsHeading"/>
        <w:pageBreakBefore/>
        <w:tabs>
          <w:tab w:val="right" w:leader="dot" w:pos="9360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Liberation Serif" w:hAnsi="Liberation Serif"/>
          <w:b w:val="0"/>
          <w:bCs w:val="0"/>
          <w:sz w:val="24"/>
          <w:szCs w:val="24"/>
        </w:rPr>
        <w:lastRenderedPageBreak/>
        <w:fldChar w:fldCharType="begin"/>
      </w:r>
      <w:r w:rsidRPr="00CC1A1C">
        <w:rPr>
          <w:lang w:val="uk-UA"/>
        </w:rPr>
        <w:instrText xml:space="preserve"> </w:instrText>
      </w:r>
      <w:r>
        <w:instrText>TOC</w:instrText>
      </w:r>
      <w:r w:rsidRPr="00CC1A1C">
        <w:rPr>
          <w:lang w:val="uk-UA"/>
        </w:rPr>
        <w:instrText xml:space="preserve"> \</w:instrText>
      </w:r>
      <w:r>
        <w:instrText>o</w:instrText>
      </w:r>
      <w:r w:rsidRPr="00CC1A1C">
        <w:rPr>
          <w:lang w:val="uk-UA"/>
        </w:rPr>
        <w:instrText xml:space="preserve"> "1-9" \</w:instrText>
      </w:r>
      <w:r>
        <w:instrText>u</w:instrText>
      </w:r>
      <w:r w:rsidRPr="00CC1A1C">
        <w:rPr>
          <w:lang w:val="uk-UA"/>
        </w:rPr>
        <w:instrText xml:space="preserve"> \</w:instrText>
      </w:r>
      <w:r>
        <w:instrText>l</w:instrText>
      </w:r>
      <w:r w:rsidRPr="00CC1A1C">
        <w:rPr>
          <w:lang w:val="uk-UA"/>
        </w:rPr>
        <w:instrText xml:space="preserve"> 1-9 \</w:instrText>
      </w:r>
      <w:r>
        <w:instrText>h</w:instrText>
      </w:r>
      <w:r w:rsidRPr="00CC1A1C">
        <w:rPr>
          <w:lang w:val="uk-UA"/>
        </w:rPr>
        <w:instrText xml:space="preserve">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 w:rsidRPr="00CC1A1C">
        <w:rPr>
          <w:rFonts w:ascii="Times New Roman" w:hAnsi="Times New Roman"/>
          <w:sz w:val="28"/>
          <w:szCs w:val="28"/>
          <w:lang w:val="uk-UA"/>
        </w:rPr>
        <w:t>Зміст</w:t>
      </w:r>
    </w:p>
    <w:p w14:paraId="30D9C451" w14:textId="77777777" w:rsidR="007426C7" w:rsidRDefault="005E088B">
      <w:pPr>
        <w:pStyle w:val="Contents1"/>
      </w:pPr>
      <w:hyperlink r:id="rId7" w:history="1">
        <w:r>
          <w:rPr>
            <w:rFonts w:ascii="Times New Roman" w:hAnsi="Times New Roman"/>
            <w:sz w:val="28"/>
            <w:szCs w:val="28"/>
          </w:rPr>
          <w:t>1. Постановка задачі</w:t>
        </w:r>
        <w:r>
          <w:rPr>
            <w:rFonts w:ascii="Times New Roman" w:hAnsi="Times New Roman"/>
            <w:sz w:val="28"/>
            <w:szCs w:val="28"/>
          </w:rPr>
          <w:tab/>
          <w:t>3</w:t>
        </w:r>
      </w:hyperlink>
    </w:p>
    <w:p w14:paraId="2D4D2414" w14:textId="77777777" w:rsidR="007426C7" w:rsidRDefault="005E088B">
      <w:pPr>
        <w:pStyle w:val="Contents1"/>
      </w:pPr>
      <w:hyperlink r:id="rId8" w:history="1">
        <w:r>
          <w:rPr>
            <w:rFonts w:ascii="Times New Roman" w:hAnsi="Times New Roman"/>
            <w:sz w:val="28"/>
            <w:szCs w:val="28"/>
          </w:rPr>
          <w:t>2. Обрані інструменти</w:t>
        </w:r>
        <w:r>
          <w:rPr>
            <w:rFonts w:ascii="Times New Roman" w:hAnsi="Times New Roman"/>
            <w:sz w:val="28"/>
            <w:szCs w:val="28"/>
          </w:rPr>
          <w:tab/>
          <w:t>3</w:t>
        </w:r>
      </w:hyperlink>
    </w:p>
    <w:p w14:paraId="036DE624" w14:textId="77777777" w:rsidR="007426C7" w:rsidRDefault="005E088B">
      <w:pPr>
        <w:pStyle w:val="Contents1"/>
      </w:pPr>
      <w:hyperlink r:id="rId9" w:history="1">
        <w:r>
          <w:rPr>
            <w:rFonts w:ascii="Times New Roman" w:hAnsi="Times New Roman"/>
            <w:sz w:val="28"/>
            <w:szCs w:val="28"/>
          </w:rPr>
          <w:t>3. Високорівнева архітектура системи</w:t>
        </w:r>
        <w:r>
          <w:rPr>
            <w:rFonts w:ascii="Times New Roman" w:hAnsi="Times New Roman"/>
            <w:sz w:val="28"/>
            <w:szCs w:val="28"/>
          </w:rPr>
          <w:tab/>
          <w:t>4</w:t>
        </w:r>
      </w:hyperlink>
    </w:p>
    <w:p w14:paraId="2A22A282" w14:textId="77777777" w:rsidR="007426C7" w:rsidRDefault="005E088B">
      <w:pPr>
        <w:pStyle w:val="Contents1"/>
      </w:pPr>
      <w:hyperlink r:id="rId10" w:history="1">
        <w:r>
          <w:rPr>
            <w:rFonts w:ascii="Times New Roman" w:hAnsi="Times New Roman"/>
            <w:sz w:val="28"/>
            <w:szCs w:val="28"/>
          </w:rPr>
          <w:t>4. Опис роботи програмного забезпечення</w:t>
        </w:r>
        <w:r>
          <w:rPr>
            <w:rFonts w:ascii="Times New Roman" w:hAnsi="Times New Roman"/>
            <w:sz w:val="28"/>
            <w:szCs w:val="28"/>
          </w:rPr>
          <w:tab/>
          <w:t>5</w:t>
        </w:r>
      </w:hyperlink>
    </w:p>
    <w:p w14:paraId="0DC12E3F" w14:textId="77777777" w:rsidR="007426C7" w:rsidRDefault="005E088B">
      <w:pPr>
        <w:pStyle w:val="Contents1"/>
      </w:pPr>
      <w:hyperlink r:id="rId11" w:history="1">
        <w:r>
          <w:rPr>
            <w:rFonts w:ascii="Times New Roman" w:hAnsi="Times New Roman"/>
            <w:sz w:val="28"/>
            <w:szCs w:val="28"/>
          </w:rPr>
          <w:t>5. Отримані результати</w:t>
        </w:r>
        <w:r>
          <w:rPr>
            <w:rFonts w:ascii="Times New Roman" w:hAnsi="Times New Roman"/>
            <w:sz w:val="28"/>
            <w:szCs w:val="28"/>
          </w:rPr>
          <w:tab/>
          <w:t>5</w:t>
        </w:r>
      </w:hyperlink>
    </w:p>
    <w:p w14:paraId="4717D245" w14:textId="77777777" w:rsidR="007426C7" w:rsidRDefault="005E088B">
      <w:pPr>
        <w:pStyle w:val="Contents2"/>
      </w:pPr>
      <w:hyperlink r:id="rId12" w:history="1">
        <w:r>
          <w:rPr>
            <w:rFonts w:ascii="Times New Roman" w:hAnsi="Times New Roman"/>
            <w:sz w:val="28"/>
            <w:szCs w:val="28"/>
          </w:rPr>
          <w:t>5.1 Закон Амдала при збільшені кількості воркерів:</w:t>
        </w:r>
        <w:r>
          <w:rPr>
            <w:rFonts w:ascii="Times New Roman" w:hAnsi="Times New Roman"/>
            <w:sz w:val="28"/>
            <w:szCs w:val="28"/>
          </w:rPr>
          <w:tab/>
          <w:t>7</w:t>
        </w:r>
      </w:hyperlink>
    </w:p>
    <w:p w14:paraId="77EA816C" w14:textId="77777777" w:rsidR="007426C7" w:rsidRDefault="005E088B">
      <w:pPr>
        <w:pStyle w:val="Contents2"/>
      </w:pPr>
      <w:hyperlink r:id="rId13" w:history="1">
        <w:r>
          <w:rPr>
            <w:rFonts w:ascii="Times New Roman" w:hAnsi="Times New Roman"/>
            <w:sz w:val="28"/>
            <w:szCs w:val="28"/>
          </w:rPr>
          <w:t>5.2 Закон Амдала при збільшені кількості потоків у воркерах:</w:t>
        </w:r>
      </w:hyperlink>
      <w:hyperlink r:id="rId14" w:history="1">
        <w:r>
          <w:rPr>
            <w:rFonts w:ascii="Times New Roman" w:hAnsi="Times New Roman"/>
            <w:sz w:val="28"/>
            <w:szCs w:val="28"/>
          </w:rPr>
          <w:tab/>
          <w:t>7</w:t>
        </w:r>
      </w:hyperlink>
    </w:p>
    <w:p w14:paraId="7A73FCB3" w14:textId="77777777" w:rsidR="007426C7" w:rsidRDefault="005E088B">
      <w:pPr>
        <w:pStyle w:val="Contents2"/>
      </w:pPr>
      <w:hyperlink r:id="rId15" w:history="1">
        <w:r>
          <w:rPr>
            <w:rFonts w:ascii="Times New Roman" w:hAnsi="Times New Roman"/>
            <w:sz w:val="28"/>
            <w:szCs w:val="28"/>
          </w:rPr>
          <w:t>5.3 Результати для інших оптимальних варіантів</w:t>
        </w:r>
        <w:r>
          <w:rPr>
            <w:rFonts w:ascii="Times New Roman" w:hAnsi="Times New Roman"/>
            <w:sz w:val="28"/>
            <w:szCs w:val="28"/>
          </w:rPr>
          <w:tab/>
          <w:t>7</w:t>
        </w:r>
      </w:hyperlink>
    </w:p>
    <w:p w14:paraId="4EB25198" w14:textId="77777777" w:rsidR="007426C7" w:rsidRDefault="005E088B">
      <w:pPr>
        <w:pStyle w:val="Contents1"/>
      </w:pPr>
      <w:hyperlink r:id="rId16" w:history="1">
        <w:r>
          <w:rPr>
            <w:rFonts w:ascii="Times New Roman" w:hAnsi="Times New Roman"/>
            <w:sz w:val="28"/>
            <w:szCs w:val="28"/>
          </w:rPr>
          <w:t>6. Висновки</w:t>
        </w:r>
        <w:r>
          <w:rPr>
            <w:rFonts w:ascii="Times New Roman" w:hAnsi="Times New Roman"/>
            <w:sz w:val="28"/>
            <w:szCs w:val="28"/>
          </w:rPr>
          <w:tab/>
          <w:t>8</w:t>
        </w:r>
      </w:hyperlink>
    </w:p>
    <w:p w14:paraId="29F103B8" w14:textId="77777777" w:rsidR="007426C7" w:rsidRDefault="005E088B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fldChar w:fldCharType="end"/>
      </w:r>
    </w:p>
    <w:p w14:paraId="1E2878F8" w14:textId="77777777" w:rsidR="007426C7" w:rsidRPr="00CC1A1C" w:rsidRDefault="005E088B">
      <w:pPr>
        <w:pStyle w:val="Heading1"/>
        <w:pageBreakBefore/>
        <w:rPr>
          <w:rFonts w:ascii="Times New Roman" w:hAnsi="Times New Roman"/>
          <w:lang w:val="ru-RU"/>
        </w:rPr>
      </w:pPr>
      <w:bookmarkStart w:id="0" w:name="__RefHeading___Toc305_686243043"/>
      <w:r w:rsidRPr="00CC1A1C">
        <w:rPr>
          <w:rFonts w:ascii="Times New Roman" w:hAnsi="Times New Roman"/>
          <w:lang w:val="ru-RU"/>
        </w:rPr>
        <w:lastRenderedPageBreak/>
        <w:t>1. Постановка задачі</w:t>
      </w:r>
      <w:bookmarkEnd w:id="0"/>
    </w:p>
    <w:p w14:paraId="11B594BE" w14:textId="77777777" w:rsidR="007426C7" w:rsidRPr="00CC1A1C" w:rsidRDefault="007426C7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E17FDE8" w14:textId="77777777" w:rsidR="007426C7" w:rsidRPr="00CC1A1C" w:rsidRDefault="005E088B" w:rsidP="00CC1A1C">
      <w:pPr>
        <w:pStyle w:val="Body"/>
      </w:pPr>
      <w:r w:rsidRPr="00CC1A1C">
        <w:t>Для обраної задачі необхідно реалізувати послідовну (однопоточну) реалізацію, а також мультипоточну реалізацію зі спільною пам’яттю. У якості задачі було обрано побудо</w:t>
      </w:r>
      <w:r w:rsidRPr="00CC1A1C">
        <w:t xml:space="preserve">ву системи пошуку схожих зображень. У ядрі системи лежатиме використання </w:t>
      </w:r>
      <w:r>
        <w:t>D</w:t>
      </w:r>
      <w:r w:rsidRPr="00CC1A1C">
        <w:t>-</w:t>
      </w:r>
      <w:r>
        <w:t>hash</w:t>
      </w:r>
      <w:r w:rsidRPr="00CC1A1C">
        <w:t xml:space="preserve"> для знаходження хешу зображення. </w:t>
      </w:r>
      <w:r>
        <w:t>D</w:t>
      </w:r>
      <w:r w:rsidRPr="00CC1A1C">
        <w:t>-</w:t>
      </w:r>
      <w:r>
        <w:t>hash</w:t>
      </w:r>
      <w:r w:rsidRPr="00CC1A1C">
        <w:t xml:space="preserve"> дозволяє точно та швидко шукати схожі зображення. Він стійкий до скейлінгу зображеня, але погано справляються з обрізаними та повернутим</w:t>
      </w:r>
      <w:r w:rsidRPr="00CC1A1C">
        <w:t>и під кутом зображеннями. Тому цю техніку аугментовано за допомогою наступного прийому: при завантаженні зображення воно буде аугментовано за допомогою декількох філтрів, при цьому для кожного фільтру буде згенеровано хеш і збережено у базу даних. При пошу</w:t>
      </w:r>
      <w:r w:rsidRPr="00CC1A1C">
        <w:t xml:space="preserve">ку зображення буде використовуватись оператор </w:t>
      </w:r>
      <w:r>
        <w:t>XOR</w:t>
      </w:r>
      <w:r w:rsidRPr="00CC1A1C">
        <w:t xml:space="preserve"> для знаходження зображень зы схожеми хешами.</w:t>
      </w:r>
    </w:p>
    <w:p w14:paraId="7974B905" w14:textId="77777777" w:rsidR="007426C7" w:rsidRPr="00CC1A1C" w:rsidRDefault="007426C7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DEAEBE1" w14:textId="77777777" w:rsidR="007426C7" w:rsidRPr="00CC1A1C" w:rsidRDefault="005E088B">
      <w:pPr>
        <w:pStyle w:val="Heading1"/>
        <w:rPr>
          <w:rFonts w:ascii="Times New Roman" w:hAnsi="Times New Roman"/>
          <w:lang w:val="ru-RU"/>
        </w:rPr>
      </w:pPr>
      <w:bookmarkStart w:id="1" w:name="__RefHeading___Toc307_686243043"/>
      <w:r w:rsidRPr="00CC1A1C">
        <w:rPr>
          <w:rFonts w:ascii="Times New Roman" w:hAnsi="Times New Roman"/>
          <w:lang w:val="ru-RU"/>
        </w:rPr>
        <w:t>2. Обрані інструменти</w:t>
      </w:r>
      <w:bookmarkEnd w:id="1"/>
    </w:p>
    <w:p w14:paraId="0867E258" w14:textId="77777777" w:rsidR="007426C7" w:rsidRPr="00CC1A1C" w:rsidRDefault="007426C7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4630803" w14:textId="77777777" w:rsidR="007426C7" w:rsidRPr="00CC1A1C" w:rsidRDefault="005E088B" w:rsidP="00CC1A1C">
      <w:pPr>
        <w:pStyle w:val="Body"/>
      </w:pPr>
      <w:r w:rsidRPr="00CC1A1C">
        <w:t xml:space="preserve">Для виконання перших двох частин лабораторної роботи буде використано стандартні інструменти </w:t>
      </w:r>
      <w:r>
        <w:t>Java</w:t>
      </w:r>
      <w:r w:rsidRPr="00CC1A1C">
        <w:t>. З самого початку буде використано фрей</w:t>
      </w:r>
      <w:r w:rsidRPr="00CC1A1C">
        <w:t xml:space="preserve">мворк </w:t>
      </w:r>
      <w:r>
        <w:rPr>
          <w:i/>
          <w:iCs/>
        </w:rPr>
        <w:t>Spring</w:t>
      </w:r>
      <w:r w:rsidRPr="00CC1A1C">
        <w:t xml:space="preserve"> для створення веб-інтерфейсу у майбутньому. </w:t>
      </w:r>
      <w:r>
        <w:rPr>
          <w:i/>
          <w:iCs/>
        </w:rPr>
        <w:t>Spring</w:t>
      </w:r>
      <w:r w:rsidRPr="00CC1A1C">
        <w:rPr>
          <w:i/>
          <w:iCs/>
        </w:rPr>
        <w:t xml:space="preserve"> </w:t>
      </w:r>
      <w:r>
        <w:rPr>
          <w:i/>
          <w:iCs/>
        </w:rPr>
        <w:t>Data</w:t>
      </w:r>
      <w:r w:rsidRPr="00CC1A1C">
        <w:t xml:space="preserve"> буде використано для доступу до бази даних. </w:t>
      </w:r>
      <w:r>
        <w:rPr>
          <w:i/>
          <w:iCs/>
        </w:rPr>
        <w:t>Lombok</w:t>
      </w:r>
      <w:r w:rsidRPr="00CC1A1C">
        <w:t xml:space="preserve"> буде використано для зменшення кількості бойлерплейту. </w:t>
      </w:r>
      <w:r>
        <w:rPr>
          <w:i/>
          <w:iCs/>
        </w:rPr>
        <w:t>JUnit</w:t>
      </w:r>
      <w:r w:rsidRPr="00CC1A1C">
        <w:t xml:space="preserve"> буде використано для тестування. Вбудована быблыотека </w:t>
      </w:r>
      <w:r>
        <w:rPr>
          <w:i/>
          <w:iCs/>
        </w:rPr>
        <w:t>AWT</w:t>
      </w:r>
      <w:r w:rsidRPr="00CC1A1C">
        <w:t xml:space="preserve">  буде використана</w:t>
      </w:r>
      <w:r w:rsidRPr="00CC1A1C">
        <w:t xml:space="preserve"> для роботи з зображеннями.</w:t>
      </w:r>
    </w:p>
    <w:p w14:paraId="36371DDA" w14:textId="77777777" w:rsidR="007426C7" w:rsidRPr="00CC1A1C" w:rsidRDefault="007426C7">
      <w:pPr>
        <w:pStyle w:val="Standard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B8107F6" w14:textId="77777777" w:rsidR="007426C7" w:rsidRPr="00CC1A1C" w:rsidRDefault="007426C7">
      <w:pPr>
        <w:pStyle w:val="Standard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01B6B6B" w14:textId="77777777" w:rsidR="007426C7" w:rsidRPr="00CC1A1C" w:rsidRDefault="005E088B">
      <w:pPr>
        <w:pStyle w:val="Heading1"/>
        <w:pageBreakBefore/>
        <w:rPr>
          <w:rFonts w:ascii="Times New Roman" w:hAnsi="Times New Roman"/>
          <w:lang w:val="ru-RU"/>
        </w:rPr>
      </w:pPr>
      <w:bookmarkStart w:id="2" w:name="__RefHeading___Toc309_686243043"/>
      <w:r w:rsidRPr="00CC1A1C">
        <w:rPr>
          <w:rFonts w:ascii="Times New Roman" w:hAnsi="Times New Roman"/>
          <w:lang w:val="ru-RU"/>
        </w:rPr>
        <w:lastRenderedPageBreak/>
        <w:t>3. Високорівнева архітектура системи</w:t>
      </w:r>
      <w:bookmarkEnd w:id="2"/>
    </w:p>
    <w:p w14:paraId="56F4B5DF" w14:textId="77777777" w:rsidR="007426C7" w:rsidRPr="00CC1A1C" w:rsidRDefault="007426C7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4F2093A" w14:textId="77777777" w:rsidR="007426C7" w:rsidRPr="00CC1A1C" w:rsidRDefault="005E088B" w:rsidP="00CC1A1C">
      <w:pPr>
        <w:pStyle w:val="Body"/>
      </w:pPr>
      <w:r w:rsidRPr="00CC1A1C">
        <w:t>На високому рівні система виглядає наступним чином:</w:t>
      </w:r>
    </w:p>
    <w:p w14:paraId="5458A80C" w14:textId="77777777" w:rsidR="007426C7" w:rsidRPr="00CC1A1C" w:rsidRDefault="005E088B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0219CA" wp14:editId="56A438B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474911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74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3B41E" w14:textId="77777777" w:rsidR="007426C7" w:rsidRPr="00CC1A1C" w:rsidRDefault="005E088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CC1A1C">
        <w:rPr>
          <w:rFonts w:ascii="Times New Roman" w:hAnsi="Times New Roman"/>
          <w:sz w:val="28"/>
          <w:szCs w:val="28"/>
          <w:lang w:val="ru-RU"/>
        </w:rPr>
        <w:t>Рис. 3.1 – Високорівнева архітектура</w:t>
      </w:r>
    </w:p>
    <w:p w14:paraId="291779B3" w14:textId="77777777" w:rsidR="00CC1A1C" w:rsidRDefault="005E088B" w:rsidP="00CC1A1C">
      <w:pPr>
        <w:pStyle w:val="Standard"/>
        <w:numPr>
          <w:ilvl w:val="0"/>
          <w:numId w:val="1"/>
        </w:numPr>
        <w:ind w:left="0"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Imrec</w:t>
      </w:r>
      <w:r w:rsidRPr="00CC1A1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Web</w:t>
      </w:r>
      <w:r w:rsidRPr="00CC1A1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APP</w:t>
      </w:r>
      <w:r w:rsidRPr="00CC1A1C">
        <w:rPr>
          <w:rFonts w:ascii="Times New Roman" w:hAnsi="Times New Roman"/>
          <w:b/>
          <w:bCs/>
          <w:sz w:val="28"/>
          <w:szCs w:val="28"/>
          <w:lang w:val="ru-RU"/>
        </w:rPr>
        <w:t xml:space="preserve"> – </w:t>
      </w:r>
      <w:r w:rsidRPr="00CC1A1C">
        <w:rPr>
          <w:rFonts w:ascii="Times New Roman" w:hAnsi="Times New Roman"/>
          <w:sz w:val="28"/>
          <w:szCs w:val="28"/>
          <w:lang w:val="ru-RU"/>
        </w:rPr>
        <w:t xml:space="preserve">браузерний додаток, який надає інтерфейс для користувача. </w:t>
      </w:r>
      <w:r w:rsidRPr="00CC1A1C">
        <w:rPr>
          <w:rFonts w:ascii="Times New Roman" w:hAnsi="Times New Roman"/>
          <w:sz w:val="28"/>
          <w:szCs w:val="28"/>
          <w:lang w:val="ru-RU"/>
        </w:rPr>
        <w:t>Підтримується додавання нового зображення і пошук у переліку уснуючих.</w:t>
      </w:r>
    </w:p>
    <w:p w14:paraId="68BC7426" w14:textId="77777777" w:rsidR="00CC1A1C" w:rsidRDefault="005E088B" w:rsidP="00CC1A1C">
      <w:pPr>
        <w:pStyle w:val="Standard"/>
        <w:numPr>
          <w:ilvl w:val="0"/>
          <w:numId w:val="1"/>
        </w:numPr>
        <w:ind w:left="0"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Image</w:t>
      </w:r>
      <w:r w:rsidRPr="00CC1A1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Upload</w:t>
      </w:r>
      <w:r w:rsidRPr="00CC1A1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Web</w:t>
      </w:r>
      <w:r w:rsidRPr="00CC1A1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API</w:t>
      </w:r>
      <w:r w:rsidRPr="00CC1A1C">
        <w:rPr>
          <w:rFonts w:ascii="Times New Roman" w:hAnsi="Times New Roman"/>
          <w:sz w:val="28"/>
          <w:szCs w:val="28"/>
          <w:lang w:val="ru-RU"/>
        </w:rPr>
        <w:t xml:space="preserve"> – веб сервер для завантаження зображень. Виконує валідацію запиту, зберігає файл у персистентне сховище і передає його на подальшу обробку у </w:t>
      </w:r>
      <w:r>
        <w:rPr>
          <w:rFonts w:ascii="Times New Roman" w:hAnsi="Times New Roman"/>
          <w:sz w:val="28"/>
          <w:szCs w:val="28"/>
        </w:rPr>
        <w:t>Image</w:t>
      </w:r>
      <w:r w:rsidRPr="00CC1A1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Ingestor</w:t>
      </w:r>
      <w:r w:rsidRPr="00CC1A1C">
        <w:rPr>
          <w:rFonts w:ascii="Times New Roman" w:hAnsi="Times New Roman"/>
          <w:sz w:val="28"/>
          <w:szCs w:val="28"/>
          <w:lang w:val="ru-RU"/>
        </w:rPr>
        <w:t xml:space="preserve"> через</w:t>
      </w:r>
      <w:r w:rsidRPr="00CC1A1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Kafka</w:t>
      </w:r>
      <w:r w:rsidRPr="00CC1A1C">
        <w:rPr>
          <w:rFonts w:ascii="Times New Roman" w:hAnsi="Times New Roman"/>
          <w:sz w:val="28"/>
          <w:szCs w:val="28"/>
          <w:lang w:val="ru-RU"/>
        </w:rPr>
        <w:t xml:space="preserve"> або </w:t>
      </w:r>
      <w:r>
        <w:rPr>
          <w:rFonts w:ascii="Times New Roman" w:hAnsi="Times New Roman"/>
          <w:sz w:val="28"/>
          <w:szCs w:val="28"/>
        </w:rPr>
        <w:t>InMemory</w:t>
      </w:r>
      <w:r w:rsidRPr="00CC1A1C">
        <w:rPr>
          <w:rFonts w:ascii="Times New Roman" w:hAnsi="Times New Roman"/>
          <w:sz w:val="28"/>
          <w:szCs w:val="28"/>
          <w:lang w:val="ru-RU"/>
        </w:rPr>
        <w:t xml:space="preserve"> чергу.</w:t>
      </w:r>
    </w:p>
    <w:p w14:paraId="1AF28D8F" w14:textId="77777777" w:rsidR="00CC1A1C" w:rsidRDefault="005E088B" w:rsidP="00CC1A1C">
      <w:pPr>
        <w:pStyle w:val="Standard"/>
        <w:numPr>
          <w:ilvl w:val="0"/>
          <w:numId w:val="1"/>
        </w:numPr>
        <w:ind w:left="0"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Image</w:t>
      </w:r>
      <w:r w:rsidRPr="00CC1A1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Ingestor</w:t>
      </w:r>
      <w:r w:rsidRPr="00CC1A1C">
        <w:rPr>
          <w:rFonts w:ascii="Times New Roman" w:hAnsi="Times New Roman"/>
          <w:sz w:val="28"/>
          <w:szCs w:val="28"/>
          <w:lang w:val="ru-RU"/>
        </w:rPr>
        <w:t xml:space="preserve"> – оркестратор процесу обробки зображень. Отримує повідомлення з черги і передає йх на обробку воркерам. Після обчислення хешу, передає інформацію назад у чергу</w:t>
      </w:r>
      <w:r w:rsidR="00CC1A1C" w:rsidRPr="00CC1A1C">
        <w:rPr>
          <w:rFonts w:ascii="Times New Roman" w:hAnsi="Times New Roman"/>
          <w:sz w:val="28"/>
          <w:szCs w:val="28"/>
          <w:lang w:val="ru-RU"/>
        </w:rPr>
        <w:t>.</w:t>
      </w:r>
    </w:p>
    <w:p w14:paraId="40C8110E" w14:textId="77777777" w:rsidR="00CC1A1C" w:rsidRDefault="005E088B" w:rsidP="00CC1A1C">
      <w:pPr>
        <w:pStyle w:val="Standard"/>
        <w:numPr>
          <w:ilvl w:val="0"/>
          <w:numId w:val="1"/>
        </w:numPr>
        <w:ind w:left="0"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Worker</w:t>
      </w:r>
      <w:r w:rsidRPr="00CC1A1C">
        <w:rPr>
          <w:rFonts w:ascii="Times New Roman" w:hAnsi="Times New Roman"/>
          <w:sz w:val="28"/>
          <w:szCs w:val="28"/>
          <w:lang w:val="ru-RU"/>
        </w:rPr>
        <w:t xml:space="preserve"> – обчислює необхідні хеші для зображення.</w:t>
      </w:r>
    </w:p>
    <w:p w14:paraId="77CF5442" w14:textId="77777777" w:rsidR="00CC1A1C" w:rsidRDefault="005E088B" w:rsidP="00CC1A1C">
      <w:pPr>
        <w:pStyle w:val="Standard"/>
        <w:numPr>
          <w:ilvl w:val="0"/>
          <w:numId w:val="1"/>
        </w:numPr>
        <w:ind w:left="0"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Hash</w:t>
      </w:r>
      <w:r w:rsidRPr="00CC1A1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Persister</w:t>
      </w:r>
      <w:r w:rsidRPr="00CC1A1C">
        <w:rPr>
          <w:rFonts w:ascii="Times New Roman" w:hAnsi="Times New Roman"/>
          <w:sz w:val="28"/>
          <w:szCs w:val="28"/>
          <w:lang w:val="ru-RU"/>
        </w:rPr>
        <w:t xml:space="preserve"> – зберігає отриманні хеші у персистентне сховище</w:t>
      </w:r>
      <w:r w:rsidR="00CC1A1C" w:rsidRPr="00CC1A1C">
        <w:rPr>
          <w:rFonts w:ascii="Times New Roman" w:hAnsi="Times New Roman"/>
          <w:sz w:val="28"/>
          <w:szCs w:val="28"/>
          <w:lang w:val="ru-RU"/>
        </w:rPr>
        <w:t>.</w:t>
      </w:r>
    </w:p>
    <w:p w14:paraId="764EC76D" w14:textId="410855C6" w:rsidR="007426C7" w:rsidRPr="00CC1A1C" w:rsidRDefault="005E088B" w:rsidP="00CC1A1C">
      <w:pPr>
        <w:pStyle w:val="Standard"/>
        <w:numPr>
          <w:ilvl w:val="0"/>
          <w:numId w:val="1"/>
        </w:numPr>
        <w:ind w:left="0" w:firstLine="42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Image</w:t>
      </w:r>
      <w:r w:rsidRPr="00CC1A1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Search</w:t>
      </w:r>
      <w:r w:rsidRPr="00CC1A1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Web</w:t>
      </w:r>
      <w:r w:rsidRPr="00CC1A1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API</w:t>
      </w:r>
      <w:r w:rsidRPr="00CC1A1C">
        <w:rPr>
          <w:rFonts w:ascii="Times New Roman" w:hAnsi="Times New Roman"/>
          <w:sz w:val="28"/>
          <w:szCs w:val="28"/>
          <w:lang w:val="ru-RU"/>
        </w:rPr>
        <w:t xml:space="preserve"> – веб сервер, який выдповідає за пошук серед вже існуючих зображень.</w:t>
      </w:r>
    </w:p>
    <w:p w14:paraId="47459184" w14:textId="77777777" w:rsidR="007426C7" w:rsidRPr="00CC1A1C" w:rsidRDefault="007426C7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2EC449A" w14:textId="77777777" w:rsidR="007426C7" w:rsidRPr="00CC1A1C" w:rsidRDefault="005E088B" w:rsidP="00CC1A1C">
      <w:pPr>
        <w:pStyle w:val="Body"/>
      </w:pPr>
      <w:r w:rsidRPr="00CC1A1C">
        <w:lastRenderedPageBreak/>
        <w:t>Така архітектура має низьку зчепність і дуже модульн</w:t>
      </w:r>
      <w:r w:rsidRPr="00CC1A1C">
        <w:t>а. Слід зазначити, шо кожен воркер буде обчислювати хеш для зображеня з фільтрами, це дозволяє знизити затримку при обратній збірці результатів при розподілені. Також це дозволить винести усю роботу, яка потребує багато обчислювальних ресурсів на окремі ма</w:t>
      </w:r>
      <w:r w:rsidRPr="00CC1A1C">
        <w:t>шини, дозволяючи інджестору працювати у однопоточному режимі при умові використання асинхронних інтерфейсів вводу-виводу. Також такий підхід дозволить знизити навантаження на мережу, коли декілька воркерів завантажують досить великі фотографії (більше 10 м</w:t>
      </w:r>
      <w:r w:rsidRPr="00CC1A1C">
        <w:t>егабайт) з файлового сховища.</w:t>
      </w:r>
    </w:p>
    <w:p w14:paraId="4D10A501" w14:textId="77777777" w:rsidR="007426C7" w:rsidRPr="00CC1A1C" w:rsidRDefault="007426C7">
      <w:pPr>
        <w:pStyle w:val="Standard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2970822" w14:textId="77777777" w:rsidR="007426C7" w:rsidRPr="00CC1A1C" w:rsidRDefault="005E088B">
      <w:pPr>
        <w:pStyle w:val="Heading1"/>
        <w:rPr>
          <w:rFonts w:ascii="Times New Roman" w:hAnsi="Times New Roman"/>
          <w:lang w:val="ru-RU"/>
        </w:rPr>
      </w:pPr>
      <w:bookmarkStart w:id="3" w:name="__RefHeading___Toc311_686243043"/>
      <w:r w:rsidRPr="00CC1A1C">
        <w:rPr>
          <w:rFonts w:ascii="Times New Roman" w:hAnsi="Times New Roman"/>
          <w:lang w:val="ru-RU"/>
        </w:rPr>
        <w:t>4. Опис роботи програмного забезпечення</w:t>
      </w:r>
      <w:bookmarkEnd w:id="3"/>
    </w:p>
    <w:p w14:paraId="471FC1FD" w14:textId="77777777" w:rsidR="007426C7" w:rsidRPr="00CC1A1C" w:rsidRDefault="007426C7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861E53F" w14:textId="77777777" w:rsidR="007426C7" w:rsidRPr="00CC1A1C" w:rsidRDefault="005E088B" w:rsidP="00CC1A1C">
      <w:pPr>
        <w:pStyle w:val="Body"/>
      </w:pPr>
      <w:r w:rsidRPr="00CC1A1C">
        <w:tab/>
        <w:t>У цій секції ми розглянемо задачі, виконані у рамках цієї лабораторної роботи. Метою було створити ядро системи, а саме прототип воркерів та інджестора, які можна буде перевикористати</w:t>
      </w:r>
      <w:r w:rsidRPr="00CC1A1C">
        <w:t xml:space="preserve"> при подальшій розробці. Окрім цього було створено декілька допоміжних файлів, які будуть використані у наступній лабораторній роботі.</w:t>
      </w:r>
    </w:p>
    <w:p w14:paraId="4EA46FA9" w14:textId="77777777" w:rsidR="007426C7" w:rsidRPr="00CC1A1C" w:rsidRDefault="007426C7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55C9511" w14:textId="77777777" w:rsidR="007426C7" w:rsidRPr="00CC1A1C" w:rsidRDefault="005E088B" w:rsidP="00CC1A1C">
      <w:pPr>
        <w:pStyle w:val="Body"/>
      </w:pPr>
      <w:r w:rsidRPr="00CC1A1C">
        <w:tab/>
      </w:r>
      <w:r w:rsidRPr="00CC1A1C">
        <w:t>Почнемо з визначення інтерфейсу воркера. Це нам знадобиться для того, щоб потім полегшити винесення воркерів у окремі п</w:t>
      </w:r>
      <w:r w:rsidRPr="00CC1A1C">
        <w:t xml:space="preserve">роцеси. Для цього створимо дуже простий </w:t>
      </w:r>
      <w:hyperlink r:id="rId18" w:history="1">
        <w:r w:rsidRPr="00CC1A1C">
          <w:t>інетрфейс</w:t>
        </w:r>
      </w:hyperlink>
      <w:r w:rsidRPr="00CC1A1C">
        <w:t xml:space="preserve">. Окрым цього, нам знадобиться </w:t>
      </w:r>
      <w:hyperlink r:id="rId19" w:history="1">
        <w:r w:rsidRPr="00CC1A1C">
          <w:rPr>
            <w:u w:val="single"/>
          </w:rPr>
          <w:t>інтерфейс</w:t>
        </w:r>
      </w:hyperlink>
      <w:r w:rsidRPr="00CC1A1C">
        <w:t xml:space="preserve"> фабрики воркерів, який буде використаний інджестором для аллокації </w:t>
      </w:r>
      <w:r w:rsidRPr="00CC1A1C">
        <w:t>воркерів. Далі нам необхідно реалізувати воркер, для чого нам необхідно два компоненти: хешер для обрахунку хешу і фільт</w:t>
      </w:r>
      <w:r w:rsidRPr="00CC1A1C">
        <w:t xml:space="preserve">р для створення картинки, повернутої під певним кутом. Для хешеру створимо відповідний </w:t>
      </w:r>
      <w:hyperlink r:id="rId20" w:history="1">
        <w:r w:rsidRPr="00CC1A1C">
          <w:t>інтерфейс</w:t>
        </w:r>
      </w:hyperlink>
      <w:r w:rsidRPr="00CC1A1C">
        <w:t xml:space="preserve"> та </w:t>
      </w:r>
      <w:hyperlink r:id="rId21" w:history="1">
        <w:r w:rsidRPr="00CC1A1C">
          <w:t>імплементація</w:t>
        </w:r>
      </w:hyperlink>
      <w:r w:rsidRPr="00CC1A1C">
        <w:t xml:space="preserve">, та </w:t>
      </w:r>
      <w:hyperlink r:id="rId22" w:history="1">
        <w:r w:rsidRPr="00CC1A1C">
          <w:t>імплементація</w:t>
        </w:r>
      </w:hyperlink>
      <w:r w:rsidRPr="00CC1A1C">
        <w:t xml:space="preserve"> фільтру. Далі створимо дві імплемен</w:t>
      </w:r>
      <w:r w:rsidRPr="00CC1A1C">
        <w:t xml:space="preserve">тації воркеру: </w:t>
      </w:r>
      <w:hyperlink r:id="rId23" w:history="1">
        <w:r w:rsidRPr="00CC1A1C">
          <w:t>одно</w:t>
        </w:r>
      </w:hyperlink>
      <w:r w:rsidRPr="00CC1A1C">
        <w:t xml:space="preserve"> і </w:t>
      </w:r>
      <w:hyperlink r:id="rId24" w:history="1">
        <w:r w:rsidRPr="00CC1A1C">
          <w:t>баг</w:t>
        </w:r>
        <w:r w:rsidRPr="00CC1A1C">
          <w:t>ато</w:t>
        </w:r>
      </w:hyperlink>
      <w:r w:rsidRPr="00CC1A1C">
        <w:t xml:space="preserve"> поточну. Багатопоточна імплементація приймає </w:t>
      </w:r>
      <w:r>
        <w:t>ExecutorService</w:t>
      </w:r>
      <w:r w:rsidRPr="00CC1A1C">
        <w:t xml:space="preserve">, що дозволяє контролювати кількість використаних потоків. Далі створимо </w:t>
      </w:r>
      <w:hyperlink r:id="rId25" w:history="1">
        <w:r w:rsidRPr="00CC1A1C">
          <w:t>локальний інджестор</w:t>
        </w:r>
      </w:hyperlink>
      <w:r w:rsidRPr="00CC1A1C">
        <w:t xml:space="preserve">, який теж може створювати нові воркери, для цього ми будемо використовувати також </w:t>
      </w:r>
      <w:r>
        <w:t>ExecutorService</w:t>
      </w:r>
      <w:r w:rsidRPr="00CC1A1C">
        <w:t xml:space="preserve"> і передавати його у параметрах. Останнім компонентом стануть </w:t>
      </w:r>
      <w:hyperlink r:id="rId26" w:history="1">
        <w:r w:rsidRPr="00CC1A1C">
          <w:t>тести</w:t>
        </w:r>
      </w:hyperlink>
      <w:r w:rsidRPr="00CC1A1C">
        <w:t>, які дозволяють заміряти швидкодію.</w:t>
      </w:r>
    </w:p>
    <w:p w14:paraId="1BCF6B85" w14:textId="77777777" w:rsidR="007426C7" w:rsidRPr="00CC1A1C" w:rsidRDefault="007426C7">
      <w:pPr>
        <w:pStyle w:val="Standard"/>
        <w:jc w:val="both"/>
        <w:rPr>
          <w:lang w:val="ru-RU"/>
        </w:rPr>
      </w:pPr>
    </w:p>
    <w:p w14:paraId="7F5C8596" w14:textId="77777777" w:rsidR="007426C7" w:rsidRPr="00CC1A1C" w:rsidRDefault="005E088B">
      <w:pPr>
        <w:pStyle w:val="Heading1"/>
        <w:rPr>
          <w:rFonts w:ascii="Times New Roman" w:hAnsi="Times New Roman"/>
          <w:lang w:val="ru-RU"/>
        </w:rPr>
      </w:pPr>
      <w:bookmarkStart w:id="4" w:name="__RefHeading___Toc313_686243043"/>
      <w:r w:rsidRPr="00CC1A1C">
        <w:rPr>
          <w:rFonts w:ascii="Times New Roman" w:hAnsi="Times New Roman"/>
          <w:lang w:val="ru-RU"/>
        </w:rPr>
        <w:t>5. Отримані результати</w:t>
      </w:r>
      <w:bookmarkEnd w:id="4"/>
    </w:p>
    <w:p w14:paraId="1B7DB525" w14:textId="77777777" w:rsidR="007426C7" w:rsidRPr="00CC1A1C" w:rsidRDefault="007426C7">
      <w:pPr>
        <w:pStyle w:val="Standard"/>
        <w:jc w:val="both"/>
        <w:rPr>
          <w:b/>
          <w:bCs/>
          <w:lang w:val="ru-RU"/>
        </w:rPr>
      </w:pPr>
    </w:p>
    <w:p w14:paraId="409B046A" w14:textId="77777777" w:rsidR="007426C7" w:rsidRPr="00CC1A1C" w:rsidRDefault="005E088B" w:rsidP="00CC1A1C">
      <w:pPr>
        <w:pStyle w:val="Body"/>
        <w:rPr>
          <w:b/>
          <w:bCs/>
        </w:rPr>
      </w:pPr>
      <w:r w:rsidRPr="00CC1A1C">
        <w:rPr>
          <w:b/>
          <w:bCs/>
        </w:rPr>
        <w:tab/>
      </w:r>
      <w:r w:rsidRPr="00CC1A1C">
        <w:t xml:space="preserve">У результаті виконання було отримано наступні результати тестування. При тестуванні було використано 50 зображені, для кожного з яких </w:t>
      </w:r>
      <w:r w:rsidRPr="00CC1A1C">
        <w:t>генерувалось 7 повернутих версій і обчислювалось 8 хешів:</w:t>
      </w:r>
    </w:p>
    <w:p w14:paraId="16052449" w14:textId="77777777" w:rsidR="007426C7" w:rsidRPr="00CC1A1C" w:rsidRDefault="007426C7">
      <w:pPr>
        <w:pStyle w:val="Standard"/>
        <w:jc w:val="both"/>
        <w:rPr>
          <w:b/>
          <w:bCs/>
          <w:lang w:val="ru-RU"/>
        </w:rPr>
      </w:pPr>
    </w:p>
    <w:p w14:paraId="5E4DCCD3" w14:textId="77777777" w:rsidR="007426C7" w:rsidRPr="00CC1A1C" w:rsidRDefault="005E088B">
      <w:pPr>
        <w:pStyle w:val="Standard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20B89E" wp14:editId="035774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989368" cy="3662629"/>
            <wp:effectExtent l="0" t="0" r="4532" b="0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9368" cy="3662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1A1C">
        <w:rPr>
          <w:sz w:val="28"/>
          <w:szCs w:val="28"/>
          <w:lang w:val="ru-RU"/>
        </w:rPr>
        <w:t>Рис. 5.1 – Результати тестування</w:t>
      </w:r>
    </w:p>
    <w:p w14:paraId="69B79F5B" w14:textId="77777777" w:rsidR="007426C7" w:rsidRPr="00CC1A1C" w:rsidRDefault="007426C7">
      <w:pPr>
        <w:pStyle w:val="Standard"/>
        <w:jc w:val="both"/>
        <w:rPr>
          <w:lang w:val="ru-RU"/>
        </w:rPr>
      </w:pPr>
    </w:p>
    <w:p w14:paraId="446944B1" w14:textId="77777777" w:rsidR="007426C7" w:rsidRPr="00CC1A1C" w:rsidRDefault="005E088B" w:rsidP="00CC1A1C">
      <w:pPr>
        <w:pStyle w:val="Body"/>
      </w:pPr>
      <w:r w:rsidRPr="00CC1A1C">
        <w:t>Представимо результати у вигляді таблиці і скористуємось законом Амдала для аналізу послідовної частини прогарми. Рядки представляють з собою кілкість тредів у ко</w:t>
      </w:r>
      <w:r w:rsidRPr="00CC1A1C">
        <w:t xml:space="preserve">жного воркеру, а стовпчики представляють кількість воркерів в інжесторі. В теста час виміряється у </w:t>
      </w:r>
      <w:r w:rsidRPr="00CC1A1C">
        <w:rPr>
          <w:b/>
          <w:bCs/>
        </w:rPr>
        <w:t>мікро секундах</w:t>
      </w:r>
      <w:r w:rsidRPr="00CC1A1C">
        <w:t>, для зручності у таблиці значення будуть конвертовані у мілісекунди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2"/>
        <w:gridCol w:w="1662"/>
        <w:gridCol w:w="1662"/>
        <w:gridCol w:w="1662"/>
        <w:gridCol w:w="3324"/>
      </w:tblGrid>
      <w:tr w:rsidR="007426C7" w14:paraId="1DB32FBE" w14:textId="77777777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D23F4" w14:textId="77777777" w:rsidR="007426C7" w:rsidRDefault="005E088B">
            <w:pPr>
              <w:pStyle w:val="TableContents"/>
              <w:jc w:val="both"/>
            </w:pPr>
            <w:r>
              <w:t>Threads/ Workers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8FF75" w14:textId="77777777" w:rsidR="007426C7" w:rsidRDefault="005E088B">
            <w:pPr>
              <w:pStyle w:val="TableContents"/>
              <w:jc w:val="both"/>
            </w:pPr>
            <w:r>
              <w:t>1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D3812" w14:textId="77777777" w:rsidR="007426C7" w:rsidRDefault="005E088B">
            <w:pPr>
              <w:pStyle w:val="TableContents"/>
              <w:jc w:val="both"/>
            </w:pPr>
            <w:r>
              <w:t>4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CDB15" w14:textId="77777777" w:rsidR="007426C7" w:rsidRDefault="005E088B">
            <w:pPr>
              <w:pStyle w:val="TableContents"/>
              <w:jc w:val="both"/>
            </w:pPr>
            <w:r>
              <w:t>8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DBEF2" w14:textId="77777777" w:rsidR="007426C7" w:rsidRDefault="005E088B">
            <w:pPr>
              <w:pStyle w:val="TableContents"/>
              <w:jc w:val="both"/>
            </w:pPr>
            <w:r>
              <w:t>16</w:t>
            </w:r>
          </w:p>
        </w:tc>
      </w:tr>
      <w:tr w:rsidR="007426C7" w14:paraId="3A9A521E" w14:textId="77777777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B602A" w14:textId="77777777" w:rsidR="007426C7" w:rsidRDefault="005E088B">
            <w:pPr>
              <w:pStyle w:val="TableContents"/>
              <w:jc w:val="both"/>
            </w:pPr>
            <w:r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52AC9" w14:textId="77777777" w:rsidR="007426C7" w:rsidRDefault="005E088B">
            <w:pPr>
              <w:pStyle w:val="TableContents"/>
              <w:jc w:val="both"/>
            </w:pPr>
            <w:r>
              <w:t>5619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740DA" w14:textId="77777777" w:rsidR="007426C7" w:rsidRDefault="005E088B">
            <w:pPr>
              <w:pStyle w:val="TableContents"/>
              <w:jc w:val="both"/>
            </w:pPr>
            <w:r>
              <w:t>-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FD140" w14:textId="77777777" w:rsidR="007426C7" w:rsidRDefault="005E088B">
            <w:pPr>
              <w:pStyle w:val="TableContents"/>
              <w:jc w:val="both"/>
            </w:pPr>
            <w:r>
              <w:t>2204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B46DC" w14:textId="77777777" w:rsidR="007426C7" w:rsidRDefault="005E088B">
            <w:pPr>
              <w:pStyle w:val="TableContents"/>
              <w:jc w:val="both"/>
            </w:pPr>
            <w:r>
              <w:t>2907</w:t>
            </w:r>
          </w:p>
        </w:tc>
      </w:tr>
      <w:tr w:rsidR="007426C7" w14:paraId="07DC9823" w14:textId="77777777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D2DD4" w14:textId="77777777" w:rsidR="007426C7" w:rsidRDefault="005E088B">
            <w:pPr>
              <w:pStyle w:val="TableContents"/>
              <w:jc w:val="both"/>
            </w:pPr>
            <w:r>
              <w:t>4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3EB32" w14:textId="77777777" w:rsidR="007426C7" w:rsidRDefault="005E088B">
            <w:pPr>
              <w:pStyle w:val="TableContents"/>
              <w:jc w:val="both"/>
            </w:pPr>
            <w:r>
              <w:t>2926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29416" w14:textId="77777777" w:rsidR="007426C7" w:rsidRDefault="005E088B">
            <w:pPr>
              <w:pStyle w:val="TableContents"/>
              <w:jc w:val="both"/>
            </w:pPr>
            <w:r>
              <w:t>-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7EF4E" w14:textId="77777777" w:rsidR="007426C7" w:rsidRDefault="005E088B">
            <w:pPr>
              <w:pStyle w:val="TableContents"/>
              <w:jc w:val="both"/>
            </w:pPr>
            <w:r>
              <w:t>2683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4389D" w14:textId="77777777" w:rsidR="007426C7" w:rsidRDefault="005E088B">
            <w:pPr>
              <w:pStyle w:val="TableContents"/>
              <w:jc w:val="both"/>
            </w:pPr>
            <w:r>
              <w:t>-</w:t>
            </w:r>
          </w:p>
        </w:tc>
      </w:tr>
      <w:tr w:rsidR="007426C7" w14:paraId="328A1090" w14:textId="77777777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52A8F" w14:textId="77777777" w:rsidR="007426C7" w:rsidRDefault="005E088B">
            <w:pPr>
              <w:pStyle w:val="TableContents"/>
              <w:jc w:val="both"/>
            </w:pPr>
            <w:r>
              <w:t>8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E6ED9" w14:textId="77777777" w:rsidR="007426C7" w:rsidRDefault="005E088B">
            <w:pPr>
              <w:pStyle w:val="TableContents"/>
              <w:jc w:val="both"/>
            </w:pPr>
            <w:r>
              <w:t>-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F1E92" w14:textId="77777777" w:rsidR="007426C7" w:rsidRDefault="005E088B">
            <w:pPr>
              <w:pStyle w:val="TableContents"/>
              <w:jc w:val="both"/>
            </w:pPr>
            <w:r>
              <w:t>-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4B988" w14:textId="77777777" w:rsidR="007426C7" w:rsidRDefault="005E088B">
            <w:pPr>
              <w:pStyle w:val="TableContents"/>
              <w:jc w:val="both"/>
            </w:pPr>
            <w:r>
              <w:t>-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E5EDD" w14:textId="77777777" w:rsidR="007426C7" w:rsidRDefault="005E088B">
            <w:pPr>
              <w:pStyle w:val="TableContents"/>
              <w:jc w:val="both"/>
            </w:pPr>
            <w:r>
              <w:t>-</w:t>
            </w:r>
          </w:p>
        </w:tc>
      </w:tr>
      <w:tr w:rsidR="007426C7" w14:paraId="74BE1D69" w14:textId="77777777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A3AB4" w14:textId="77777777" w:rsidR="007426C7" w:rsidRDefault="005E088B">
            <w:pPr>
              <w:pStyle w:val="TableContents"/>
              <w:jc w:val="both"/>
            </w:pPr>
            <w:r>
              <w:t>16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AF5CB" w14:textId="77777777" w:rsidR="007426C7" w:rsidRDefault="005E088B">
            <w:pPr>
              <w:pStyle w:val="TableContents"/>
              <w:jc w:val="both"/>
            </w:pPr>
            <w:r>
              <w:t>-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41D86" w14:textId="77777777" w:rsidR="007426C7" w:rsidRDefault="005E088B">
            <w:pPr>
              <w:pStyle w:val="TableContents"/>
              <w:jc w:val="both"/>
            </w:pPr>
            <w:r>
              <w:t>-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D810A" w14:textId="77777777" w:rsidR="007426C7" w:rsidRDefault="005E088B">
            <w:pPr>
              <w:pStyle w:val="TableContents"/>
              <w:jc w:val="both"/>
            </w:pPr>
            <w:r>
              <w:t>-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C0A8F" w14:textId="77777777" w:rsidR="007426C7" w:rsidRDefault="005E088B">
            <w:pPr>
              <w:pStyle w:val="TableContents"/>
              <w:jc w:val="both"/>
            </w:pPr>
            <w:r>
              <w:t>-</w:t>
            </w:r>
          </w:p>
        </w:tc>
      </w:tr>
    </w:tbl>
    <w:p w14:paraId="3C7B42F3" w14:textId="77777777" w:rsidR="007426C7" w:rsidRPr="00CC1A1C" w:rsidRDefault="005E088B">
      <w:pPr>
        <w:pStyle w:val="Standard"/>
        <w:jc w:val="center"/>
        <w:rPr>
          <w:lang w:val="ru-RU"/>
        </w:rPr>
      </w:pPr>
      <w:r w:rsidRPr="00CC1A1C">
        <w:rPr>
          <w:sz w:val="28"/>
          <w:szCs w:val="28"/>
          <w:lang w:val="ru-RU"/>
        </w:rPr>
        <w:t>Таблиця 5.1 – Залежність часу від кількості воркерів та потоків</w:t>
      </w:r>
    </w:p>
    <w:p w14:paraId="5FC43D37" w14:textId="77777777" w:rsidR="007426C7" w:rsidRPr="00CC1A1C" w:rsidRDefault="007426C7">
      <w:pPr>
        <w:pStyle w:val="Standard"/>
        <w:jc w:val="both"/>
        <w:rPr>
          <w:lang w:val="ru-RU"/>
        </w:rPr>
      </w:pPr>
    </w:p>
    <w:p w14:paraId="066D5820" w14:textId="77777777" w:rsidR="007426C7" w:rsidRPr="00CC1A1C" w:rsidRDefault="005E088B" w:rsidP="00CC1A1C">
      <w:pPr>
        <w:pStyle w:val="Body"/>
      </w:pPr>
      <w:r w:rsidRPr="00CC1A1C">
        <w:t xml:space="preserve">Слід зазначити, що ЕВМ, на якій виконувались тести має 8-ми ядерний процесор. З результатів видно, що найліпше себе проявила конфігурація </w:t>
      </w:r>
      <w:r>
        <w:t>Single</w:t>
      </w:r>
      <w:r w:rsidRPr="00CC1A1C">
        <w:t xml:space="preserve"> </w:t>
      </w:r>
      <w:r>
        <w:t>Thread</w:t>
      </w:r>
      <w:r w:rsidRPr="00CC1A1C">
        <w:t xml:space="preserve">, 8 </w:t>
      </w:r>
      <w:r>
        <w:t>workers</w:t>
      </w:r>
      <w:r w:rsidRPr="00CC1A1C">
        <w:t xml:space="preserve">. Цьому є </w:t>
      </w:r>
      <w:r w:rsidRPr="00CC1A1C">
        <w:t>декілька пояснень: по-перше, використовується максимальна кількість потоків, доступна на ЕВМ, тому знижаються витрати на переключення контексту потоків при виконанні обчислень. Також однопоточна реалізація воркерів не має витрат на синхронізацію результаті</w:t>
      </w:r>
      <w:r w:rsidRPr="00CC1A1C">
        <w:t xml:space="preserve">в обчислень. Це добре видно при порівнянні одно поточної версії і багатопоточної версії з одним потоком. </w:t>
      </w:r>
      <w:r w:rsidRPr="00CC1A1C">
        <w:lastRenderedPageBreak/>
        <w:t>Тепер обрахуємо степінь паралелізації обчислень за законом Амдала при збільшені кількості воркерів і збільшені потоків у воркерах:</w:t>
      </w:r>
    </w:p>
    <w:p w14:paraId="2BDA81BE" w14:textId="77777777" w:rsidR="007426C7" w:rsidRPr="00CC1A1C" w:rsidRDefault="007426C7">
      <w:pPr>
        <w:pStyle w:val="Standard"/>
        <w:jc w:val="both"/>
        <w:rPr>
          <w:lang w:val="ru-RU"/>
        </w:rPr>
      </w:pPr>
    </w:p>
    <w:p w14:paraId="78B01FC0" w14:textId="77777777" w:rsidR="007426C7" w:rsidRPr="00CC1A1C" w:rsidRDefault="005E088B">
      <w:pPr>
        <w:pStyle w:val="Heading2"/>
        <w:rPr>
          <w:rFonts w:ascii="Times New Roman" w:hAnsi="Times New Roman"/>
          <w:lang w:val="ru-RU"/>
        </w:rPr>
      </w:pPr>
      <w:bookmarkStart w:id="5" w:name="__RefHeading___Toc315_686243043"/>
      <w:r w:rsidRPr="00CC1A1C">
        <w:rPr>
          <w:rFonts w:ascii="Times New Roman" w:hAnsi="Times New Roman"/>
          <w:lang w:val="ru-RU"/>
        </w:rPr>
        <w:t>5.1 Закон Амдала пр</w:t>
      </w:r>
      <w:r w:rsidRPr="00CC1A1C">
        <w:rPr>
          <w:rFonts w:ascii="Times New Roman" w:hAnsi="Times New Roman"/>
          <w:lang w:val="ru-RU"/>
        </w:rPr>
        <w:t>и збільшені кількості воркерів:</w:t>
      </w:r>
      <w:bookmarkEnd w:id="5"/>
    </w:p>
    <w:p w14:paraId="17BEFEC4" w14:textId="77777777" w:rsidR="007426C7" w:rsidRPr="00CC1A1C" w:rsidRDefault="007426C7" w:rsidP="00CC1A1C">
      <w:pPr>
        <w:pStyle w:val="Body"/>
      </w:pPr>
    </w:p>
    <w:p w14:paraId="15405BFB" w14:textId="77777777" w:rsidR="007426C7" w:rsidRPr="00CC1A1C" w:rsidRDefault="005E088B" w:rsidP="00CC1A1C">
      <w:pPr>
        <w:pStyle w:val="Body"/>
      </w:pPr>
      <w:r w:rsidRPr="00CC1A1C">
        <w:t xml:space="preserve">Дано: </w:t>
      </w:r>
      <w:r>
        <w:t>S</w:t>
      </w:r>
      <w:r w:rsidRPr="00CC1A1C">
        <w:t xml:space="preserve"> = 5619 / 2204 = 2.54; </w:t>
      </w:r>
      <w:r>
        <w:t>P</w:t>
      </w:r>
      <w:r w:rsidRPr="00CC1A1C">
        <w:t xml:space="preserve"> = 8;</w:t>
      </w:r>
    </w:p>
    <w:p w14:paraId="61155731" w14:textId="77777777" w:rsidR="007426C7" w:rsidRPr="00CC1A1C" w:rsidRDefault="005E088B" w:rsidP="00CC1A1C">
      <w:pPr>
        <w:pStyle w:val="Body"/>
      </w:pPr>
      <w:r w:rsidRPr="00CC1A1C">
        <w:t xml:space="preserve">Після підстановки у формулу отримаємо: </w:t>
      </w:r>
      <w:r>
        <w:t>a</w:t>
      </w:r>
      <w:r w:rsidRPr="00CC1A1C">
        <w:t xml:space="preserve"> + (1 – </w:t>
      </w:r>
      <w:r>
        <w:t>a</w:t>
      </w:r>
      <w:r w:rsidRPr="00CC1A1C">
        <w:t>) / 8 = 1 / 2.54;</w:t>
      </w:r>
    </w:p>
    <w:p w14:paraId="0ABED6AF" w14:textId="77777777" w:rsidR="007426C7" w:rsidRDefault="005E088B" w:rsidP="00CC1A1C">
      <w:pPr>
        <w:pStyle w:val="Body"/>
      </w:pPr>
      <w:r>
        <w:t>звідси 8a + (1 – a) = 8 / 2.54;</w:t>
      </w:r>
    </w:p>
    <w:p w14:paraId="563EAFEB" w14:textId="77777777" w:rsidR="007426C7" w:rsidRDefault="005E088B" w:rsidP="00CC1A1C">
      <w:pPr>
        <w:pStyle w:val="Body"/>
      </w:pPr>
      <w:r>
        <w:t>7a = 2.14</w:t>
      </w:r>
    </w:p>
    <w:p w14:paraId="3DEFBAFD" w14:textId="77777777" w:rsidR="007426C7" w:rsidRDefault="005E088B" w:rsidP="00CC1A1C">
      <w:pPr>
        <w:pStyle w:val="Body"/>
      </w:pPr>
      <w:r>
        <w:t>a = 0.3</w:t>
      </w:r>
    </w:p>
    <w:p w14:paraId="30E555FA" w14:textId="77777777" w:rsidR="007426C7" w:rsidRDefault="007426C7">
      <w:pPr>
        <w:pStyle w:val="Standard"/>
        <w:jc w:val="both"/>
      </w:pPr>
    </w:p>
    <w:p w14:paraId="69201808" w14:textId="77777777" w:rsidR="007426C7" w:rsidRPr="00CC1A1C" w:rsidRDefault="005E088B" w:rsidP="00CC1A1C">
      <w:pPr>
        <w:pStyle w:val="Body"/>
      </w:pPr>
      <w:r w:rsidRPr="00CC1A1C">
        <w:t xml:space="preserve">Звідси послідовна частина та витрати на синхронізацію </w:t>
      </w:r>
      <w:r w:rsidRPr="00CC1A1C">
        <w:t>алгоритма складають 30%.</w:t>
      </w:r>
    </w:p>
    <w:p w14:paraId="0F46DE4D" w14:textId="77777777" w:rsidR="007426C7" w:rsidRPr="00CC1A1C" w:rsidRDefault="007426C7">
      <w:pPr>
        <w:pStyle w:val="Standard"/>
        <w:jc w:val="both"/>
        <w:rPr>
          <w:lang w:val="ru-RU"/>
        </w:rPr>
      </w:pPr>
    </w:p>
    <w:p w14:paraId="2CCAD8F6" w14:textId="77777777" w:rsidR="007426C7" w:rsidRPr="00CC1A1C" w:rsidRDefault="005E088B">
      <w:pPr>
        <w:pStyle w:val="Heading2"/>
        <w:rPr>
          <w:rFonts w:ascii="Times New Roman" w:hAnsi="Times New Roman"/>
          <w:lang w:val="ru-RU"/>
        </w:rPr>
      </w:pPr>
      <w:bookmarkStart w:id="6" w:name="__RefHeading___Toc317_686243043"/>
      <w:r w:rsidRPr="00CC1A1C">
        <w:rPr>
          <w:rFonts w:ascii="Times New Roman" w:hAnsi="Times New Roman"/>
          <w:lang w:val="ru-RU"/>
        </w:rPr>
        <w:t>5.2 Закон Амдала при збільшені кількості потоків у воркерах:</w:t>
      </w:r>
      <w:bookmarkEnd w:id="6"/>
    </w:p>
    <w:p w14:paraId="7CF2168D" w14:textId="77777777" w:rsidR="007426C7" w:rsidRPr="00CC1A1C" w:rsidRDefault="007426C7">
      <w:pPr>
        <w:pStyle w:val="Standard"/>
        <w:jc w:val="both"/>
        <w:rPr>
          <w:lang w:val="ru-RU"/>
        </w:rPr>
      </w:pPr>
    </w:p>
    <w:p w14:paraId="6E582079" w14:textId="77777777" w:rsidR="007426C7" w:rsidRPr="00CC1A1C" w:rsidRDefault="005E088B" w:rsidP="00CC1A1C">
      <w:pPr>
        <w:pStyle w:val="Body"/>
      </w:pPr>
      <w:r w:rsidRPr="00CC1A1C">
        <w:t xml:space="preserve">Дано: </w:t>
      </w:r>
      <w:r>
        <w:t>S</w:t>
      </w:r>
      <w:r w:rsidRPr="00CC1A1C">
        <w:t xml:space="preserve"> = 5619 / 2926 = 1.92; </w:t>
      </w:r>
      <w:r>
        <w:t>P</w:t>
      </w:r>
      <w:r w:rsidRPr="00CC1A1C">
        <w:t xml:space="preserve"> = 4;</w:t>
      </w:r>
    </w:p>
    <w:p w14:paraId="45E2A889" w14:textId="77777777" w:rsidR="007426C7" w:rsidRPr="00CC1A1C" w:rsidRDefault="005E088B" w:rsidP="00CC1A1C">
      <w:pPr>
        <w:pStyle w:val="Body"/>
      </w:pPr>
      <w:r w:rsidRPr="00CC1A1C">
        <w:t xml:space="preserve">Після підстановки у формулу отримаємо: </w:t>
      </w:r>
      <w:r>
        <w:t>a</w:t>
      </w:r>
      <w:r w:rsidRPr="00CC1A1C">
        <w:t xml:space="preserve"> + (1 – </w:t>
      </w:r>
      <w:r>
        <w:t>a</w:t>
      </w:r>
      <w:r w:rsidRPr="00CC1A1C">
        <w:t>) / 4 = 1 / 1.92;</w:t>
      </w:r>
    </w:p>
    <w:p w14:paraId="23685CDF" w14:textId="77777777" w:rsidR="007426C7" w:rsidRDefault="005E088B" w:rsidP="00CC1A1C">
      <w:pPr>
        <w:pStyle w:val="Body"/>
      </w:pPr>
      <w:r>
        <w:t>звідси 4a + (1 – a) = 4 / 1.92;</w:t>
      </w:r>
    </w:p>
    <w:p w14:paraId="75BFAD53" w14:textId="77777777" w:rsidR="007426C7" w:rsidRDefault="005E088B" w:rsidP="00CC1A1C">
      <w:pPr>
        <w:pStyle w:val="Body"/>
      </w:pPr>
      <w:r>
        <w:t>3a = 1.08</w:t>
      </w:r>
    </w:p>
    <w:p w14:paraId="556952F2" w14:textId="77777777" w:rsidR="007426C7" w:rsidRDefault="005E088B" w:rsidP="00CC1A1C">
      <w:pPr>
        <w:pStyle w:val="Body"/>
      </w:pPr>
      <w:r>
        <w:t>a = 0.36</w:t>
      </w:r>
    </w:p>
    <w:p w14:paraId="449FE940" w14:textId="77777777" w:rsidR="007426C7" w:rsidRDefault="007426C7" w:rsidP="00CC1A1C">
      <w:pPr>
        <w:pStyle w:val="Body"/>
      </w:pPr>
    </w:p>
    <w:p w14:paraId="45C42633" w14:textId="77777777" w:rsidR="007426C7" w:rsidRPr="00CC1A1C" w:rsidRDefault="005E088B" w:rsidP="00CC1A1C">
      <w:pPr>
        <w:pStyle w:val="Body"/>
      </w:pPr>
      <w:r w:rsidRPr="00CC1A1C">
        <w:t>Звідси посл</w:t>
      </w:r>
      <w:r w:rsidRPr="00CC1A1C">
        <w:t>ідовна частина та витрати на синхронізацію алгоритма складають 36%.</w:t>
      </w:r>
    </w:p>
    <w:p w14:paraId="10FA463A" w14:textId="77777777" w:rsidR="007426C7" w:rsidRPr="00CC1A1C" w:rsidRDefault="007426C7">
      <w:pPr>
        <w:pStyle w:val="Standard"/>
        <w:jc w:val="both"/>
        <w:rPr>
          <w:lang w:val="ru-RU"/>
        </w:rPr>
      </w:pPr>
    </w:p>
    <w:p w14:paraId="6C64CE6C" w14:textId="77777777" w:rsidR="007426C7" w:rsidRPr="00CC1A1C" w:rsidRDefault="005E088B">
      <w:pPr>
        <w:pStyle w:val="Heading2"/>
        <w:rPr>
          <w:rFonts w:ascii="Times New Roman" w:hAnsi="Times New Roman"/>
          <w:lang w:val="ru-RU"/>
        </w:rPr>
      </w:pPr>
      <w:bookmarkStart w:id="7" w:name="__RefHeading___Toc319_686243043"/>
      <w:r w:rsidRPr="00CC1A1C">
        <w:rPr>
          <w:rFonts w:ascii="Times New Roman" w:hAnsi="Times New Roman"/>
          <w:lang w:val="ru-RU"/>
        </w:rPr>
        <w:t>5.3 Результати для інших оптимальних варіантів</w:t>
      </w:r>
      <w:bookmarkEnd w:id="7"/>
    </w:p>
    <w:p w14:paraId="724FFDA4" w14:textId="77777777" w:rsidR="007426C7" w:rsidRPr="00CC1A1C" w:rsidRDefault="007426C7">
      <w:pPr>
        <w:pStyle w:val="Standard"/>
        <w:jc w:val="both"/>
        <w:rPr>
          <w:b/>
          <w:bCs/>
          <w:lang w:val="ru-RU"/>
        </w:rPr>
      </w:pPr>
    </w:p>
    <w:p w14:paraId="01C278E3" w14:textId="77777777" w:rsidR="007426C7" w:rsidRPr="00CC1A1C" w:rsidRDefault="005E088B" w:rsidP="00CC1A1C">
      <w:pPr>
        <w:pStyle w:val="Body"/>
      </w:pPr>
      <w:r w:rsidRPr="00CC1A1C">
        <w:t>Додатково розглянемо два варіанти: 4 воркери, 2 потоки у воркері та 2 воркери, 4 потоки у воркері:</w:t>
      </w:r>
    </w:p>
    <w:p w14:paraId="1CA45D21" w14:textId="77777777" w:rsidR="007426C7" w:rsidRPr="00CC1A1C" w:rsidRDefault="005E088B">
      <w:pPr>
        <w:pStyle w:val="Standard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4D0C94F4" wp14:editId="76BB3A3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916308" cy="608441"/>
            <wp:effectExtent l="0" t="0" r="1392" b="1159"/>
            <wp:wrapTopAndBottom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6308" cy="608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07B6420E" wp14:editId="7610CB5B">
            <wp:simplePos x="0" y="0"/>
            <wp:positionH relativeFrom="column">
              <wp:posOffset>2171151</wp:posOffset>
            </wp:positionH>
            <wp:positionV relativeFrom="paragraph">
              <wp:posOffset>665957</wp:posOffset>
            </wp:positionV>
            <wp:extent cx="1951238" cy="601949"/>
            <wp:effectExtent l="0" t="0" r="4562" b="0"/>
            <wp:wrapTopAndBottom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238" cy="60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1A1C">
        <w:rPr>
          <w:sz w:val="28"/>
          <w:szCs w:val="28"/>
          <w:lang w:val="ru-RU"/>
        </w:rPr>
        <w:t>Рис. 5.2 – Результати додаткового тест</w:t>
      </w:r>
      <w:r w:rsidRPr="00CC1A1C">
        <w:rPr>
          <w:sz w:val="28"/>
          <w:szCs w:val="28"/>
          <w:lang w:val="ru-RU"/>
        </w:rPr>
        <w:t>ування</w:t>
      </w:r>
    </w:p>
    <w:p w14:paraId="68958B76" w14:textId="77777777" w:rsidR="007426C7" w:rsidRPr="00CC1A1C" w:rsidRDefault="007426C7">
      <w:pPr>
        <w:pStyle w:val="Standard"/>
        <w:jc w:val="both"/>
        <w:rPr>
          <w:lang w:val="ru-RU"/>
        </w:rPr>
      </w:pPr>
    </w:p>
    <w:p w14:paraId="4C1421DB" w14:textId="77777777" w:rsidR="007426C7" w:rsidRPr="00CC1A1C" w:rsidRDefault="005E088B" w:rsidP="00CC1A1C">
      <w:pPr>
        <w:pStyle w:val="Body"/>
      </w:pPr>
      <w:r w:rsidRPr="00CC1A1C">
        <w:t xml:space="preserve">Як бачимо, результати дуже близькі до оптимальних, різницю у швидкості можна пояснити зовнішніми обставинами, але з цих результатів можна побачити, </w:t>
      </w:r>
      <w:r w:rsidRPr="00CC1A1C">
        <w:lastRenderedPageBreak/>
        <w:t xml:space="preserve">що синхронизація між декількома воркерами дешевша, аніж синхронізація декількох потоків у </w:t>
      </w:r>
      <w:r w:rsidRPr="00CC1A1C">
        <w:t xml:space="preserve">воркерах(цей патерн можна побачити у всіх результатах). Це досить легко пояснити – при обробці </w:t>
      </w:r>
      <w:r>
        <w:t>K</w:t>
      </w:r>
      <w:r w:rsidRPr="00CC1A1C">
        <w:t xml:space="preserve"> зображень, необхідно синхронізувати роботу </w:t>
      </w:r>
      <w:r>
        <w:rPr>
          <w:i/>
          <w:iCs/>
        </w:rPr>
        <w:t>K</w:t>
      </w:r>
      <w:r w:rsidRPr="00CC1A1C">
        <w:t xml:space="preserve"> потоків. Якщо ж синхронізувати на рівні воркеру, необхідно синхронізувати </w:t>
      </w:r>
      <w:r>
        <w:rPr>
          <w:i/>
          <w:iCs/>
        </w:rPr>
        <w:t>K</w:t>
      </w:r>
      <w:r w:rsidRPr="00CC1A1C">
        <w:rPr>
          <w:i/>
          <w:iCs/>
        </w:rPr>
        <w:t xml:space="preserve"> * (</w:t>
      </w:r>
      <w:r>
        <w:rPr>
          <w:i/>
          <w:iCs/>
        </w:rPr>
        <w:t>min</w:t>
      </w:r>
      <w:r w:rsidRPr="00CC1A1C">
        <w:rPr>
          <w:i/>
          <w:iCs/>
        </w:rPr>
        <w:t>(</w:t>
      </w:r>
      <w:r>
        <w:rPr>
          <w:i/>
          <w:iCs/>
        </w:rPr>
        <w:t>wthreads</w:t>
      </w:r>
      <w:r w:rsidRPr="00CC1A1C">
        <w:rPr>
          <w:i/>
          <w:iCs/>
        </w:rPr>
        <w:t>, 8))</w:t>
      </w:r>
      <w:r w:rsidRPr="00CC1A1C">
        <w:t xml:space="preserve"> потоків.</w:t>
      </w:r>
    </w:p>
    <w:p w14:paraId="3B63AF4B" w14:textId="77777777" w:rsidR="007426C7" w:rsidRPr="00CC1A1C" w:rsidRDefault="007426C7">
      <w:pPr>
        <w:pStyle w:val="Standard"/>
        <w:jc w:val="both"/>
        <w:rPr>
          <w:lang w:val="ru-RU"/>
        </w:rPr>
      </w:pPr>
    </w:p>
    <w:p w14:paraId="7A4896D3" w14:textId="77777777" w:rsidR="007426C7" w:rsidRPr="00CC1A1C" w:rsidRDefault="005E088B">
      <w:pPr>
        <w:pStyle w:val="Heading1"/>
        <w:rPr>
          <w:rFonts w:ascii="Times New Roman" w:hAnsi="Times New Roman"/>
          <w:lang w:val="ru-RU"/>
        </w:rPr>
      </w:pPr>
      <w:bookmarkStart w:id="8" w:name="__RefHeading___Toc321_686243043"/>
      <w:r w:rsidRPr="00CC1A1C">
        <w:rPr>
          <w:rFonts w:ascii="Times New Roman" w:hAnsi="Times New Roman"/>
          <w:lang w:val="ru-RU"/>
        </w:rPr>
        <w:t>6. Висн</w:t>
      </w:r>
      <w:r w:rsidRPr="00CC1A1C">
        <w:rPr>
          <w:rFonts w:ascii="Times New Roman" w:hAnsi="Times New Roman"/>
          <w:lang w:val="ru-RU"/>
        </w:rPr>
        <w:t>овки</w:t>
      </w:r>
      <w:bookmarkEnd w:id="8"/>
    </w:p>
    <w:p w14:paraId="4DCF20E6" w14:textId="77777777" w:rsidR="007426C7" w:rsidRPr="00CC1A1C" w:rsidRDefault="007426C7">
      <w:pPr>
        <w:pStyle w:val="Standard"/>
        <w:jc w:val="both"/>
        <w:rPr>
          <w:lang w:val="ru-RU"/>
        </w:rPr>
      </w:pPr>
    </w:p>
    <w:p w14:paraId="1E2E0853" w14:textId="77777777" w:rsidR="007426C7" w:rsidRPr="00CC1A1C" w:rsidRDefault="005E088B" w:rsidP="00CC1A1C">
      <w:pPr>
        <w:pStyle w:val="Body"/>
      </w:pPr>
      <w:r w:rsidRPr="00CC1A1C">
        <w:t xml:space="preserve">У ході лабораторної роботи було розроблено прототип інджестору та воркерів для обчислення </w:t>
      </w:r>
      <w:r>
        <w:t>dhash</w:t>
      </w:r>
      <w:r w:rsidRPr="00CC1A1C">
        <w:t>. Також було спроектовано архытектуру майбутньої системи, яку буде побудовано протягом наступних лабораторних робіт.  Для отриманого алгоритму було розрахо</w:t>
      </w:r>
      <w:r w:rsidRPr="00CC1A1C">
        <w:t>воно відсоток послідовної обробки за законом Амдала та проведено заміри швидкодії.</w:t>
      </w:r>
    </w:p>
    <w:sectPr w:rsidR="007426C7" w:rsidRPr="00CC1A1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C5417" w14:textId="77777777" w:rsidR="005E088B" w:rsidRDefault="005E088B">
      <w:r>
        <w:separator/>
      </w:r>
    </w:p>
  </w:endnote>
  <w:endnote w:type="continuationSeparator" w:id="0">
    <w:p w14:paraId="64E2A08E" w14:textId="77777777" w:rsidR="005E088B" w:rsidRDefault="005E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73B5B" w14:textId="77777777" w:rsidR="005E088B" w:rsidRDefault="005E088B">
      <w:r>
        <w:rPr>
          <w:color w:val="000000"/>
        </w:rPr>
        <w:separator/>
      </w:r>
    </w:p>
  </w:footnote>
  <w:footnote w:type="continuationSeparator" w:id="0">
    <w:p w14:paraId="673DB5BB" w14:textId="77777777" w:rsidR="005E088B" w:rsidRDefault="005E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F298B"/>
    <w:multiLevelType w:val="hybridMultilevel"/>
    <w:tmpl w:val="CD584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426C7"/>
    <w:rsid w:val="005E088B"/>
    <w:rsid w:val="007426C7"/>
    <w:rsid w:val="00CC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0DBF90"/>
  <w15:docId w15:val="{AC8A589C-C7CA-814C-8364-EA40FD38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CC1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A1C"/>
    <w:rPr>
      <w:color w:val="605E5C"/>
      <w:shd w:val="clear" w:color="auto" w:fill="E1DFDD"/>
    </w:rPr>
  </w:style>
  <w:style w:type="paragraph" w:customStyle="1" w:styleId="Body">
    <w:name w:val="Body"/>
    <w:basedOn w:val="Standard"/>
    <w:qFormat/>
    <w:rsid w:val="00CC1A1C"/>
    <w:pPr>
      <w:ind w:firstLine="567"/>
      <w:jc w:val="both"/>
    </w:pPr>
    <w:rPr>
      <w:rFonts w:ascii="Times New Roman" w:hAnsi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307_686243043" TargetMode="External"/><Relationship Id="rId13" Type="http://schemas.openxmlformats.org/officeDocument/2006/relationships/hyperlink" Target="#__RefHeading___Toc317_686243043" TargetMode="External"/><Relationship Id="rId18" Type="http://schemas.openxmlformats.org/officeDocument/2006/relationships/hyperlink" Target="https://github.com/klesogor/imrec/blob/main/src/main/java/it/imrec/ingestor/contract/Worker.java" TargetMode="External"/><Relationship Id="rId26" Type="http://schemas.openxmlformats.org/officeDocument/2006/relationships/hyperlink" Target="https://github.com/klesogor/imrec/blob/main/src/test/java/it/imrec/core/PerformanceLocalIngestTest.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lesogor/imrec/blob/main/src/main/java/it/imrec/worker/utlis/DhashCalculator.java" TargetMode="External"/><Relationship Id="rId7" Type="http://schemas.openxmlformats.org/officeDocument/2006/relationships/hyperlink" Target="#__RefHeading___Toc305_686243043" TargetMode="External"/><Relationship Id="rId12" Type="http://schemas.openxmlformats.org/officeDocument/2006/relationships/hyperlink" Target="#__RefHeading___Toc315_686243043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ithub.com/klesogor/imrec/blob/main/src/main/java/it/imrec/ingestor/LocalBufferedImageIngestor.java" TargetMode="External"/><Relationship Id="rId2" Type="http://schemas.openxmlformats.org/officeDocument/2006/relationships/styles" Target="styles.xml"/><Relationship Id="rId16" Type="http://schemas.openxmlformats.org/officeDocument/2006/relationships/hyperlink" Target="#__RefHeading___Toc321_686243043" TargetMode="External"/><Relationship Id="rId20" Type="http://schemas.openxmlformats.org/officeDocument/2006/relationships/hyperlink" Target="https://github.com/klesogor/imrec/blob/main/src/main/java/it/imrec/worker/contract/Hasher.java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313_686243043" TargetMode="External"/><Relationship Id="rId24" Type="http://schemas.openxmlformats.org/officeDocument/2006/relationships/hyperlink" Target="https://github.com/klesogor/imrec/blob/main/src/main/java/it/imrec/worker/MultiThrededWorker.java" TargetMode="External"/><Relationship Id="rId5" Type="http://schemas.openxmlformats.org/officeDocument/2006/relationships/footnotes" Target="footnotes.xml"/><Relationship Id="rId15" Type="http://schemas.openxmlformats.org/officeDocument/2006/relationships/hyperlink" Target="#__RefHeading___Toc319_686243043" TargetMode="External"/><Relationship Id="rId23" Type="http://schemas.openxmlformats.org/officeDocument/2006/relationships/hyperlink" Target="https://github.com/klesogor/imrec/blob/main/src/main/java/it/imrec/worker/SingleThrededWorker.java" TargetMode="External"/><Relationship Id="rId28" Type="http://schemas.openxmlformats.org/officeDocument/2006/relationships/image" Target="media/image3.png"/><Relationship Id="rId10" Type="http://schemas.openxmlformats.org/officeDocument/2006/relationships/hyperlink" Target="#__RefHeading___Toc311_686243043" TargetMode="External"/><Relationship Id="rId19" Type="http://schemas.openxmlformats.org/officeDocument/2006/relationships/hyperlink" Target="https://github.com/klesogor/imrec/blob/main/src/main/java/it/imrec/ingestor/contract/WorkerFactory.jav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#__RefHeading___Toc309_686243043" TargetMode="External"/><Relationship Id="rId14" Type="http://schemas.openxmlformats.org/officeDocument/2006/relationships/hyperlink" Target="#__RefHeading___Toc317_686243043" TargetMode="External"/><Relationship Id="rId22" Type="http://schemas.openxmlformats.org/officeDocument/2006/relationships/hyperlink" Target="https://github.com/klesogor/imrec/blob/main/src/main/java/it/imrec/worker/utlis/ImageRotator.java" TargetMode="External"/><Relationship Id="rId27" Type="http://schemas.openxmlformats.org/officeDocument/2006/relationships/image" Target="media/image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1412</Words>
  <Characters>8053</Characters>
  <Application>Microsoft Office Word</Application>
  <DocSecurity>0</DocSecurity>
  <Lines>67</Lines>
  <Paragraphs>18</Paragraphs>
  <ScaleCrop>false</ScaleCrop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2021-12-21T17:25:00Z</dcterms:created>
  <dcterms:modified xsi:type="dcterms:W3CDTF">2021-12-21T17:25:00Z</dcterms:modified>
</cp:coreProperties>
</file>