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6B14A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549C63C9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„КПІ”</w:t>
      </w:r>
    </w:p>
    <w:p w14:paraId="0EACF242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1BD69875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A3891D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CFD163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Кафедра автоматизованих систем обробки</w:t>
      </w:r>
    </w:p>
    <w:p w14:paraId="0DA0911E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інформації та управління</w:t>
      </w:r>
    </w:p>
    <w:p w14:paraId="63EBF0AE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7D39AC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81A5BFD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ЗВІТ</w:t>
      </w:r>
    </w:p>
    <w:p w14:paraId="2647F751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E7A263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4D8024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з лабораторної роботи № 2</w:t>
      </w:r>
    </w:p>
    <w:p w14:paraId="1E39A631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дисципліни</w:t>
      </w:r>
    </w:p>
    <w:p w14:paraId="24A979B9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“ТЕХНОЛОГІЇ ПАРАЛЕЛЬНОГО ПРОГРАМУВАННЯ В УМОВАХ</w:t>
      </w:r>
    </w:p>
    <w:p w14:paraId="14AF7278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ВЕЛИКИХ ДАНИХ”</w:t>
      </w:r>
    </w:p>
    <w:p w14:paraId="29C72B47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на тему:</w:t>
      </w:r>
    </w:p>
    <w:p w14:paraId="58D419C9" w14:textId="77777777" w:rsidR="00980D64" w:rsidRPr="006B5191" w:rsidRDefault="00980D6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EE0970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„Паралельні обчислення в моделі з декількома процесами”</w:t>
      </w:r>
    </w:p>
    <w:p w14:paraId="161294FF" w14:textId="77777777" w:rsidR="006B5191" w:rsidRPr="00CC1A1C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EAC364" w14:textId="77777777" w:rsidR="006B5191" w:rsidRPr="00CC1A1C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6BB7B" w14:textId="77777777" w:rsidR="006B5191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32397" w14:textId="77777777" w:rsidR="006B5191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943C1" w14:textId="77777777" w:rsidR="006B5191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90C2B" w14:textId="77777777" w:rsidR="006B5191" w:rsidRPr="00CC1A1C" w:rsidRDefault="006B5191" w:rsidP="006B519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A4AB48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4BC4F3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уденти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uk-UA"/>
        </w:rPr>
        <w:t>упи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t xml:space="preserve"> IT-01мн</w:t>
      </w:r>
    </w:p>
    <w:p w14:paraId="46CF3EF2" w14:textId="77777777" w:rsidR="006B5191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Панасюк Станіслав</w:t>
      </w:r>
    </w:p>
    <w:p w14:paraId="17AEAB40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Лесогорський Кирило</w:t>
      </w:r>
    </w:p>
    <w:p w14:paraId="22EC67DB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58F979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A678AA6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доц. Жереб К. А.</w:t>
      </w:r>
    </w:p>
    <w:p w14:paraId="413EC72A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6B6D54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DE58A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6BB78C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D5C95" w14:textId="77777777" w:rsidR="006B5191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85C175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5B6CC2" w14:textId="77777777" w:rsidR="006B5191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844B8" w14:textId="77777777" w:rsidR="006B5191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0EC15" w14:textId="77777777" w:rsidR="006B5191" w:rsidRPr="00CC1A1C" w:rsidRDefault="006B5191" w:rsidP="006B51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AF809D" w14:textId="17AA1C6A" w:rsidR="00980D64" w:rsidRPr="006B5191" w:rsidRDefault="006B5191" w:rsidP="006B51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1A1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  <w:r w:rsidRPr="00CC1A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2E5CE11" w14:textId="77777777" w:rsidR="00980D64" w:rsidRDefault="00832EC0">
      <w:pPr>
        <w:pStyle w:val="ContentsHeading"/>
        <w:pageBreakBefore/>
        <w:tabs>
          <w:tab w:val="right" w:leader="dot" w:pos="9360"/>
        </w:tabs>
        <w:rPr>
          <w:rFonts w:ascii="Times New Roman" w:hAnsi="Times New Roman"/>
          <w:sz w:val="28"/>
          <w:szCs w:val="28"/>
        </w:rPr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rPr>
          <w:rFonts w:ascii="Times New Roman" w:hAnsi="Times New Roman"/>
          <w:sz w:val="28"/>
          <w:szCs w:val="28"/>
        </w:rPr>
        <w:t>Зміст</w:t>
      </w:r>
    </w:p>
    <w:p w14:paraId="251F4382" w14:textId="77777777" w:rsidR="00980D64" w:rsidRDefault="00B56F7C">
      <w:pPr>
        <w:pStyle w:val="Contents1"/>
      </w:pPr>
      <w:hyperlink w:anchor="__RefHeading___Toc305_686243043" w:history="1">
        <w:r w:rsidR="00832EC0">
          <w:rPr>
            <w:rFonts w:ascii="Times New Roman" w:hAnsi="Times New Roman"/>
            <w:sz w:val="28"/>
            <w:szCs w:val="28"/>
          </w:rPr>
          <w:t>1. Постановка задачі</w:t>
        </w:r>
        <w:r w:rsidR="00832EC0">
          <w:rPr>
            <w:rFonts w:ascii="Times New Roman" w:hAnsi="Times New Roman"/>
            <w:sz w:val="28"/>
            <w:szCs w:val="28"/>
          </w:rPr>
          <w:tab/>
          <w:t>3</w:t>
        </w:r>
      </w:hyperlink>
    </w:p>
    <w:p w14:paraId="3B6DAA31" w14:textId="77777777" w:rsidR="00980D64" w:rsidRDefault="00B56F7C">
      <w:pPr>
        <w:pStyle w:val="Contents1"/>
      </w:pPr>
      <w:hyperlink w:anchor="__RefHeading___Toc307_686243043" w:history="1">
        <w:r w:rsidR="00832EC0">
          <w:rPr>
            <w:rFonts w:ascii="Times New Roman" w:hAnsi="Times New Roman"/>
            <w:sz w:val="28"/>
            <w:szCs w:val="28"/>
          </w:rPr>
          <w:t>2. Обрані інструменти</w:t>
        </w:r>
        <w:r w:rsidR="00832EC0">
          <w:rPr>
            <w:rFonts w:ascii="Times New Roman" w:hAnsi="Times New Roman"/>
            <w:sz w:val="28"/>
            <w:szCs w:val="28"/>
          </w:rPr>
          <w:tab/>
          <w:t>3</w:t>
        </w:r>
      </w:hyperlink>
    </w:p>
    <w:p w14:paraId="7926FD14" w14:textId="77777777" w:rsidR="00980D64" w:rsidRDefault="00B56F7C">
      <w:pPr>
        <w:pStyle w:val="Contents1"/>
      </w:pPr>
      <w:hyperlink w:anchor="__RefHeading___Toc309_686243043" w:history="1">
        <w:r w:rsidR="00832EC0">
          <w:rPr>
            <w:rFonts w:ascii="Times New Roman" w:hAnsi="Times New Roman"/>
            <w:sz w:val="28"/>
            <w:szCs w:val="28"/>
          </w:rPr>
          <w:t>3. Високорівнева архітектура системи</w:t>
        </w:r>
        <w:r w:rsidR="00832EC0">
          <w:rPr>
            <w:rFonts w:ascii="Times New Roman" w:hAnsi="Times New Roman"/>
            <w:sz w:val="28"/>
            <w:szCs w:val="28"/>
          </w:rPr>
          <w:tab/>
          <w:t>4</w:t>
        </w:r>
      </w:hyperlink>
    </w:p>
    <w:p w14:paraId="67C7DBF4" w14:textId="77777777" w:rsidR="00980D64" w:rsidRDefault="00B56F7C">
      <w:pPr>
        <w:pStyle w:val="Contents1"/>
      </w:pPr>
      <w:hyperlink w:anchor="__RefHeading___Toc311_686243043" w:history="1">
        <w:r w:rsidR="00832EC0">
          <w:rPr>
            <w:rFonts w:ascii="Times New Roman" w:hAnsi="Times New Roman"/>
            <w:sz w:val="28"/>
            <w:szCs w:val="28"/>
          </w:rPr>
          <w:t>4. Опис роботи програмного забезпечення</w:t>
        </w:r>
        <w:r w:rsidR="00832EC0">
          <w:rPr>
            <w:rFonts w:ascii="Times New Roman" w:hAnsi="Times New Roman"/>
            <w:sz w:val="28"/>
            <w:szCs w:val="28"/>
          </w:rPr>
          <w:tab/>
          <w:t>5</w:t>
        </w:r>
      </w:hyperlink>
    </w:p>
    <w:p w14:paraId="794E0ADC" w14:textId="77777777" w:rsidR="00980D64" w:rsidRDefault="00B56F7C">
      <w:pPr>
        <w:pStyle w:val="Contents1"/>
      </w:pPr>
      <w:hyperlink w:anchor="__RefHeading___Toc313_686243043" w:history="1">
        <w:r w:rsidR="00832EC0">
          <w:rPr>
            <w:rFonts w:ascii="Times New Roman" w:hAnsi="Times New Roman"/>
            <w:sz w:val="28"/>
            <w:szCs w:val="28"/>
          </w:rPr>
          <w:t>5. Отримані результати</w:t>
        </w:r>
        <w:r w:rsidR="00832EC0">
          <w:rPr>
            <w:rFonts w:ascii="Times New Roman" w:hAnsi="Times New Roman"/>
            <w:sz w:val="28"/>
            <w:szCs w:val="28"/>
          </w:rPr>
          <w:tab/>
          <w:t>5</w:t>
        </w:r>
      </w:hyperlink>
    </w:p>
    <w:p w14:paraId="4203975A" w14:textId="77777777" w:rsidR="00980D64" w:rsidRDefault="00B56F7C">
      <w:pPr>
        <w:pStyle w:val="Contents2"/>
      </w:pPr>
      <w:hyperlink w:anchor="__RefHeading___Toc315_686243043" w:history="1">
        <w:r w:rsidR="00832EC0">
          <w:rPr>
            <w:rFonts w:ascii="Times New Roman" w:hAnsi="Times New Roman"/>
            <w:sz w:val="28"/>
            <w:szCs w:val="28"/>
          </w:rPr>
          <w:t>5.1 Закон Амдала при збільшені кількості воркерів:</w:t>
        </w:r>
        <w:r w:rsidR="00832EC0"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1ED2343C" w14:textId="77777777" w:rsidR="00980D64" w:rsidRDefault="00B56F7C">
      <w:pPr>
        <w:pStyle w:val="Contents2"/>
      </w:pPr>
      <w:hyperlink w:anchor="__RefHeading___Toc317_686243043" w:history="1">
        <w:r w:rsidR="00832EC0">
          <w:rPr>
            <w:rFonts w:ascii="Times New Roman" w:hAnsi="Times New Roman"/>
            <w:sz w:val="28"/>
            <w:szCs w:val="28"/>
          </w:rPr>
          <w:t>5.2 Закон Амдала при збільшені кількості потоків у воркерах:</w:t>
        </w:r>
      </w:hyperlink>
      <w:hyperlink w:anchor="__RefHeading___Toc317_686243043" w:history="1">
        <w:r w:rsidR="00832EC0"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012AA1CA" w14:textId="77777777" w:rsidR="00980D64" w:rsidRDefault="00B56F7C">
      <w:pPr>
        <w:pStyle w:val="Contents2"/>
      </w:pPr>
      <w:hyperlink w:anchor="__RefHeading___Toc319_686243043" w:history="1">
        <w:r w:rsidR="00832EC0">
          <w:rPr>
            <w:rFonts w:ascii="Times New Roman" w:hAnsi="Times New Roman"/>
            <w:sz w:val="28"/>
            <w:szCs w:val="28"/>
          </w:rPr>
          <w:t>5.3 Результати для інших оптимальних варіантів</w:t>
        </w:r>
        <w:r w:rsidR="00832EC0">
          <w:rPr>
            <w:rFonts w:ascii="Times New Roman" w:hAnsi="Times New Roman"/>
            <w:sz w:val="28"/>
            <w:szCs w:val="28"/>
          </w:rPr>
          <w:tab/>
          <w:t>7</w:t>
        </w:r>
      </w:hyperlink>
    </w:p>
    <w:p w14:paraId="5B8D7A81" w14:textId="77777777" w:rsidR="00980D64" w:rsidRDefault="00B56F7C">
      <w:pPr>
        <w:pStyle w:val="Contents1"/>
      </w:pPr>
      <w:hyperlink w:anchor="__RefHeading___Toc321_686243043" w:history="1">
        <w:r w:rsidR="00832EC0">
          <w:rPr>
            <w:rFonts w:ascii="Times New Roman" w:hAnsi="Times New Roman"/>
            <w:sz w:val="28"/>
            <w:szCs w:val="28"/>
          </w:rPr>
          <w:t>6. Висновки</w:t>
        </w:r>
        <w:r w:rsidR="00832EC0">
          <w:rPr>
            <w:rFonts w:ascii="Times New Roman" w:hAnsi="Times New Roman"/>
            <w:sz w:val="28"/>
            <w:szCs w:val="28"/>
          </w:rPr>
          <w:tab/>
          <w:t>8</w:t>
        </w:r>
      </w:hyperlink>
    </w:p>
    <w:p w14:paraId="5DA18293" w14:textId="77777777" w:rsidR="00980D64" w:rsidRDefault="00832EC0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fldChar w:fldCharType="end"/>
      </w:r>
    </w:p>
    <w:p w14:paraId="181B334C" w14:textId="77777777" w:rsidR="00980D64" w:rsidRPr="006B5191" w:rsidRDefault="00832EC0">
      <w:pPr>
        <w:pStyle w:val="Heading1"/>
        <w:pageBreakBefore/>
        <w:rPr>
          <w:rFonts w:ascii="Times New Roman" w:hAnsi="Times New Roman"/>
          <w:lang w:val="ru-RU"/>
        </w:rPr>
      </w:pPr>
      <w:bookmarkStart w:id="0" w:name="__RefHeading___Toc305_686243043"/>
      <w:r w:rsidRPr="006B5191">
        <w:rPr>
          <w:rFonts w:ascii="Times New Roman" w:hAnsi="Times New Roman"/>
          <w:lang w:val="ru-RU"/>
        </w:rPr>
        <w:lastRenderedPageBreak/>
        <w:t>1. Постановка задачі</w:t>
      </w:r>
      <w:bookmarkEnd w:id="0"/>
    </w:p>
    <w:p w14:paraId="668BA1AE" w14:textId="77777777" w:rsidR="00980D64" w:rsidRPr="006B5191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C67D76" w14:textId="77777777" w:rsidR="00980D64" w:rsidRDefault="00832EC0" w:rsidP="006B5191">
      <w:pPr>
        <w:pStyle w:val="Body"/>
      </w:pPr>
      <w:r w:rsidRPr="006B5191">
        <w:t xml:space="preserve">Для обраної задачі необхідно реалізувати послідовну (однопоточну) реалізацію, а також мультипоточну реалізацію зі спільною пам’яттю. У якості задачі було обрано побудову системи пошуку схожих зображень. У ядрі системи лежатиме використання </w:t>
      </w:r>
      <w:r>
        <w:t>D</w:t>
      </w:r>
      <w:r w:rsidRPr="006B5191">
        <w:t>-</w:t>
      </w:r>
      <w:r>
        <w:t>hash</w:t>
      </w:r>
      <w:r w:rsidRPr="006B5191">
        <w:t xml:space="preserve"> для знаходження хешу зображення. </w:t>
      </w:r>
      <w:r>
        <w:t>D</w:t>
      </w:r>
      <w:r w:rsidRPr="006B5191">
        <w:t>-</w:t>
      </w:r>
      <w:r>
        <w:t>hash</w:t>
      </w:r>
      <w:r w:rsidRPr="006B5191">
        <w:t xml:space="preserve"> дозволяє точно та швидко шукати схожі зображення. Він стійкий до скейлінгу зображеня, але погано справляються з обрізаними та повернутими під кутом зображеннями. </w:t>
      </w:r>
      <w:r>
        <w:t>Тому цю техніку аугментовано за допомогою наступного прийому: при завантаженні зображення воно буде аугментовано за допомогою декількох філтрів, при цьому для кожного фільтру буде згенеровано хеш і збережено у базу даних. При пошуку зображення буде використовуватись оператор XOR для знаходження зображень зі схожими хешами.</w:t>
      </w:r>
    </w:p>
    <w:p w14:paraId="7AC7C4E5" w14:textId="77777777" w:rsidR="00980D64" w:rsidRPr="006B5191" w:rsidRDefault="00980D64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CD98BC3" w14:textId="77777777" w:rsidR="00980D64" w:rsidRPr="006B5191" w:rsidRDefault="00832EC0">
      <w:pPr>
        <w:pStyle w:val="Heading1"/>
        <w:rPr>
          <w:rFonts w:ascii="Times New Roman" w:hAnsi="Times New Roman"/>
          <w:lang w:val="ru-RU"/>
        </w:rPr>
      </w:pPr>
      <w:bookmarkStart w:id="1" w:name="__RefHeading___Toc307_686243043"/>
      <w:r w:rsidRPr="006B5191">
        <w:rPr>
          <w:rFonts w:ascii="Times New Roman" w:hAnsi="Times New Roman"/>
          <w:lang w:val="ru-RU"/>
        </w:rPr>
        <w:t>2. Обрані інструменти</w:t>
      </w:r>
      <w:bookmarkEnd w:id="1"/>
    </w:p>
    <w:p w14:paraId="20D39A5F" w14:textId="77777777" w:rsidR="00980D64" w:rsidRPr="006B5191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D602E1" w14:textId="77777777" w:rsidR="00980D64" w:rsidRDefault="00832EC0" w:rsidP="006B5191">
      <w:pPr>
        <w:pStyle w:val="Body"/>
      </w:pPr>
      <w:r>
        <w:t xml:space="preserve">Для виконання перших двох частин лабораторної роботи буде використано стандартні інструменти Java. З самого початку буде використано фреймворк </w:t>
      </w:r>
      <w:r>
        <w:rPr>
          <w:i/>
          <w:iCs/>
        </w:rPr>
        <w:t>Spring</w:t>
      </w:r>
      <w:r>
        <w:t xml:space="preserve"> для створення веб-інтерфейсу у майбутньому. </w:t>
      </w:r>
      <w:r>
        <w:rPr>
          <w:i/>
          <w:iCs/>
        </w:rPr>
        <w:t>Spring Data</w:t>
      </w:r>
      <w:r>
        <w:t xml:space="preserve"> буде використано для доступу до бази даних. </w:t>
      </w:r>
      <w:r>
        <w:rPr>
          <w:i/>
          <w:iCs/>
        </w:rPr>
        <w:t>Lombok</w:t>
      </w:r>
      <w:r>
        <w:t xml:space="preserve"> буде використано для зменшення кількості бойлерплейту. </w:t>
      </w:r>
      <w:r>
        <w:rPr>
          <w:i/>
          <w:iCs/>
        </w:rPr>
        <w:t>JUnit</w:t>
      </w:r>
      <w:r>
        <w:t xml:space="preserve"> буде використано для тестування. Вбудована бібліотека </w:t>
      </w:r>
      <w:r>
        <w:rPr>
          <w:i/>
          <w:iCs/>
        </w:rPr>
        <w:t>AWT</w:t>
      </w:r>
      <w:r>
        <w:t xml:space="preserve">  буде використана для роботи з зображеннями. Для роботи з чергою буде використано </w:t>
      </w:r>
      <w:r>
        <w:rPr>
          <w:i/>
          <w:iCs/>
        </w:rPr>
        <w:t>RabbitMQ</w:t>
      </w:r>
      <w:r>
        <w:t xml:space="preserve"> та відповідно інтеграцію зі Spring.</w:t>
      </w:r>
    </w:p>
    <w:p w14:paraId="5D395FCE" w14:textId="77777777" w:rsidR="00980D64" w:rsidRPr="006B5191" w:rsidRDefault="00980D64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D1D5B97" w14:textId="77777777" w:rsidR="00980D64" w:rsidRPr="006B5191" w:rsidRDefault="00980D64">
      <w:pPr>
        <w:pStyle w:val="Standard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4FB66D" w14:textId="77777777" w:rsidR="00980D64" w:rsidRPr="006B5191" w:rsidRDefault="00832EC0">
      <w:pPr>
        <w:pStyle w:val="Heading1"/>
        <w:pageBreakBefore/>
        <w:rPr>
          <w:rFonts w:ascii="Times New Roman" w:hAnsi="Times New Roman"/>
          <w:lang w:val="ru-RU"/>
        </w:rPr>
      </w:pPr>
      <w:bookmarkStart w:id="2" w:name="__RefHeading___Toc309_686243043"/>
      <w:r w:rsidRPr="006B5191">
        <w:rPr>
          <w:rFonts w:ascii="Times New Roman" w:hAnsi="Times New Roman"/>
          <w:lang w:val="ru-RU"/>
        </w:rPr>
        <w:lastRenderedPageBreak/>
        <w:t>3. Високорівнева архітектура системи</w:t>
      </w:r>
      <w:bookmarkEnd w:id="2"/>
    </w:p>
    <w:p w14:paraId="0F165622" w14:textId="77777777" w:rsidR="00980D64" w:rsidRPr="006B5191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6F3045B" w14:textId="77777777" w:rsidR="00980D64" w:rsidRDefault="00832EC0" w:rsidP="006B5191">
      <w:pPr>
        <w:pStyle w:val="Body"/>
      </w:pPr>
      <w:r>
        <w:t>На високому рівні система виглядає наступним чином:</w:t>
      </w:r>
    </w:p>
    <w:p w14:paraId="13FB0522" w14:textId="77777777" w:rsidR="00980D64" w:rsidRPr="006B5191" w:rsidRDefault="00832EC0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7D07C8" wp14:editId="38A05C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7491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09650" w14:textId="77777777" w:rsidR="00980D64" w:rsidRDefault="00832EC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3.1 – Високорівнева архітектура</w:t>
      </w:r>
    </w:p>
    <w:p w14:paraId="3DDF56AC" w14:textId="77777777" w:rsidR="006B5191" w:rsidRDefault="00832EC0" w:rsidP="006B5191">
      <w:pPr>
        <w:pStyle w:val="Body"/>
        <w:numPr>
          <w:ilvl w:val="0"/>
          <w:numId w:val="1"/>
        </w:numPr>
        <w:ind w:left="0" w:firstLine="426"/>
      </w:pPr>
      <w:r w:rsidRPr="006B5191">
        <w:rPr>
          <w:b/>
          <w:bCs/>
          <w:lang w:val="en-US"/>
        </w:rPr>
        <w:t xml:space="preserve">Imrec Web APP – </w:t>
      </w:r>
      <w:r>
        <w:t>браузерний</w:t>
      </w:r>
      <w:r w:rsidRPr="006B5191">
        <w:rPr>
          <w:lang w:val="en-US"/>
        </w:rPr>
        <w:t xml:space="preserve"> </w:t>
      </w:r>
      <w:r>
        <w:t>додаток</w:t>
      </w:r>
      <w:r w:rsidRPr="006B5191">
        <w:rPr>
          <w:lang w:val="en-US"/>
        </w:rPr>
        <w:t xml:space="preserve">, </w:t>
      </w:r>
      <w:r>
        <w:t>який</w:t>
      </w:r>
      <w:r w:rsidRPr="006B5191">
        <w:rPr>
          <w:lang w:val="en-US"/>
        </w:rPr>
        <w:t xml:space="preserve"> </w:t>
      </w:r>
      <w:r>
        <w:t>надає</w:t>
      </w:r>
      <w:r w:rsidRPr="006B5191">
        <w:rPr>
          <w:lang w:val="en-US"/>
        </w:rPr>
        <w:t xml:space="preserve"> </w:t>
      </w:r>
      <w:r>
        <w:t>інтерфейс</w:t>
      </w:r>
      <w:r w:rsidRPr="006B5191">
        <w:rPr>
          <w:lang w:val="en-US"/>
        </w:rPr>
        <w:t xml:space="preserve"> </w:t>
      </w:r>
      <w:r>
        <w:t>для</w:t>
      </w:r>
      <w:r w:rsidRPr="006B5191">
        <w:rPr>
          <w:lang w:val="en-US"/>
        </w:rPr>
        <w:t xml:space="preserve"> </w:t>
      </w:r>
      <w:r>
        <w:t>користувача</w:t>
      </w:r>
      <w:r w:rsidRPr="006B5191">
        <w:rPr>
          <w:lang w:val="en-US"/>
        </w:rPr>
        <w:t xml:space="preserve">. </w:t>
      </w:r>
      <w:r>
        <w:t>Підтримується додавання нового зображення і пошук у переліку уснуючих.</w:t>
      </w:r>
    </w:p>
    <w:p w14:paraId="0AB6CB48" w14:textId="77777777" w:rsidR="006B5191" w:rsidRDefault="00832EC0" w:rsidP="006B5191">
      <w:pPr>
        <w:pStyle w:val="Body"/>
        <w:numPr>
          <w:ilvl w:val="0"/>
          <w:numId w:val="1"/>
        </w:numPr>
        <w:ind w:left="0" w:firstLine="426"/>
      </w:pPr>
      <w:r>
        <w:rPr>
          <w:b/>
          <w:bCs/>
        </w:rPr>
        <w:t>Image Upload Web API</w:t>
      </w:r>
      <w:r>
        <w:t xml:space="preserve"> – веб сервер для завантаження зображень. Виконує валідацію запиту, зберігає файл у персистентне сховище і передає його на подальшу обробку у Image Ingestor через Kafka або InMemory чергу.</w:t>
      </w:r>
    </w:p>
    <w:p w14:paraId="420C9390" w14:textId="77777777" w:rsidR="006B5191" w:rsidRDefault="00832EC0" w:rsidP="006B5191">
      <w:pPr>
        <w:pStyle w:val="Body"/>
        <w:numPr>
          <w:ilvl w:val="0"/>
          <w:numId w:val="1"/>
        </w:numPr>
        <w:ind w:left="0" w:firstLine="426"/>
      </w:pPr>
      <w:r>
        <w:rPr>
          <w:b/>
          <w:bCs/>
        </w:rPr>
        <w:t>Image Ingestor</w:t>
      </w:r>
      <w:r>
        <w:t xml:space="preserve"> – оркестратор процесу обробки зображень. Отримує повідомлення з черги і передає йх на обробку воркерам. Після обчислення хешу, передає інформацію назад у чергу</w:t>
      </w:r>
    </w:p>
    <w:p w14:paraId="7180A416" w14:textId="77777777" w:rsidR="006B5191" w:rsidRDefault="00832EC0" w:rsidP="006B5191">
      <w:pPr>
        <w:pStyle w:val="Body"/>
        <w:numPr>
          <w:ilvl w:val="0"/>
          <w:numId w:val="1"/>
        </w:numPr>
        <w:ind w:left="0" w:firstLine="426"/>
      </w:pPr>
      <w:r>
        <w:rPr>
          <w:b/>
          <w:bCs/>
        </w:rPr>
        <w:t>Worker</w:t>
      </w:r>
      <w:r>
        <w:t xml:space="preserve"> – обчислює необхідні хеші для зображення.</w:t>
      </w:r>
    </w:p>
    <w:p w14:paraId="7496FF67" w14:textId="5FD10043" w:rsidR="006B5191" w:rsidRDefault="00832EC0" w:rsidP="006B5191">
      <w:pPr>
        <w:pStyle w:val="Body"/>
        <w:numPr>
          <w:ilvl w:val="0"/>
          <w:numId w:val="1"/>
        </w:numPr>
        <w:ind w:left="0" w:firstLine="426"/>
      </w:pPr>
      <w:r>
        <w:rPr>
          <w:b/>
          <w:bCs/>
        </w:rPr>
        <w:t>Hash Persister</w:t>
      </w:r>
      <w:r>
        <w:t xml:space="preserve"> – зберігає отриманні хеші у персистентне сховище</w:t>
      </w:r>
      <w:r w:rsidR="006B5191" w:rsidRPr="006B5191">
        <w:t>.</w:t>
      </w:r>
    </w:p>
    <w:p w14:paraId="61654B82" w14:textId="4CCD21D0" w:rsidR="00980D64" w:rsidRDefault="00832EC0" w:rsidP="006B5191">
      <w:pPr>
        <w:pStyle w:val="Body"/>
        <w:numPr>
          <w:ilvl w:val="0"/>
          <w:numId w:val="1"/>
        </w:numPr>
        <w:ind w:left="0" w:firstLine="426"/>
      </w:pPr>
      <w:r>
        <w:rPr>
          <w:b/>
          <w:bCs/>
        </w:rPr>
        <w:t>Image Search Web API</w:t>
      </w:r>
      <w:r>
        <w:t xml:space="preserve"> – веб сервер, який выдповідає за пошук серед вже існуючих зображень.</w:t>
      </w:r>
    </w:p>
    <w:p w14:paraId="060EB27E" w14:textId="77777777" w:rsidR="00980D64" w:rsidRDefault="00980D64" w:rsidP="006B5191">
      <w:pPr>
        <w:pStyle w:val="Body"/>
      </w:pPr>
    </w:p>
    <w:p w14:paraId="7CE22D57" w14:textId="77777777" w:rsidR="00980D64" w:rsidRPr="006B5191" w:rsidRDefault="00832EC0" w:rsidP="006B5191">
      <w:pPr>
        <w:pStyle w:val="Body"/>
      </w:pPr>
      <w:r w:rsidRPr="006B5191">
        <w:lastRenderedPageBreak/>
        <w:t>Така архітектура має низьку зчепність і дуже модульна. Слід зазначити, шо кожен воркер буде обчислювати хеш для зображеня з фільтрами, це дозволяє знизити затримку при обратній збірці результатів при розподілені. Також це дозволить винести усю роботу, яка потребує багато обчислювальних ресурсів на окремі машини, дозволяючи інджестору працювати у однопоточному режимі при умові використання асинхронних інтерфейсів вводу-виводу. Також такий підхід дозволить знизити навантаження на мережу, коли декілька воркерів завантажують досить великі фотографії (більше 10 мегабайт) з файлового сховища.</w:t>
      </w:r>
    </w:p>
    <w:p w14:paraId="0BF24AD6" w14:textId="77777777" w:rsidR="00980D64" w:rsidRPr="006B5191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2D9A54" w14:textId="77777777" w:rsidR="00980D64" w:rsidRPr="006B5191" w:rsidRDefault="00832EC0" w:rsidP="006B5191">
      <w:pPr>
        <w:pStyle w:val="Body"/>
      </w:pPr>
      <w:r w:rsidRPr="006B5191">
        <w:t xml:space="preserve">У порівнянні з попередньою лабораторною роботю тепер інджестор та воркер и комінікують за допомогою черги повідомлень. У якості черги було використано </w:t>
      </w:r>
      <w:r>
        <w:t>RabbitMQ</w:t>
      </w:r>
      <w:r w:rsidRPr="006B5191">
        <w:t xml:space="preserve">. Також обов’язки інджестора та веб АПІ було поєднано, оскільки тоді робота виходить занадто гранулярною. Для простоти(спрощення у рамках лабораторної роботи) </w:t>
      </w:r>
      <w:r>
        <w:t>Hash</w:t>
      </w:r>
      <w:r w:rsidRPr="006B5191">
        <w:t xml:space="preserve"> </w:t>
      </w:r>
      <w:r>
        <w:t>Persister</w:t>
      </w:r>
      <w:r w:rsidRPr="006B5191">
        <w:t xml:space="preserve"> є частиною </w:t>
      </w:r>
      <w:r>
        <w:t>WebAPI</w:t>
      </w:r>
      <w:r w:rsidRPr="006B5191">
        <w:t>.</w:t>
      </w:r>
    </w:p>
    <w:p w14:paraId="15867743" w14:textId="77777777" w:rsidR="00980D64" w:rsidRPr="006B5191" w:rsidRDefault="00832EC0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F63C65" wp14:editId="5377EB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749119"/>
            <wp:effectExtent l="0" t="0" r="0" b="0"/>
            <wp:wrapTopAndBottom/>
            <wp:docPr id="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A0AA6" w14:textId="77777777" w:rsidR="00980D64" w:rsidRPr="006B5191" w:rsidRDefault="00832EC0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6B5191">
        <w:rPr>
          <w:rFonts w:ascii="Times New Roman" w:hAnsi="Times New Roman"/>
          <w:sz w:val="28"/>
          <w:szCs w:val="28"/>
          <w:lang w:val="ru-RU"/>
        </w:rPr>
        <w:t>Рис. 3.2 – Оновлена схема архітектури</w:t>
      </w:r>
    </w:p>
    <w:p w14:paraId="4A975CD1" w14:textId="77777777" w:rsidR="00980D64" w:rsidRPr="006B5191" w:rsidRDefault="00832EC0">
      <w:pPr>
        <w:pStyle w:val="Heading1"/>
        <w:rPr>
          <w:rFonts w:ascii="Times New Roman" w:hAnsi="Times New Roman"/>
          <w:lang w:val="ru-RU"/>
        </w:rPr>
      </w:pPr>
      <w:bookmarkStart w:id="3" w:name="__RefHeading___Toc311_686243043"/>
      <w:r w:rsidRPr="006B5191">
        <w:rPr>
          <w:rFonts w:ascii="Times New Roman" w:hAnsi="Times New Roman"/>
          <w:lang w:val="ru-RU"/>
        </w:rPr>
        <w:lastRenderedPageBreak/>
        <w:t>4. Опис роботи програмного забезпечення</w:t>
      </w:r>
      <w:bookmarkEnd w:id="3"/>
    </w:p>
    <w:p w14:paraId="2BD0A7F3" w14:textId="77777777" w:rsidR="00980D64" w:rsidRPr="006B5191" w:rsidRDefault="00980D64">
      <w:pPr>
        <w:pStyle w:val="Standard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C7EFF0" w14:textId="77777777" w:rsidR="00980D64" w:rsidRPr="006B5191" w:rsidRDefault="00832EC0" w:rsidP="006B5191">
      <w:pPr>
        <w:pStyle w:val="Body"/>
      </w:pPr>
      <w:r w:rsidRPr="006B5191">
        <w:tab/>
        <w:t>Багато коду базується на результатах попередніх робіт, тому ми розглянемо лише зміни, які додались у зв’язку з багатопроцесною реалізацією.</w:t>
      </w:r>
    </w:p>
    <w:p w14:paraId="574CC226" w14:textId="77777777" w:rsidR="00980D64" w:rsidRPr="006B5191" w:rsidRDefault="00980D64">
      <w:pPr>
        <w:pStyle w:val="Standard"/>
        <w:jc w:val="both"/>
        <w:rPr>
          <w:sz w:val="28"/>
          <w:szCs w:val="28"/>
          <w:lang w:val="ru-RU"/>
        </w:rPr>
      </w:pPr>
    </w:p>
    <w:p w14:paraId="36C0FE4D" w14:textId="77777777" w:rsidR="00980D64" w:rsidRPr="006B5191" w:rsidRDefault="00832EC0" w:rsidP="006B5191">
      <w:pPr>
        <w:pStyle w:val="Body"/>
      </w:pPr>
      <w:r w:rsidRPr="006B5191">
        <w:tab/>
        <w:t xml:space="preserve">По-перше, з’явився </w:t>
      </w:r>
      <w:hyperlink r:id="rId9" w:history="1">
        <w:r w:rsidRPr="006B5191">
          <w:t>контролер</w:t>
        </w:r>
      </w:hyperlink>
      <w:r w:rsidRPr="006B5191">
        <w:t xml:space="preserve"> та </w:t>
      </w:r>
      <w:hyperlink r:id="rId10" w:history="1">
        <w:r w:rsidRPr="006B5191">
          <w:t>сервіс</w:t>
        </w:r>
      </w:hyperlink>
      <w:r w:rsidRPr="006B5191">
        <w:t xml:space="preserve"> для завантаження зображень та його додавання у чергу обробки. У цьому сервісі відбувається валідація зображень, збереження у </w:t>
      </w:r>
      <w:hyperlink r:id="rId11" w:history="1">
        <w:r w:rsidRPr="006B5191">
          <w:t>файлове сховище</w:t>
        </w:r>
      </w:hyperlink>
      <w:r w:rsidRPr="006B5191">
        <w:t xml:space="preserve"> та делегація роботи до воркерів. У якості основи воркеру було обрано </w:t>
      </w:r>
      <w:hyperlink r:id="rId12" w:history="1">
        <w:r w:rsidRPr="006B5191">
          <w:t>однопоточну реалізацію</w:t>
        </w:r>
      </w:hyperlink>
      <w:r w:rsidRPr="006B5191">
        <w:t xml:space="preserve"> з попередньої роботи, щоб запобігти неефективному використанню ресурсів при синхронізації. Час обробки одного зображення є достатнім і не вимагає багатопоточної реалізації. Паралелізм може бути доданий на рівні </w:t>
      </w:r>
      <w:hyperlink r:id="rId13" w:history="1">
        <w:r w:rsidRPr="006B5191">
          <w:t>лістенеру черги</w:t>
        </w:r>
      </w:hyperlink>
      <w:r w:rsidRPr="006B5191">
        <w:t xml:space="preserve">. Також було додано необхідну для зберігання результатів роботи інфраструктуру: </w:t>
      </w:r>
      <w:hyperlink r:id="rId14" w:history="1">
        <w:r w:rsidRPr="006B5191">
          <w:t>репозиторій</w:t>
        </w:r>
      </w:hyperlink>
      <w:r w:rsidRPr="006B5191">
        <w:t xml:space="preserve">, модель </w:t>
      </w:r>
      <w:hyperlink r:id="rId15" w:history="1">
        <w:r w:rsidRPr="006B5191">
          <w:t>зображення</w:t>
        </w:r>
      </w:hyperlink>
      <w:r w:rsidRPr="006B5191">
        <w:t xml:space="preserve"> та </w:t>
      </w:r>
      <w:hyperlink r:id="rId16" w:history="1">
        <w:r w:rsidRPr="006B5191">
          <w:t>хешу</w:t>
        </w:r>
      </w:hyperlink>
      <w:r w:rsidRPr="006B5191">
        <w:t xml:space="preserve">, </w:t>
      </w:r>
      <w:hyperlink r:id="rId17" w:history="1">
        <w:r w:rsidRPr="006B5191">
          <w:t>лістенер</w:t>
        </w:r>
      </w:hyperlink>
      <w:r w:rsidRPr="006B5191">
        <w:t xml:space="preserve"> черги результатів.</w:t>
      </w:r>
    </w:p>
    <w:p w14:paraId="24E8A94A" w14:textId="77777777" w:rsidR="00980D64" w:rsidRPr="006B5191" w:rsidRDefault="00832EC0">
      <w:pPr>
        <w:pStyle w:val="Heading1"/>
        <w:rPr>
          <w:rFonts w:ascii="Times New Roman" w:hAnsi="Times New Roman"/>
          <w:lang w:val="ru-RU"/>
        </w:rPr>
      </w:pPr>
      <w:bookmarkStart w:id="4" w:name="__RefHeading___Toc313_686243043"/>
      <w:r w:rsidRPr="006B5191">
        <w:rPr>
          <w:rFonts w:ascii="Times New Roman" w:hAnsi="Times New Roman"/>
          <w:lang w:val="ru-RU"/>
        </w:rPr>
        <w:t>5. Отримані результати</w:t>
      </w:r>
      <w:bookmarkEnd w:id="4"/>
    </w:p>
    <w:p w14:paraId="0CB34325" w14:textId="77777777" w:rsidR="00980D64" w:rsidRPr="006B5191" w:rsidRDefault="00832EC0" w:rsidP="006B5191">
      <w:pPr>
        <w:pStyle w:val="Body"/>
        <w:rPr>
          <w:b/>
          <w:bCs/>
        </w:rPr>
      </w:pPr>
      <w:r w:rsidRPr="006B5191">
        <w:rPr>
          <w:b/>
          <w:bCs/>
        </w:rPr>
        <w:tab/>
      </w:r>
      <w:r w:rsidRPr="006B5191">
        <w:t>В результаті виконання роботи було отримано наступні результати з процесінгу:</w:t>
      </w:r>
    </w:p>
    <w:p w14:paraId="54238BF3" w14:textId="77777777" w:rsidR="00980D64" w:rsidRPr="006B5191" w:rsidRDefault="00832EC0">
      <w:pPr>
        <w:pStyle w:val="Standard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3A81FF76" wp14:editId="283217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671876"/>
            <wp:effectExtent l="0" t="0" r="4898" b="0"/>
            <wp:wrapTopAndBottom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7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CDB3E" w14:textId="77777777" w:rsidR="00980D64" w:rsidRPr="006B5191" w:rsidRDefault="00832EC0">
      <w:pPr>
        <w:pStyle w:val="Standard"/>
        <w:jc w:val="center"/>
        <w:rPr>
          <w:b/>
          <w:bCs/>
          <w:lang w:val="ru-RU"/>
        </w:rPr>
      </w:pPr>
      <w:r w:rsidRPr="006B5191">
        <w:rPr>
          <w:b/>
          <w:bCs/>
          <w:sz w:val="28"/>
          <w:szCs w:val="28"/>
          <w:lang w:val="ru-RU"/>
        </w:rPr>
        <w:tab/>
      </w:r>
      <w:r w:rsidRPr="006B5191">
        <w:rPr>
          <w:sz w:val="28"/>
          <w:szCs w:val="28"/>
          <w:lang w:val="ru-RU"/>
        </w:rPr>
        <w:t>Рис. 5.1 – Результат процесінгу зображення у черзі та збереження у БД</w:t>
      </w:r>
    </w:p>
    <w:p w14:paraId="5233BDED" w14:textId="77777777" w:rsidR="00980D64" w:rsidRPr="006B5191" w:rsidRDefault="00832EC0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3" behindDoc="0" locked="0" layoutInCell="1" allowOverlap="1" wp14:anchorId="24B2D3BC" wp14:editId="7B7192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628351"/>
            <wp:effectExtent l="0" t="0" r="4898" b="549"/>
            <wp:wrapTopAndBottom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2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191">
        <w:rPr>
          <w:sz w:val="28"/>
          <w:szCs w:val="28"/>
          <w:lang w:val="ru-RU"/>
        </w:rPr>
        <w:t>Рис. 5.2 – Результат обробки зображень</w:t>
      </w:r>
    </w:p>
    <w:p w14:paraId="260A1639" w14:textId="77777777" w:rsidR="00980D64" w:rsidRPr="006B5191" w:rsidRDefault="00832EC0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noProof/>
        </w:rPr>
        <w:drawing>
          <wp:anchor distT="0" distB="0" distL="114300" distR="114300" simplePos="0" relativeHeight="4" behindDoc="0" locked="0" layoutInCell="1" allowOverlap="1" wp14:anchorId="4F1AF6C8" wp14:editId="587A24C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82309"/>
            <wp:effectExtent l="0" t="0" r="4898" b="0"/>
            <wp:wrapTopAndBottom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82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191">
        <w:rPr>
          <w:sz w:val="28"/>
          <w:szCs w:val="28"/>
          <w:lang w:val="ru-RU"/>
        </w:rPr>
        <w:t>Рис. 5.3 – Навантаження на чергу</w:t>
      </w:r>
    </w:p>
    <w:p w14:paraId="57FF9101" w14:textId="1D21D38A" w:rsidR="00980D64" w:rsidRDefault="00832EC0" w:rsidP="006B5191">
      <w:pPr>
        <w:pStyle w:val="Heading1"/>
        <w:rPr>
          <w:rFonts w:ascii="Times New Roman" w:hAnsi="Times New Roman"/>
          <w:lang w:val="ru-RU"/>
        </w:rPr>
      </w:pPr>
      <w:r w:rsidRPr="006B5191">
        <w:rPr>
          <w:rFonts w:ascii="Times New Roman" w:hAnsi="Times New Roman"/>
          <w:lang w:val="ru-RU"/>
        </w:rPr>
        <w:t xml:space="preserve">6. </w:t>
      </w:r>
      <w:bookmarkStart w:id="5" w:name="__RefHeading___Toc321_686243043"/>
      <w:r w:rsidRPr="006B5191">
        <w:rPr>
          <w:rFonts w:ascii="Times New Roman" w:hAnsi="Times New Roman"/>
          <w:lang w:val="ru-RU"/>
        </w:rPr>
        <w:t>Висновки</w:t>
      </w:r>
      <w:bookmarkEnd w:id="5"/>
    </w:p>
    <w:p w14:paraId="35BD1FFD" w14:textId="77777777" w:rsidR="00DB0509" w:rsidRPr="00DB0509" w:rsidRDefault="00DB0509" w:rsidP="00DB0509">
      <w:pPr>
        <w:pStyle w:val="Textbody"/>
        <w:rPr>
          <w:lang w:val="ru-RU"/>
        </w:rPr>
      </w:pPr>
    </w:p>
    <w:p w14:paraId="026AC7BB" w14:textId="77777777" w:rsidR="00980D64" w:rsidRPr="006B5191" w:rsidRDefault="00832EC0" w:rsidP="006B5191">
      <w:pPr>
        <w:pStyle w:val="Body"/>
      </w:pPr>
      <w:r w:rsidRPr="006B5191">
        <w:t>У ході лабораторної роботи було розвинуто архітектуру попередньої лабораторної роботи, створено мультипроцесну реалізацію.</w:t>
      </w:r>
    </w:p>
    <w:sectPr w:rsidR="00980D64" w:rsidRPr="006B519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453C2" w14:textId="77777777" w:rsidR="00B56F7C" w:rsidRDefault="00B56F7C">
      <w:r>
        <w:separator/>
      </w:r>
    </w:p>
  </w:endnote>
  <w:endnote w:type="continuationSeparator" w:id="0">
    <w:p w14:paraId="1E686908" w14:textId="77777777" w:rsidR="00B56F7C" w:rsidRDefault="00B5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C3DA" w14:textId="77777777" w:rsidR="00B56F7C" w:rsidRDefault="00B56F7C">
      <w:r>
        <w:rPr>
          <w:color w:val="000000"/>
        </w:rPr>
        <w:separator/>
      </w:r>
    </w:p>
  </w:footnote>
  <w:footnote w:type="continuationSeparator" w:id="0">
    <w:p w14:paraId="0DC4BD3A" w14:textId="77777777" w:rsidR="00B56F7C" w:rsidRDefault="00B5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23C"/>
    <w:multiLevelType w:val="hybridMultilevel"/>
    <w:tmpl w:val="D5F4A8B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64"/>
    <w:rsid w:val="006B5191"/>
    <w:rsid w:val="00832EC0"/>
    <w:rsid w:val="00980D64"/>
    <w:rsid w:val="00B56F7C"/>
    <w:rsid w:val="00DB0509"/>
    <w:rsid w:val="00D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FD591"/>
  <w15:docId w15:val="{AC8A589C-C7CA-814C-8364-EA40FD3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Body">
    <w:name w:val="Body"/>
    <w:basedOn w:val="Standard"/>
    <w:qFormat/>
    <w:rsid w:val="006B5191"/>
    <w:pPr>
      <w:ind w:firstLine="567"/>
      <w:jc w:val="both"/>
    </w:pPr>
    <w:rPr>
      <w:rFonts w:ascii="Times New Roman" w:hAnsi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lesogor/imrec/blob/feature/microservice-approach/injestor/src/main/java/lab/imrec/injestor/processor/WorkerQueueAdaptor.java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klesogor/imrec/blob/feature/microservice-approach/injestor/src/main/java/lab/imrec/injestor/processor/SingleThreadedWorker.java" TargetMode="External"/><Relationship Id="rId17" Type="http://schemas.openxmlformats.org/officeDocument/2006/relationships/hyperlink" Target="https://github.com/klesogor/imrec/blob/feature/microservice-approach/injestor/src/main/java/lab/imrec/injestor/images/listeners/ImageSave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lesogor/imrec/blob/feature/microservice-approach/injestor/src/main/java/lab/imrec/injestor/images/entity/ImageFeature.java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lesogor/imrec/blob/feature/microservice-approach/injestor/src/main/java/lab/imrec/injestor/common/LocalFsStorage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lesogor/imrec/blob/feature/microservice-approach/injestor/src/main/java/lab/imrec/injestor/images/entity/Image.java" TargetMode="External"/><Relationship Id="rId10" Type="http://schemas.openxmlformats.org/officeDocument/2006/relationships/hyperlink" Target="https://github.com/klesogor/imrec/blob/feature/microservice-approach/injestor/src/main/java/lab/imrec/injestor/images/service/ImageUploadService.java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lesogor/imrec/blob/feature/microservice-approach/injestor/src/main/java/lab/imrec/injestor/images/controllers/ImageUploadController.java" TargetMode="External"/><Relationship Id="rId14" Type="http://schemas.openxmlformats.org/officeDocument/2006/relationships/hyperlink" Target="https://github.com/klesogor/imrec/blob/feature/microservice-approach/injestor/src/main/java/lab/imrec/injestor/images/repository/ImageRepository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2021-12-21T17:23:00Z</dcterms:created>
  <dcterms:modified xsi:type="dcterms:W3CDTF">2021-12-21T17:25:00Z</dcterms:modified>
</cp:coreProperties>
</file>