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526FA" w14:textId="6E676E50" w:rsidR="00B13E16" w:rsidRPr="00C16D08" w:rsidRDefault="00B13E16" w:rsidP="00C16D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16D08">
        <w:rPr>
          <w:rFonts w:ascii="Arial" w:hAnsi="Arial" w:cs="Arial"/>
        </w:rPr>
        <w:t>E1(</w:t>
      </w:r>
      <w:r w:rsidRPr="00C16D08">
        <w:rPr>
          <w:rFonts w:ascii="Arial" w:hAnsi="Arial" w:cs="Arial"/>
          <w:u w:val="single"/>
        </w:rPr>
        <w:t>A</w:t>
      </w:r>
      <w:proofErr w:type="gramStart"/>
      <w:r w:rsidRPr="00C16D08">
        <w:rPr>
          <w:rFonts w:ascii="Arial" w:hAnsi="Arial" w:cs="Arial"/>
          <w:u w:val="single"/>
        </w:rPr>
        <w:t>1</w:t>
      </w:r>
      <w:r w:rsidRPr="00C16D08">
        <w:rPr>
          <w:rFonts w:ascii="Arial" w:hAnsi="Arial" w:cs="Arial"/>
        </w:rPr>
        <w:t xml:space="preserve"> ,</w:t>
      </w:r>
      <w:proofErr w:type="gramEnd"/>
      <w:r w:rsidRPr="00C16D08">
        <w:rPr>
          <w:rFonts w:ascii="Arial" w:hAnsi="Arial" w:cs="Arial"/>
        </w:rPr>
        <w:t xml:space="preserve"> A2)</w:t>
      </w:r>
    </w:p>
    <w:p w14:paraId="2331A43B" w14:textId="10FFF2F8" w:rsidR="00955A45" w:rsidRDefault="00955A45" w:rsidP="00955A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16D08">
        <w:rPr>
          <w:rFonts w:ascii="Arial" w:hAnsi="Arial" w:cs="Arial"/>
        </w:rPr>
        <w:t>E2(</w:t>
      </w:r>
      <w:r w:rsidRPr="00C16D08">
        <w:rPr>
          <w:rFonts w:ascii="Arial" w:hAnsi="Arial" w:cs="Arial"/>
          <w:u w:val="single"/>
        </w:rPr>
        <w:t>A3</w:t>
      </w:r>
      <w:r w:rsidRPr="00C16D08">
        <w:rPr>
          <w:rFonts w:ascii="Arial" w:hAnsi="Arial" w:cs="Arial"/>
        </w:rPr>
        <w:t>, A4)</w:t>
      </w:r>
    </w:p>
    <w:p w14:paraId="4CA8B2FC" w14:textId="325FB772" w:rsidR="00955A45" w:rsidRPr="00955A45" w:rsidRDefault="00955A45" w:rsidP="00955A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E3(A5,</w:t>
      </w:r>
      <w:r w:rsidR="00240066">
        <w:rPr>
          <w:rFonts w:ascii="Arial" w:hAnsi="Arial" w:cs="Arial"/>
        </w:rPr>
        <w:t xml:space="preserve"> </w:t>
      </w:r>
      <w:r w:rsidRPr="00955A45">
        <w:rPr>
          <w:rFonts w:ascii="Arial" w:hAnsi="Arial" w:cs="Arial"/>
          <w:u w:val="single"/>
        </w:rPr>
        <w:t>A6</w:t>
      </w:r>
      <w:r>
        <w:rPr>
          <w:rFonts w:ascii="Arial" w:hAnsi="Arial" w:cs="Arial"/>
          <w:u w:val="single"/>
        </w:rPr>
        <w:t>)</w:t>
      </w:r>
    </w:p>
    <w:p w14:paraId="16EFE537" w14:textId="714B3CC6" w:rsidR="00955A45" w:rsidRDefault="00955A45" w:rsidP="00955A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E4(</w:t>
      </w:r>
      <w:r w:rsidRPr="00240066">
        <w:rPr>
          <w:rFonts w:ascii="Arial" w:hAnsi="Arial" w:cs="Arial"/>
          <w:u w:val="single"/>
        </w:rPr>
        <w:t>A</w:t>
      </w:r>
      <w:proofErr w:type="gramStart"/>
      <w:r w:rsidRPr="00240066">
        <w:rPr>
          <w:rFonts w:ascii="Arial" w:hAnsi="Arial" w:cs="Arial"/>
          <w:u w:val="single"/>
        </w:rPr>
        <w:t>8,A</w:t>
      </w:r>
      <w:proofErr w:type="gramEnd"/>
      <w:r w:rsidRPr="00240066">
        <w:rPr>
          <w:rFonts w:ascii="Arial" w:hAnsi="Arial" w:cs="Arial"/>
          <w:u w:val="single"/>
        </w:rPr>
        <w:t>9</w:t>
      </w:r>
      <w:r>
        <w:rPr>
          <w:rFonts w:ascii="Arial" w:hAnsi="Arial" w:cs="Arial"/>
        </w:rPr>
        <w:t>)</w:t>
      </w:r>
    </w:p>
    <w:p w14:paraId="458D61D2" w14:textId="1D0D5B45" w:rsidR="00955A45" w:rsidRDefault="00955A45" w:rsidP="00955A4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E5(</w:t>
      </w:r>
      <w:r w:rsidRPr="00955A45">
        <w:rPr>
          <w:rFonts w:ascii="Arial" w:hAnsi="Arial" w:cs="Arial"/>
          <w:u w:val="single"/>
        </w:rPr>
        <w:t>A10</w:t>
      </w:r>
      <w:r>
        <w:rPr>
          <w:rFonts w:ascii="Arial" w:hAnsi="Arial" w:cs="Arial"/>
        </w:rPr>
        <w:t>,</w:t>
      </w:r>
      <w:r w:rsidR="0024006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A11)</w:t>
      </w:r>
    </w:p>
    <w:p w14:paraId="66615A60" w14:textId="43A96898" w:rsidR="00B13E16" w:rsidRPr="00C16D08" w:rsidRDefault="00B13E16" w:rsidP="00C16D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16D08">
        <w:rPr>
          <w:rFonts w:ascii="Arial" w:hAnsi="Arial" w:cs="Arial"/>
        </w:rPr>
        <w:t>R1(</w:t>
      </w:r>
      <w:r w:rsidRPr="00C16D08">
        <w:rPr>
          <w:rFonts w:ascii="Arial" w:hAnsi="Arial" w:cs="Arial"/>
          <w:u w:val="single"/>
        </w:rPr>
        <w:t>A3 – E</w:t>
      </w:r>
      <w:proofErr w:type="gramStart"/>
      <w:r w:rsidRPr="00C16D08">
        <w:rPr>
          <w:rFonts w:ascii="Arial" w:hAnsi="Arial" w:cs="Arial"/>
          <w:u w:val="single"/>
        </w:rPr>
        <w:t>2</w:t>
      </w:r>
      <w:r w:rsidRPr="00C16D08">
        <w:rPr>
          <w:rFonts w:ascii="Arial" w:hAnsi="Arial" w:cs="Arial"/>
        </w:rPr>
        <w:t xml:space="preserve"> </w:t>
      </w:r>
      <w:r w:rsidRPr="00C16D08">
        <w:rPr>
          <w:rFonts w:ascii="Arial" w:hAnsi="Arial" w:cs="Arial"/>
          <w:u w:val="single"/>
        </w:rPr>
        <w:t>,</w:t>
      </w:r>
      <w:proofErr w:type="gramEnd"/>
      <w:r w:rsidRPr="00C16D08">
        <w:rPr>
          <w:rFonts w:ascii="Arial" w:hAnsi="Arial" w:cs="Arial"/>
        </w:rPr>
        <w:t xml:space="preserve"> </w:t>
      </w:r>
      <w:r w:rsidR="00C16D08" w:rsidRPr="00C16D08">
        <w:rPr>
          <w:rFonts w:ascii="Arial" w:hAnsi="Arial" w:cs="Arial"/>
          <w:u w:val="single"/>
        </w:rPr>
        <w:t>A1 – E1</w:t>
      </w:r>
      <w:r w:rsidRPr="00C16D08">
        <w:rPr>
          <w:rFonts w:ascii="Arial" w:hAnsi="Arial" w:cs="Arial"/>
        </w:rPr>
        <w:t>)</w:t>
      </w:r>
    </w:p>
    <w:p w14:paraId="58B39E32" w14:textId="2FDCBAE7" w:rsidR="00B13E16" w:rsidRDefault="00B13E16" w:rsidP="00C16D08">
      <w:pPr>
        <w:ind w:left="720" w:firstLine="720"/>
        <w:rPr>
          <w:rFonts w:ascii="Arial" w:hAnsi="Arial" w:cs="Arial"/>
          <w:lang w:val="el-GR"/>
        </w:rPr>
      </w:pPr>
      <w:r w:rsidRPr="00C16D08">
        <w:rPr>
          <w:rFonts w:ascii="Arial" w:hAnsi="Arial" w:cs="Arial"/>
          <w:lang w:val="el-GR"/>
        </w:rPr>
        <w:t>Ξένο κλειδί (</w:t>
      </w:r>
      <w:r w:rsidRPr="00C16D08">
        <w:rPr>
          <w:rFonts w:ascii="Arial" w:hAnsi="Arial" w:cs="Arial"/>
          <w:lang w:val="el-GR"/>
        </w:rPr>
        <w:tab/>
      </w:r>
      <w:r w:rsidRPr="00C16D08">
        <w:rPr>
          <w:rFonts w:ascii="Arial" w:hAnsi="Arial" w:cs="Arial"/>
        </w:rPr>
        <w:t>A</w:t>
      </w:r>
      <w:r w:rsidRPr="00C16D08">
        <w:rPr>
          <w:rFonts w:ascii="Arial" w:hAnsi="Arial" w:cs="Arial"/>
          <w:lang w:val="el-GR"/>
        </w:rPr>
        <w:t xml:space="preserve">3 – </w:t>
      </w:r>
      <w:r w:rsidRPr="00C16D08">
        <w:rPr>
          <w:rFonts w:ascii="Arial" w:hAnsi="Arial" w:cs="Arial"/>
        </w:rPr>
        <w:t>E</w:t>
      </w:r>
      <w:r w:rsidRPr="00C16D08">
        <w:rPr>
          <w:rFonts w:ascii="Arial" w:hAnsi="Arial" w:cs="Arial"/>
          <w:lang w:val="el-GR"/>
        </w:rPr>
        <w:t>2) αναφέρεται στο Ε2(Α3)</w:t>
      </w:r>
    </w:p>
    <w:p w14:paraId="55DA92D9" w14:textId="489681BF" w:rsidR="00C16D08" w:rsidRPr="00C16D08" w:rsidRDefault="00C16D08" w:rsidP="00C16D08">
      <w:pPr>
        <w:ind w:left="720" w:firstLine="720"/>
        <w:rPr>
          <w:rFonts w:ascii="Arial" w:hAnsi="Arial" w:cs="Arial"/>
          <w:lang w:val="el-GR"/>
        </w:rPr>
      </w:pPr>
      <w:r w:rsidRPr="00C16D08">
        <w:rPr>
          <w:rFonts w:ascii="Arial" w:hAnsi="Arial" w:cs="Arial"/>
          <w:lang w:val="el-GR"/>
        </w:rPr>
        <w:t>Ξένο κλειδί (</w:t>
      </w:r>
      <w:r w:rsidRPr="00C16D08">
        <w:rPr>
          <w:rFonts w:ascii="Arial" w:hAnsi="Arial" w:cs="Arial"/>
          <w:lang w:val="el-GR"/>
        </w:rPr>
        <w:tab/>
      </w:r>
      <w:r>
        <w:rPr>
          <w:rFonts w:ascii="Arial" w:hAnsi="Arial" w:cs="Arial"/>
        </w:rPr>
        <w:t>A</w:t>
      </w:r>
      <w:r w:rsidRPr="00C16D08">
        <w:rPr>
          <w:rFonts w:ascii="Arial" w:hAnsi="Arial" w:cs="Arial"/>
          <w:lang w:val="el-GR"/>
        </w:rPr>
        <w:t xml:space="preserve">1 – </w:t>
      </w:r>
      <w:r>
        <w:rPr>
          <w:rFonts w:ascii="Arial" w:hAnsi="Arial" w:cs="Arial"/>
        </w:rPr>
        <w:t>E</w:t>
      </w:r>
      <w:r w:rsidRPr="00C16D08">
        <w:rPr>
          <w:rFonts w:ascii="Arial" w:hAnsi="Arial" w:cs="Arial"/>
          <w:lang w:val="el-GR"/>
        </w:rPr>
        <w:t>1) αναφέρεται στο Ε1(Α1)</w:t>
      </w:r>
    </w:p>
    <w:p w14:paraId="43050EA0" w14:textId="4618C9F8" w:rsidR="00C16D08" w:rsidRPr="00C16D08" w:rsidRDefault="00C16D08" w:rsidP="00C16D0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R2(</w:t>
      </w:r>
      <w:r w:rsidRPr="00C16D08">
        <w:rPr>
          <w:rFonts w:ascii="Arial" w:hAnsi="Arial" w:cs="Arial"/>
          <w:u w:val="single"/>
        </w:rPr>
        <w:t>A6 – E3</w:t>
      </w:r>
      <w:r>
        <w:rPr>
          <w:rFonts w:ascii="Arial" w:hAnsi="Arial" w:cs="Arial"/>
          <w:u w:val="single"/>
        </w:rPr>
        <w:t xml:space="preserve">, </w:t>
      </w:r>
      <w:r w:rsidRPr="00C16D08">
        <w:rPr>
          <w:rFonts w:ascii="Arial" w:hAnsi="Arial" w:cs="Arial"/>
          <w:u w:val="single"/>
        </w:rPr>
        <w:t>A3 – E</w:t>
      </w:r>
      <w:proofErr w:type="gramStart"/>
      <w:r w:rsidRPr="00C16D08">
        <w:rPr>
          <w:rFonts w:ascii="Arial" w:hAnsi="Arial" w:cs="Arial"/>
          <w:u w:val="single"/>
        </w:rPr>
        <w:t>2</w:t>
      </w:r>
      <w:r w:rsidRPr="00C16D08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)</w:t>
      </w:r>
      <w:proofErr w:type="gramEnd"/>
    </w:p>
    <w:p w14:paraId="4D2F34C0" w14:textId="658C9252" w:rsidR="00C16D08" w:rsidRDefault="00C16D08" w:rsidP="00C16D08">
      <w:pPr>
        <w:ind w:left="720" w:firstLine="720"/>
        <w:rPr>
          <w:rFonts w:ascii="Arial" w:hAnsi="Arial" w:cs="Arial"/>
          <w:lang w:val="el-GR"/>
        </w:rPr>
      </w:pPr>
      <w:r w:rsidRPr="00C16D08">
        <w:rPr>
          <w:rFonts w:ascii="Arial" w:hAnsi="Arial" w:cs="Arial"/>
          <w:lang w:val="el-GR"/>
        </w:rPr>
        <w:t xml:space="preserve">     Ξένο κλειδί (</w:t>
      </w:r>
      <w:r w:rsidRPr="00C16D08">
        <w:rPr>
          <w:rFonts w:ascii="Arial" w:hAnsi="Arial" w:cs="Arial"/>
        </w:rPr>
        <w:t>A</w:t>
      </w:r>
      <w:r w:rsidRPr="00C16D08">
        <w:rPr>
          <w:rFonts w:ascii="Arial" w:hAnsi="Arial" w:cs="Arial"/>
          <w:lang w:val="el-GR"/>
        </w:rPr>
        <w:t xml:space="preserve">3 – </w:t>
      </w:r>
      <w:r w:rsidRPr="00C16D08">
        <w:rPr>
          <w:rFonts w:ascii="Arial" w:hAnsi="Arial" w:cs="Arial"/>
        </w:rPr>
        <w:t>E</w:t>
      </w:r>
      <w:r w:rsidRPr="00C16D08">
        <w:rPr>
          <w:rFonts w:ascii="Arial" w:hAnsi="Arial" w:cs="Arial"/>
          <w:lang w:val="el-GR"/>
        </w:rPr>
        <w:t>2) αναφέρεται στο Ε2(Α3)</w:t>
      </w:r>
    </w:p>
    <w:p w14:paraId="0E6B5130" w14:textId="608538DC" w:rsidR="00C16D08" w:rsidRDefault="00C16D08" w:rsidP="00C16D08">
      <w:pPr>
        <w:ind w:left="720" w:firstLine="720"/>
        <w:rPr>
          <w:rFonts w:ascii="Arial" w:hAnsi="Arial" w:cs="Arial"/>
          <w:lang w:val="el-GR"/>
        </w:rPr>
      </w:pPr>
      <w:r w:rsidRPr="00C16D08">
        <w:rPr>
          <w:rFonts w:ascii="Arial" w:hAnsi="Arial" w:cs="Arial"/>
          <w:lang w:val="el-GR"/>
        </w:rPr>
        <w:t xml:space="preserve">      Ξένο κλειδί (</w:t>
      </w:r>
      <w:r w:rsidRPr="00C16D08">
        <w:rPr>
          <w:rFonts w:ascii="Arial" w:hAnsi="Arial" w:cs="Arial"/>
        </w:rPr>
        <w:t>A</w:t>
      </w:r>
      <w:r w:rsidRPr="00C16D08">
        <w:rPr>
          <w:rFonts w:ascii="Arial" w:hAnsi="Arial" w:cs="Arial"/>
          <w:lang w:val="el-GR"/>
        </w:rPr>
        <w:t xml:space="preserve">6 – </w:t>
      </w:r>
      <w:r w:rsidRPr="00C16D08">
        <w:rPr>
          <w:rFonts w:ascii="Arial" w:hAnsi="Arial" w:cs="Arial"/>
        </w:rPr>
        <w:t>E</w:t>
      </w:r>
      <w:r w:rsidRPr="00C16D08">
        <w:rPr>
          <w:rFonts w:ascii="Arial" w:hAnsi="Arial" w:cs="Arial"/>
          <w:lang w:val="el-GR"/>
        </w:rPr>
        <w:t>3) αναφέρεται στο Ε3(Α6)</w:t>
      </w:r>
    </w:p>
    <w:p w14:paraId="71E3415C" w14:textId="62E70BCC" w:rsidR="00C16D08" w:rsidRPr="00955A45" w:rsidRDefault="00955A45" w:rsidP="00C16D08">
      <w:pPr>
        <w:pStyle w:val="ListParagraph"/>
        <w:numPr>
          <w:ilvl w:val="0"/>
          <w:numId w:val="2"/>
        </w:numPr>
        <w:rPr>
          <w:rFonts w:ascii="Arial" w:hAnsi="Arial" w:cs="Arial"/>
          <w:lang w:val="el-GR"/>
        </w:rPr>
      </w:pPr>
      <w:r>
        <w:rPr>
          <w:rFonts w:ascii="Arial" w:hAnsi="Arial" w:cs="Arial"/>
        </w:rPr>
        <w:t>R3(</w:t>
      </w:r>
      <w:r w:rsidRPr="00955A45">
        <w:rPr>
          <w:rFonts w:ascii="Arial" w:hAnsi="Arial" w:cs="Arial"/>
          <w:u w:val="single"/>
        </w:rPr>
        <w:t>A6-E3, A8-E</w:t>
      </w:r>
      <w:proofErr w:type="gramStart"/>
      <w:r w:rsidRPr="00955A45">
        <w:rPr>
          <w:rFonts w:ascii="Arial" w:hAnsi="Arial" w:cs="Arial"/>
          <w:u w:val="single"/>
        </w:rPr>
        <w:t>4,A</w:t>
      </w:r>
      <w:proofErr w:type="gramEnd"/>
      <w:r w:rsidRPr="00955A45">
        <w:rPr>
          <w:rFonts w:ascii="Arial" w:hAnsi="Arial" w:cs="Arial"/>
          <w:u w:val="single"/>
        </w:rPr>
        <w:t>9-E4</w:t>
      </w:r>
      <w:r>
        <w:rPr>
          <w:rFonts w:ascii="Arial" w:hAnsi="Arial" w:cs="Arial"/>
        </w:rPr>
        <w:t>)</w:t>
      </w:r>
    </w:p>
    <w:p w14:paraId="076C4A07" w14:textId="38C2A1D2" w:rsidR="00955A45" w:rsidRDefault="00955A45" w:rsidP="00955A45">
      <w:pPr>
        <w:ind w:left="1440"/>
        <w:rPr>
          <w:rFonts w:ascii="Arial" w:hAnsi="Arial" w:cs="Arial"/>
          <w:lang w:val="el-GR"/>
        </w:rPr>
      </w:pPr>
      <w:r w:rsidRPr="00955A45">
        <w:rPr>
          <w:rFonts w:ascii="Arial" w:hAnsi="Arial" w:cs="Arial"/>
          <w:lang w:val="el-GR"/>
        </w:rPr>
        <w:t xml:space="preserve">     Ξένο κλειδί (</w:t>
      </w:r>
      <w:r w:rsidRPr="00955A45"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 xml:space="preserve">6 – </w:t>
      </w:r>
      <w:r w:rsidRPr="00955A45">
        <w:rPr>
          <w:rFonts w:ascii="Arial" w:hAnsi="Arial" w:cs="Arial"/>
        </w:rPr>
        <w:t>E</w:t>
      </w:r>
      <w:r w:rsidRPr="00955A45">
        <w:rPr>
          <w:rFonts w:ascii="Arial" w:hAnsi="Arial" w:cs="Arial"/>
          <w:lang w:val="el-GR"/>
        </w:rPr>
        <w:t xml:space="preserve">3) αναφέρεται στο Ε3(Α6).  </w:t>
      </w:r>
      <w:r>
        <w:rPr>
          <w:rFonts w:ascii="Arial" w:hAnsi="Arial" w:cs="Arial"/>
          <w:lang w:val="el-GR"/>
        </w:rPr>
        <w:tab/>
      </w:r>
      <w:r>
        <w:rPr>
          <w:rFonts w:ascii="Arial" w:hAnsi="Arial" w:cs="Arial"/>
          <w:lang w:val="el-GR"/>
        </w:rPr>
        <w:tab/>
      </w:r>
      <w:r>
        <w:rPr>
          <w:rFonts w:ascii="Arial" w:hAnsi="Arial" w:cs="Arial"/>
          <w:lang w:val="el-GR"/>
        </w:rPr>
        <w:tab/>
      </w:r>
      <w:r w:rsidRPr="00C16D08">
        <w:rPr>
          <w:rFonts w:ascii="Arial" w:hAnsi="Arial" w:cs="Arial"/>
          <w:lang w:val="el-GR"/>
        </w:rPr>
        <w:t xml:space="preserve">     </w:t>
      </w:r>
    </w:p>
    <w:p w14:paraId="0416FB7F" w14:textId="076230C7" w:rsidR="00955A45" w:rsidRDefault="00955A45" w:rsidP="00955A45">
      <w:pPr>
        <w:ind w:left="1440"/>
        <w:rPr>
          <w:rFonts w:ascii="Arial" w:hAnsi="Arial" w:cs="Arial"/>
          <w:lang w:val="el-GR"/>
        </w:rPr>
      </w:pPr>
      <w:r w:rsidRPr="00955A45">
        <w:rPr>
          <w:rFonts w:ascii="Arial" w:hAnsi="Arial" w:cs="Arial"/>
          <w:lang w:val="el-GR"/>
        </w:rPr>
        <w:t xml:space="preserve">     </w:t>
      </w:r>
      <w:r w:rsidRPr="00C16D08">
        <w:rPr>
          <w:rFonts w:ascii="Arial" w:hAnsi="Arial" w:cs="Arial"/>
          <w:lang w:val="el-GR"/>
        </w:rPr>
        <w:t>Ξένο κλειδί (</w:t>
      </w:r>
      <w:r w:rsidRPr="00C16D08"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>8</w:t>
      </w:r>
      <w:r w:rsidR="00240066" w:rsidRPr="00240066">
        <w:rPr>
          <w:rFonts w:ascii="Arial" w:hAnsi="Arial" w:cs="Arial"/>
          <w:lang w:val="el-GR"/>
        </w:rPr>
        <w:t>,</w:t>
      </w:r>
      <w:r w:rsidR="00240066">
        <w:rPr>
          <w:rFonts w:ascii="Arial" w:hAnsi="Arial" w:cs="Arial"/>
        </w:rPr>
        <w:t>A</w:t>
      </w:r>
      <w:r w:rsidR="00240066" w:rsidRPr="00240066">
        <w:rPr>
          <w:rFonts w:ascii="Arial" w:hAnsi="Arial" w:cs="Arial"/>
          <w:lang w:val="el-GR"/>
        </w:rPr>
        <w:t>9</w:t>
      </w:r>
      <w:r w:rsidRPr="00C16D08">
        <w:rPr>
          <w:rFonts w:ascii="Arial" w:hAnsi="Arial" w:cs="Arial"/>
          <w:lang w:val="el-GR"/>
        </w:rPr>
        <w:t xml:space="preserve"> – </w:t>
      </w:r>
      <w:r w:rsidRPr="00C16D08">
        <w:rPr>
          <w:rFonts w:ascii="Arial" w:hAnsi="Arial" w:cs="Arial"/>
        </w:rPr>
        <w:t>E</w:t>
      </w:r>
      <w:r w:rsidRPr="00955A45">
        <w:rPr>
          <w:rFonts w:ascii="Arial" w:hAnsi="Arial" w:cs="Arial"/>
          <w:lang w:val="el-GR"/>
        </w:rPr>
        <w:t>4</w:t>
      </w:r>
      <w:r w:rsidRPr="00C16D08">
        <w:rPr>
          <w:rFonts w:ascii="Arial" w:hAnsi="Arial" w:cs="Arial"/>
          <w:lang w:val="el-GR"/>
        </w:rPr>
        <w:t>) αναφέρεται στο Ε</w:t>
      </w:r>
      <w:r w:rsidRPr="00955A45">
        <w:rPr>
          <w:rFonts w:ascii="Arial" w:hAnsi="Arial" w:cs="Arial"/>
          <w:lang w:val="el-GR"/>
        </w:rPr>
        <w:t>4</w:t>
      </w:r>
      <w:r w:rsidRPr="00C16D08">
        <w:rPr>
          <w:rFonts w:ascii="Arial" w:hAnsi="Arial" w:cs="Arial"/>
          <w:lang w:val="el-GR"/>
        </w:rPr>
        <w:t>(</w:t>
      </w:r>
      <w:r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>8,</w:t>
      </w:r>
      <w:r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>9</w:t>
      </w:r>
      <w:r w:rsidRPr="00C16D08">
        <w:rPr>
          <w:rFonts w:ascii="Arial" w:hAnsi="Arial" w:cs="Arial"/>
          <w:lang w:val="el-GR"/>
        </w:rPr>
        <w:t>)</w:t>
      </w:r>
    </w:p>
    <w:p w14:paraId="7189F4ED" w14:textId="638F65BF" w:rsidR="00955A45" w:rsidRPr="00955A45" w:rsidRDefault="00955A45" w:rsidP="00955A45">
      <w:pPr>
        <w:pStyle w:val="ListParagraph"/>
        <w:numPr>
          <w:ilvl w:val="0"/>
          <w:numId w:val="2"/>
        </w:numPr>
        <w:rPr>
          <w:rFonts w:ascii="Arial" w:hAnsi="Arial" w:cs="Arial"/>
          <w:u w:val="single"/>
          <w:lang w:val="el-GR"/>
        </w:rPr>
      </w:pPr>
      <w:bookmarkStart w:id="0" w:name="_GoBack"/>
      <w:bookmarkEnd w:id="0"/>
      <w:r>
        <w:rPr>
          <w:rFonts w:ascii="Arial" w:hAnsi="Arial" w:cs="Arial"/>
        </w:rPr>
        <w:t>R4(</w:t>
      </w:r>
      <w:r w:rsidRPr="00955A45">
        <w:rPr>
          <w:rFonts w:ascii="Arial" w:hAnsi="Arial" w:cs="Arial"/>
          <w:u w:val="single"/>
        </w:rPr>
        <w:t>A10-E5,A3-E2,A9-E4,A8-E4</w:t>
      </w:r>
      <w:r>
        <w:rPr>
          <w:rFonts w:ascii="Arial" w:hAnsi="Arial" w:cs="Arial"/>
          <w:u w:val="single"/>
        </w:rPr>
        <w:t>)</w:t>
      </w:r>
    </w:p>
    <w:p w14:paraId="6B037872" w14:textId="77777777" w:rsidR="00955A45" w:rsidRDefault="00955A45" w:rsidP="00955A45">
      <w:pPr>
        <w:ind w:left="1440"/>
        <w:rPr>
          <w:rFonts w:ascii="Arial" w:hAnsi="Arial" w:cs="Arial"/>
          <w:lang w:val="el-GR"/>
        </w:rPr>
      </w:pPr>
      <w:r w:rsidRPr="00955A45">
        <w:rPr>
          <w:rFonts w:ascii="Arial" w:hAnsi="Arial" w:cs="Arial"/>
          <w:lang w:val="el-GR"/>
        </w:rPr>
        <w:t xml:space="preserve">     Ξένο κλειδί (</w:t>
      </w:r>
      <w:r w:rsidRPr="00955A45"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 xml:space="preserve">10 – </w:t>
      </w:r>
      <w:r w:rsidRPr="00955A45">
        <w:rPr>
          <w:rFonts w:ascii="Arial" w:hAnsi="Arial" w:cs="Arial"/>
        </w:rPr>
        <w:t>E</w:t>
      </w:r>
      <w:r w:rsidRPr="00955A45">
        <w:rPr>
          <w:rFonts w:ascii="Arial" w:hAnsi="Arial" w:cs="Arial"/>
          <w:lang w:val="el-GR"/>
        </w:rPr>
        <w:t>5) αναφέρεται στο Ε5(Α10).</w:t>
      </w:r>
    </w:p>
    <w:p w14:paraId="7600D3AB" w14:textId="77777777" w:rsidR="00955A45" w:rsidRDefault="00955A45" w:rsidP="00955A45">
      <w:pPr>
        <w:ind w:left="720" w:firstLine="720"/>
        <w:rPr>
          <w:rFonts w:ascii="Arial" w:hAnsi="Arial" w:cs="Arial"/>
          <w:lang w:val="el-GR"/>
        </w:rPr>
      </w:pPr>
      <w:r w:rsidRPr="00C16D08">
        <w:rPr>
          <w:rFonts w:ascii="Arial" w:hAnsi="Arial" w:cs="Arial"/>
          <w:lang w:val="el-GR"/>
        </w:rPr>
        <w:t xml:space="preserve">     Ξένο κλειδί (</w:t>
      </w:r>
      <w:r w:rsidRPr="00C16D08">
        <w:rPr>
          <w:rFonts w:ascii="Arial" w:hAnsi="Arial" w:cs="Arial"/>
        </w:rPr>
        <w:t>A</w:t>
      </w:r>
      <w:r w:rsidRPr="00C16D08">
        <w:rPr>
          <w:rFonts w:ascii="Arial" w:hAnsi="Arial" w:cs="Arial"/>
          <w:lang w:val="el-GR"/>
        </w:rPr>
        <w:t xml:space="preserve">3 – </w:t>
      </w:r>
      <w:r w:rsidRPr="00C16D08">
        <w:rPr>
          <w:rFonts w:ascii="Arial" w:hAnsi="Arial" w:cs="Arial"/>
        </w:rPr>
        <w:t>E</w:t>
      </w:r>
      <w:r w:rsidRPr="00C16D08">
        <w:rPr>
          <w:rFonts w:ascii="Arial" w:hAnsi="Arial" w:cs="Arial"/>
          <w:lang w:val="el-GR"/>
        </w:rPr>
        <w:t>2) αναφέρεται στο Ε2(Α3)</w:t>
      </w:r>
    </w:p>
    <w:p w14:paraId="69CD1282" w14:textId="1235E6B4" w:rsidR="00955A45" w:rsidRDefault="00955A45" w:rsidP="00955A45">
      <w:pPr>
        <w:ind w:left="1440"/>
        <w:rPr>
          <w:rFonts w:ascii="Arial" w:hAnsi="Arial" w:cs="Arial"/>
          <w:lang w:val="el-GR"/>
        </w:rPr>
      </w:pPr>
      <w:r w:rsidRPr="00955A45">
        <w:rPr>
          <w:rFonts w:ascii="Arial" w:hAnsi="Arial" w:cs="Arial"/>
          <w:lang w:val="el-GR"/>
        </w:rPr>
        <w:t xml:space="preserve">     </w:t>
      </w:r>
      <w:r w:rsidRPr="00C16D08">
        <w:rPr>
          <w:rFonts w:ascii="Arial" w:hAnsi="Arial" w:cs="Arial"/>
          <w:lang w:val="el-GR"/>
        </w:rPr>
        <w:t>Ξένο κλειδί (</w:t>
      </w:r>
      <w:r w:rsidRPr="00C16D08"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>8</w:t>
      </w:r>
      <w:r w:rsidR="00240066" w:rsidRPr="00240066">
        <w:rPr>
          <w:rFonts w:ascii="Arial" w:hAnsi="Arial" w:cs="Arial"/>
          <w:lang w:val="el-GR"/>
        </w:rPr>
        <w:t>,</w:t>
      </w:r>
      <w:r w:rsidR="00240066">
        <w:rPr>
          <w:rFonts w:ascii="Arial" w:hAnsi="Arial" w:cs="Arial"/>
        </w:rPr>
        <w:t>A</w:t>
      </w:r>
      <w:r w:rsidR="00240066" w:rsidRPr="00240066">
        <w:rPr>
          <w:rFonts w:ascii="Arial" w:hAnsi="Arial" w:cs="Arial"/>
          <w:lang w:val="el-GR"/>
        </w:rPr>
        <w:t>9</w:t>
      </w:r>
      <w:r w:rsidRPr="00C16D08">
        <w:rPr>
          <w:rFonts w:ascii="Arial" w:hAnsi="Arial" w:cs="Arial"/>
          <w:lang w:val="el-GR"/>
        </w:rPr>
        <w:t xml:space="preserve">– </w:t>
      </w:r>
      <w:r w:rsidRPr="00C16D08">
        <w:rPr>
          <w:rFonts w:ascii="Arial" w:hAnsi="Arial" w:cs="Arial"/>
        </w:rPr>
        <w:t>E</w:t>
      </w:r>
      <w:r w:rsidRPr="00955A45">
        <w:rPr>
          <w:rFonts w:ascii="Arial" w:hAnsi="Arial" w:cs="Arial"/>
          <w:lang w:val="el-GR"/>
        </w:rPr>
        <w:t>4</w:t>
      </w:r>
      <w:r w:rsidRPr="00C16D08">
        <w:rPr>
          <w:rFonts w:ascii="Arial" w:hAnsi="Arial" w:cs="Arial"/>
          <w:lang w:val="el-GR"/>
        </w:rPr>
        <w:t>) αναφέρεται στο Ε</w:t>
      </w:r>
      <w:r w:rsidRPr="00955A45">
        <w:rPr>
          <w:rFonts w:ascii="Arial" w:hAnsi="Arial" w:cs="Arial"/>
          <w:lang w:val="el-GR"/>
        </w:rPr>
        <w:t>4</w:t>
      </w:r>
      <w:r w:rsidRPr="00C16D08">
        <w:rPr>
          <w:rFonts w:ascii="Arial" w:hAnsi="Arial" w:cs="Arial"/>
          <w:lang w:val="el-GR"/>
        </w:rPr>
        <w:t>(</w:t>
      </w:r>
      <w:r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>8,</w:t>
      </w:r>
      <w:r>
        <w:rPr>
          <w:rFonts w:ascii="Arial" w:hAnsi="Arial" w:cs="Arial"/>
        </w:rPr>
        <w:t>A</w:t>
      </w:r>
      <w:r w:rsidRPr="00955A45">
        <w:rPr>
          <w:rFonts w:ascii="Arial" w:hAnsi="Arial" w:cs="Arial"/>
          <w:lang w:val="el-GR"/>
        </w:rPr>
        <w:t>9</w:t>
      </w:r>
      <w:r w:rsidRPr="00C16D08">
        <w:rPr>
          <w:rFonts w:ascii="Arial" w:hAnsi="Arial" w:cs="Arial"/>
          <w:lang w:val="el-GR"/>
        </w:rPr>
        <w:t>)</w:t>
      </w:r>
    </w:p>
    <w:p w14:paraId="01F54663" w14:textId="38E04C2D" w:rsidR="00955A45" w:rsidRDefault="00955A45" w:rsidP="00955A45">
      <w:pPr>
        <w:rPr>
          <w:rFonts w:ascii="Arial" w:hAnsi="Arial" w:cs="Arial"/>
          <w:lang w:val="el-GR"/>
        </w:rPr>
      </w:pPr>
      <w:r>
        <w:rPr>
          <w:rFonts w:ascii="Arial" w:hAnsi="Arial" w:cs="Arial"/>
          <w:lang w:val="el-GR"/>
        </w:rPr>
        <w:tab/>
      </w:r>
      <w:r>
        <w:rPr>
          <w:rFonts w:ascii="Arial" w:hAnsi="Arial" w:cs="Arial"/>
          <w:lang w:val="el-GR"/>
        </w:rPr>
        <w:tab/>
      </w:r>
      <w:r w:rsidRPr="00955A45">
        <w:rPr>
          <w:rFonts w:ascii="Arial" w:hAnsi="Arial" w:cs="Arial"/>
          <w:lang w:val="el-GR"/>
        </w:rPr>
        <w:t xml:space="preserve">     </w:t>
      </w:r>
    </w:p>
    <w:p w14:paraId="3973E033" w14:textId="3999FEDC" w:rsidR="00955A45" w:rsidRDefault="00955A45" w:rsidP="00955A45">
      <w:pPr>
        <w:ind w:left="1440"/>
        <w:rPr>
          <w:rFonts w:ascii="Arial" w:hAnsi="Arial" w:cs="Arial"/>
          <w:lang w:val="el-GR"/>
        </w:rPr>
      </w:pPr>
      <w:r w:rsidRPr="00C16D08">
        <w:rPr>
          <w:rFonts w:ascii="Arial" w:hAnsi="Arial" w:cs="Arial"/>
          <w:lang w:val="el-GR"/>
        </w:rPr>
        <w:t xml:space="preserve">     </w:t>
      </w:r>
    </w:p>
    <w:p w14:paraId="0F3F4F52" w14:textId="2D6CE32A" w:rsidR="00955A45" w:rsidRPr="00955A45" w:rsidRDefault="00955A45" w:rsidP="00955A45">
      <w:pPr>
        <w:pStyle w:val="ListParagraph"/>
        <w:rPr>
          <w:rFonts w:ascii="Arial" w:hAnsi="Arial" w:cs="Arial"/>
          <w:u w:val="single"/>
          <w:lang w:val="el-GR"/>
        </w:rPr>
      </w:pPr>
    </w:p>
    <w:p w14:paraId="54BC8745" w14:textId="5C09A4FC" w:rsidR="00955A45" w:rsidRPr="00955A45" w:rsidRDefault="00955A45" w:rsidP="00955A45">
      <w:pPr>
        <w:ind w:left="1440"/>
        <w:rPr>
          <w:rFonts w:ascii="Arial" w:hAnsi="Arial" w:cs="Arial"/>
          <w:lang w:val="el-GR"/>
        </w:rPr>
      </w:pPr>
    </w:p>
    <w:p w14:paraId="3A6C5B9E" w14:textId="1669877E" w:rsidR="00C16D08" w:rsidRPr="00C16D08" w:rsidRDefault="00C16D08" w:rsidP="00C16D08">
      <w:pPr>
        <w:pStyle w:val="ListParagraph"/>
        <w:rPr>
          <w:rFonts w:ascii="Arial" w:hAnsi="Arial" w:cs="Arial"/>
          <w:lang w:val="el-GR"/>
        </w:rPr>
      </w:pPr>
    </w:p>
    <w:sectPr w:rsidR="00C16D08" w:rsidRPr="00C16D08" w:rsidSect="007A64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7C3229"/>
    <w:multiLevelType w:val="hybridMultilevel"/>
    <w:tmpl w:val="A90A7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5123AC"/>
    <w:multiLevelType w:val="hybridMultilevel"/>
    <w:tmpl w:val="5D40B5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16"/>
    <w:rsid w:val="00240066"/>
    <w:rsid w:val="007A645A"/>
    <w:rsid w:val="00955A45"/>
    <w:rsid w:val="00B13E16"/>
    <w:rsid w:val="00C1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703CAC"/>
  <w15:chartTrackingRefBased/>
  <w15:docId w15:val="{DAA3BA13-F36B-1248-B320-B789A2D94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2023-04-15T14:53:00Z</dcterms:created>
  <dcterms:modified xsi:type="dcterms:W3CDTF">2023-04-15T16:37:00Z</dcterms:modified>
</cp:coreProperties>
</file>