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6F" w:rsidRPr="00200AFF" w:rsidRDefault="00A43214">
      <w:pPr>
        <w:rPr>
          <w:b/>
          <w:lang w:val="en-GB"/>
        </w:rPr>
      </w:pPr>
      <w:r w:rsidRPr="00200AFF">
        <w:rPr>
          <w:b/>
          <w:lang w:val="en-GB"/>
        </w:rPr>
        <w:t>Propositions</w:t>
      </w:r>
    </w:p>
    <w:p w:rsidR="00757002" w:rsidRPr="00200AFF" w:rsidRDefault="00757002" w:rsidP="00200AFF">
      <w:pPr>
        <w:pStyle w:val="ListParagraph"/>
        <w:numPr>
          <w:ilvl w:val="0"/>
          <w:numId w:val="2"/>
        </w:numPr>
        <w:rPr>
          <w:lang w:val="en-GB"/>
        </w:rPr>
      </w:pPr>
      <w:bookmarkStart w:id="0" w:name="_GoBack"/>
      <w:bookmarkEnd w:id="0"/>
      <w:r w:rsidRPr="00200AFF">
        <w:rPr>
          <w:lang w:val="en-GB"/>
        </w:rPr>
        <w:t>I</w:t>
      </w:r>
      <w:r w:rsidR="00200AFF" w:rsidRPr="00200AFF">
        <w:rPr>
          <w:lang w:val="en-GB"/>
        </w:rPr>
        <w:t xml:space="preserve">nput subsidization increases </w:t>
      </w:r>
      <w:r w:rsidRPr="00200AFF">
        <w:rPr>
          <w:lang w:val="en-GB"/>
        </w:rPr>
        <w:t>input adoption</w:t>
      </w:r>
      <w:r w:rsidR="00200AFF" w:rsidRPr="00200AFF">
        <w:rPr>
          <w:lang w:val="en-GB"/>
        </w:rPr>
        <w:t>, even in areas that are difficult to work in</w:t>
      </w:r>
      <w:r w:rsidR="003F2E90">
        <w:rPr>
          <w:lang w:val="en-GB"/>
        </w:rPr>
        <w:t>.</w:t>
      </w:r>
      <w:r w:rsidRPr="00200AFF">
        <w:rPr>
          <w:lang w:val="en-GB"/>
        </w:rPr>
        <w:t xml:space="preserve"> (</w:t>
      </w:r>
      <w:r w:rsidR="003F2E90">
        <w:rPr>
          <w:lang w:val="en-GB"/>
        </w:rPr>
        <w:t>T</w:t>
      </w:r>
      <w:r w:rsidRPr="00200AFF">
        <w:rPr>
          <w:lang w:val="en-GB"/>
        </w:rPr>
        <w:t>his thesis)</w:t>
      </w:r>
    </w:p>
    <w:p w:rsidR="00757002" w:rsidRPr="00200AFF" w:rsidRDefault="00200AFF" w:rsidP="00200AFF">
      <w:pPr>
        <w:pStyle w:val="ListParagraph"/>
        <w:numPr>
          <w:ilvl w:val="0"/>
          <w:numId w:val="2"/>
        </w:numPr>
        <w:rPr>
          <w:lang w:val="en-GB"/>
        </w:rPr>
      </w:pPr>
      <w:r w:rsidRPr="00200AFF">
        <w:rPr>
          <w:lang w:val="en-GB"/>
        </w:rPr>
        <w:t>The high rates of Sexual and Gender Based Violence in Eastern DRC are not due</w:t>
      </w:r>
      <w:r>
        <w:rPr>
          <w:lang w:val="en-GB"/>
        </w:rPr>
        <w:t xml:space="preserve"> </w:t>
      </w:r>
      <w:r w:rsidRPr="00200AFF">
        <w:rPr>
          <w:lang w:val="en-GB"/>
        </w:rPr>
        <w:t xml:space="preserve">to direct perpetration by members of armed groups, but </w:t>
      </w:r>
      <w:r>
        <w:rPr>
          <w:lang w:val="en-GB"/>
        </w:rPr>
        <w:t>due to the inferior position that women have in their households, and in Congolese society in general. (</w:t>
      </w:r>
      <w:r w:rsidR="003F2E90">
        <w:rPr>
          <w:lang w:val="en-GB"/>
        </w:rPr>
        <w:t>T</w:t>
      </w:r>
      <w:r>
        <w:rPr>
          <w:lang w:val="en-GB"/>
        </w:rPr>
        <w:t>his thesis)</w:t>
      </w:r>
      <w:r w:rsidRPr="00200AFF">
        <w:rPr>
          <w:lang w:val="en-GB"/>
        </w:rPr>
        <w:t xml:space="preserve"> </w:t>
      </w:r>
    </w:p>
    <w:p w:rsidR="00A43214" w:rsidRDefault="00A946A4" w:rsidP="00200AFF">
      <w:pPr>
        <w:pStyle w:val="ListParagraph"/>
        <w:numPr>
          <w:ilvl w:val="0"/>
          <w:numId w:val="2"/>
        </w:numPr>
        <w:rPr>
          <w:lang w:val="en-GB"/>
        </w:rPr>
      </w:pPr>
      <w:r w:rsidRPr="00200AFF">
        <w:rPr>
          <w:lang w:val="en-GB"/>
        </w:rPr>
        <w:t>When choosing between the goals of increased transparency</w:t>
      </w:r>
      <w:r w:rsidR="00A5635A" w:rsidRPr="00200AFF">
        <w:rPr>
          <w:lang w:val="en-GB"/>
        </w:rPr>
        <w:t xml:space="preserve"> of research</w:t>
      </w:r>
      <w:r w:rsidRPr="00200AFF">
        <w:rPr>
          <w:lang w:val="en-GB"/>
        </w:rPr>
        <w:t xml:space="preserve">, and the </w:t>
      </w:r>
      <w:r w:rsidR="0055039F">
        <w:rPr>
          <w:lang w:val="en-GB"/>
        </w:rPr>
        <w:t>rights</w:t>
      </w:r>
      <w:r w:rsidRPr="00200AFF">
        <w:rPr>
          <w:lang w:val="en-GB"/>
        </w:rPr>
        <w:t xml:space="preserve"> of their respondents, researchers should </w:t>
      </w:r>
      <w:r w:rsidR="00A5635A" w:rsidRPr="00200AFF">
        <w:rPr>
          <w:lang w:val="en-GB"/>
        </w:rPr>
        <w:t>favo</w:t>
      </w:r>
      <w:r w:rsidR="002A5D93">
        <w:rPr>
          <w:lang w:val="en-GB"/>
        </w:rPr>
        <w:t>u</w:t>
      </w:r>
      <w:r w:rsidR="00A5635A" w:rsidRPr="00200AFF">
        <w:rPr>
          <w:lang w:val="en-GB"/>
        </w:rPr>
        <w:t>r</w:t>
      </w:r>
      <w:r w:rsidR="0055039F">
        <w:rPr>
          <w:lang w:val="en-GB"/>
        </w:rPr>
        <w:t xml:space="preserve"> the rights of their </w:t>
      </w:r>
      <w:r w:rsidRPr="00200AFF">
        <w:rPr>
          <w:lang w:val="en-GB"/>
        </w:rPr>
        <w:t>respondents.</w:t>
      </w:r>
    </w:p>
    <w:p w:rsidR="002A5D93" w:rsidRDefault="002A5D93" w:rsidP="002A5D93">
      <w:pPr>
        <w:pStyle w:val="ListParagraph"/>
        <w:numPr>
          <w:ilvl w:val="0"/>
          <w:numId w:val="2"/>
        </w:numPr>
        <w:rPr>
          <w:lang w:val="en-GB"/>
        </w:rPr>
      </w:pPr>
      <w:r w:rsidRPr="00200AFF">
        <w:rPr>
          <w:lang w:val="en-GB"/>
        </w:rPr>
        <w:t>The persistence of doping allegations in</w:t>
      </w:r>
      <w:r>
        <w:rPr>
          <w:lang w:val="en-GB"/>
        </w:rPr>
        <w:t xml:space="preserve"> professional</w:t>
      </w:r>
      <w:r w:rsidRPr="00200AFF">
        <w:rPr>
          <w:lang w:val="en-GB"/>
        </w:rPr>
        <w:t xml:space="preserve"> cycling </w:t>
      </w:r>
      <w:r>
        <w:rPr>
          <w:lang w:val="en-GB"/>
        </w:rPr>
        <w:t xml:space="preserve">should </w:t>
      </w:r>
      <w:r w:rsidRPr="00200AFF">
        <w:rPr>
          <w:lang w:val="en-GB"/>
        </w:rPr>
        <w:t xml:space="preserve">show </w:t>
      </w:r>
      <w:r>
        <w:rPr>
          <w:lang w:val="en-GB"/>
        </w:rPr>
        <w:t xml:space="preserve">researchers </w:t>
      </w:r>
      <w:r w:rsidRPr="00200AFF">
        <w:rPr>
          <w:lang w:val="en-GB"/>
        </w:rPr>
        <w:t xml:space="preserve">that </w:t>
      </w:r>
      <w:r>
        <w:rPr>
          <w:lang w:val="en-GB"/>
        </w:rPr>
        <w:t xml:space="preserve">people care not only about </w:t>
      </w:r>
      <w:r w:rsidR="001609EB">
        <w:rPr>
          <w:lang w:val="en-GB"/>
        </w:rPr>
        <w:t>results, but also about how the results</w:t>
      </w:r>
      <w:r>
        <w:rPr>
          <w:lang w:val="en-GB"/>
        </w:rPr>
        <w:t xml:space="preserve"> were obtained.</w:t>
      </w:r>
    </w:p>
    <w:p w:rsidR="00A43214" w:rsidRPr="00200AFF" w:rsidRDefault="00A5635A" w:rsidP="00200AFF">
      <w:pPr>
        <w:pStyle w:val="ListParagraph"/>
        <w:numPr>
          <w:ilvl w:val="0"/>
          <w:numId w:val="2"/>
        </w:numPr>
        <w:rPr>
          <w:lang w:val="en-GB"/>
        </w:rPr>
      </w:pPr>
      <w:r w:rsidRPr="00200AFF">
        <w:rPr>
          <w:lang w:val="en-GB"/>
        </w:rPr>
        <w:t>All development policy will be rendered ineffective without swift action against climate change.</w:t>
      </w:r>
    </w:p>
    <w:p w:rsidR="00A43214" w:rsidRPr="002A5D93" w:rsidRDefault="00757002" w:rsidP="00A43214">
      <w:pPr>
        <w:pStyle w:val="ListParagraph"/>
        <w:numPr>
          <w:ilvl w:val="0"/>
          <w:numId w:val="2"/>
        </w:numPr>
        <w:rPr>
          <w:lang w:val="en-GB"/>
        </w:rPr>
      </w:pPr>
      <w:r w:rsidRPr="00200AFF">
        <w:rPr>
          <w:lang w:val="en-GB"/>
        </w:rPr>
        <w:t>Sometimes the sunk cost fallacy can have positive consequences, as the completion of this thesis shows.</w:t>
      </w:r>
    </w:p>
    <w:sectPr w:rsidR="00A43214" w:rsidRPr="002A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4460"/>
    <w:multiLevelType w:val="hybridMultilevel"/>
    <w:tmpl w:val="A4E456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609A"/>
    <w:multiLevelType w:val="hybridMultilevel"/>
    <w:tmpl w:val="8092C5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14"/>
    <w:rsid w:val="001609EB"/>
    <w:rsid w:val="00200AFF"/>
    <w:rsid w:val="00232F05"/>
    <w:rsid w:val="002332D8"/>
    <w:rsid w:val="002A5D93"/>
    <w:rsid w:val="003F2E90"/>
    <w:rsid w:val="0042166E"/>
    <w:rsid w:val="0052249C"/>
    <w:rsid w:val="00524CE2"/>
    <w:rsid w:val="0055039F"/>
    <w:rsid w:val="00575696"/>
    <w:rsid w:val="0072751C"/>
    <w:rsid w:val="00757002"/>
    <w:rsid w:val="00771F8D"/>
    <w:rsid w:val="00A43214"/>
    <w:rsid w:val="00A5635A"/>
    <w:rsid w:val="00A946A4"/>
    <w:rsid w:val="00AE0781"/>
    <w:rsid w:val="00B214F8"/>
    <w:rsid w:val="00B4497C"/>
    <w:rsid w:val="00E45B73"/>
    <w:rsid w:val="00EF2517"/>
    <w:rsid w:val="00F26868"/>
    <w:rsid w:val="00FA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7A33"/>
  <w15:chartTrackingRefBased/>
  <w15:docId w15:val="{36A649AF-D334-443F-836C-179F8BCC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Leuveld, K. (Koen)</dc:creator>
  <cp:keywords/>
  <dc:description/>
  <cp:lastModifiedBy>Leuveld, K. (Koen)</cp:lastModifiedBy>
  <cp:revision>15</cp:revision>
  <dcterms:created xsi:type="dcterms:W3CDTF">2022-08-04T08:40:00Z</dcterms:created>
  <dcterms:modified xsi:type="dcterms:W3CDTF">2022-08-16T09:33:00Z</dcterms:modified>
</cp:coreProperties>
</file>