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F9C" w:rsidRDefault="00742B08" w:rsidP="00742B08">
      <w:pPr>
        <w:spacing w:line="240" w:lineRule="auto"/>
        <w:rPr>
          <w:sz w:val="28"/>
          <w:lang w:val="en-US"/>
        </w:rPr>
      </w:pPr>
      <w:r w:rsidRPr="00742B08">
        <w:rPr>
          <w:sz w:val="28"/>
          <w:lang w:val="en-US"/>
        </w:rPr>
        <w:t xml:space="preserve">Agpoon, Claire </w:t>
      </w:r>
      <w:r>
        <w:rPr>
          <w:sz w:val="28"/>
          <w:lang w:val="en-US"/>
        </w:rPr>
        <w:t xml:space="preserve">                             2-20-24                                             </w:t>
      </w:r>
      <w:r>
        <w:rPr>
          <w:sz w:val="28"/>
          <w:lang w:val="en-US"/>
        </w:rPr>
        <w:t>IAS1</w:t>
      </w:r>
    </w:p>
    <w:p w:rsidR="00742B08" w:rsidRDefault="00742B08" w:rsidP="00742B08">
      <w:pPr>
        <w:spacing w:line="240" w:lineRule="auto"/>
        <w:rPr>
          <w:sz w:val="28"/>
          <w:lang w:val="en-US"/>
        </w:rPr>
      </w:pPr>
      <w:r>
        <w:rPr>
          <w:sz w:val="28"/>
          <w:lang w:val="en-US"/>
        </w:rPr>
        <w:t>BSIT 3-A                                        Mr. Gabriel Thomas Torneros</w:t>
      </w:r>
    </w:p>
    <w:p w:rsidR="00742B08" w:rsidRPr="00742B08" w:rsidRDefault="00742B08" w:rsidP="00742B08">
      <w:pPr>
        <w:shd w:val="clear" w:color="auto" w:fill="FFFFFF"/>
        <w:spacing w:before="480" w:after="480" w:line="240" w:lineRule="auto"/>
        <w:outlineLvl w:val="1"/>
        <w:rPr>
          <w:rFonts w:ascii="Arial" w:eastAsia="Times New Roman" w:hAnsi="Arial" w:cs="Arial"/>
          <w:color w:val="111111"/>
          <w:sz w:val="24"/>
          <w:szCs w:val="36"/>
          <w:lang w:eastAsia="en-PH"/>
        </w:rPr>
      </w:pPr>
      <w:r w:rsidRPr="00742B08">
        <w:rPr>
          <w:rFonts w:ascii="Arial" w:eastAsia="Times New Roman" w:hAnsi="Arial" w:cs="Arial"/>
          <w:b/>
          <w:bCs/>
          <w:color w:val="111111"/>
          <w:sz w:val="24"/>
          <w:szCs w:val="36"/>
          <w:lang w:eastAsia="en-PH"/>
        </w:rPr>
        <w:t>The Yahoo Hacks (2013 &amp; 2014):</w:t>
      </w:r>
    </w:p>
    <w:p w:rsidR="00742B08" w:rsidRPr="00742B08" w:rsidRDefault="00742B08" w:rsidP="00742B08">
      <w:pPr>
        <w:shd w:val="clear" w:color="auto" w:fill="FFFFFF"/>
        <w:spacing w:before="480" w:after="480" w:line="240" w:lineRule="auto"/>
        <w:rPr>
          <w:rFonts w:ascii="Arial" w:eastAsia="Times New Roman" w:hAnsi="Arial" w:cs="Arial"/>
          <w:color w:val="111111"/>
          <w:szCs w:val="30"/>
          <w:lang w:eastAsia="en-PH"/>
        </w:rPr>
      </w:pPr>
      <w:r w:rsidRPr="00742B08">
        <w:rPr>
          <w:rFonts w:ascii="Arial" w:eastAsia="Times New Roman" w:hAnsi="Arial" w:cs="Arial"/>
          <w:color w:val="111111"/>
          <w:szCs w:val="30"/>
          <w:lang w:eastAsia="en-PH"/>
        </w:rPr>
        <w:t>In 2013 and 2014, Ya</w:t>
      </w:r>
      <w:bookmarkStart w:id="0" w:name="_GoBack"/>
      <w:bookmarkEnd w:id="0"/>
      <w:r w:rsidRPr="00742B08">
        <w:rPr>
          <w:rFonts w:ascii="Arial" w:eastAsia="Times New Roman" w:hAnsi="Arial" w:cs="Arial"/>
          <w:color w:val="111111"/>
          <w:szCs w:val="30"/>
          <w:lang w:eastAsia="en-PH"/>
        </w:rPr>
        <w:t>hoo suffered two major data breaches that had severe consequences for millions of users. The first breach compromised over 1 billion Yahoo accounts, including names, dates of birth, security questions, contact details, and passwords. The second breach affected 500 million accounts.</w:t>
      </w:r>
    </w:p>
    <w:p w:rsidR="00742B08" w:rsidRDefault="00742B08" w:rsidP="00742B08">
      <w:pPr>
        <w:shd w:val="clear" w:color="auto" w:fill="FFFFFF"/>
        <w:spacing w:before="480" w:after="480" w:line="240" w:lineRule="auto"/>
        <w:rPr>
          <w:rFonts w:ascii="Arial" w:eastAsia="Times New Roman" w:hAnsi="Arial" w:cs="Arial"/>
          <w:color w:val="111111"/>
          <w:szCs w:val="30"/>
          <w:lang w:eastAsia="en-PH"/>
        </w:rPr>
      </w:pPr>
      <w:r w:rsidRPr="00742B08">
        <w:rPr>
          <w:rFonts w:ascii="Arial" w:eastAsia="Times New Roman" w:hAnsi="Arial" w:cs="Arial"/>
          <w:color w:val="111111"/>
          <w:szCs w:val="30"/>
          <w:lang w:eastAsia="en-PH"/>
        </w:rPr>
        <w:t>The data breaches highlighted the serious implications of password and security question reuse. Additionally, outdated encryption methods used by Yahoo failed to protect user data adequately, making it vulnerable to attackers.</w:t>
      </w:r>
    </w:p>
    <w:p w:rsidR="00850606" w:rsidRPr="00850606" w:rsidRDefault="00850606" w:rsidP="00850606">
      <w:pPr>
        <w:pStyle w:val="Heading2"/>
        <w:shd w:val="clear" w:color="auto" w:fill="FFFFFF"/>
        <w:spacing w:before="480" w:beforeAutospacing="0" w:after="480" w:afterAutospacing="0"/>
        <w:rPr>
          <w:rFonts w:ascii="Arial" w:hAnsi="Arial" w:cs="Arial"/>
          <w:b w:val="0"/>
          <w:bCs w:val="0"/>
          <w:color w:val="111111"/>
          <w:sz w:val="28"/>
        </w:rPr>
      </w:pPr>
      <w:r w:rsidRPr="00850606">
        <w:rPr>
          <w:rStyle w:val="Strong"/>
          <w:rFonts w:ascii="Arial" w:hAnsi="Arial" w:cs="Arial"/>
          <w:b/>
          <w:bCs/>
          <w:color w:val="111111"/>
          <w:sz w:val="28"/>
        </w:rPr>
        <w:t>Equifax Data Breach (2017):</w:t>
      </w: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r w:rsidRPr="00850606">
        <w:rPr>
          <w:rFonts w:ascii="Arial" w:hAnsi="Arial" w:cs="Arial"/>
          <w:color w:val="111111"/>
          <w:sz w:val="22"/>
          <w:szCs w:val="30"/>
        </w:rPr>
        <w:t xml:space="preserve">One of the most extensive data breaches in history occurred in 2017, affecting Equifax, a major </w:t>
      </w:r>
      <w:proofErr w:type="gramStart"/>
      <w:r w:rsidRPr="00850606">
        <w:rPr>
          <w:rFonts w:ascii="Arial" w:hAnsi="Arial" w:cs="Arial"/>
          <w:color w:val="111111"/>
          <w:sz w:val="22"/>
          <w:szCs w:val="30"/>
        </w:rPr>
        <w:t>credit reporting</w:t>
      </w:r>
      <w:proofErr w:type="gramEnd"/>
      <w:r w:rsidRPr="00850606">
        <w:rPr>
          <w:rFonts w:ascii="Arial" w:hAnsi="Arial" w:cs="Arial"/>
          <w:color w:val="111111"/>
          <w:sz w:val="22"/>
          <w:szCs w:val="30"/>
        </w:rPr>
        <w:t xml:space="preserve"> agency. The breach exposed sensitive personal information, such as social security numbers, dates of birth, addresses, driver’s license numbers, and more, of over 143 million customers.</w:t>
      </w:r>
    </w:p>
    <w:p w:rsid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r w:rsidRPr="00850606">
        <w:rPr>
          <w:rFonts w:ascii="Arial" w:hAnsi="Arial" w:cs="Arial"/>
          <w:color w:val="111111"/>
          <w:sz w:val="22"/>
          <w:szCs w:val="30"/>
        </w:rPr>
        <w:t xml:space="preserve">Attackers had access to Equifax’s systems for 76 days before </w:t>
      </w:r>
      <w:proofErr w:type="gramStart"/>
      <w:r w:rsidRPr="00850606">
        <w:rPr>
          <w:rFonts w:ascii="Arial" w:hAnsi="Arial" w:cs="Arial"/>
          <w:color w:val="111111"/>
          <w:sz w:val="22"/>
          <w:szCs w:val="30"/>
        </w:rPr>
        <w:t>being discovered</w:t>
      </w:r>
      <w:proofErr w:type="gramEnd"/>
      <w:r w:rsidRPr="00850606">
        <w:rPr>
          <w:rFonts w:ascii="Arial" w:hAnsi="Arial" w:cs="Arial"/>
          <w:color w:val="111111"/>
          <w:sz w:val="22"/>
          <w:szCs w:val="30"/>
        </w:rPr>
        <w:t xml:space="preserve">. The breach cost the company $1.4 billion in recovery efforts. The attack </w:t>
      </w:r>
      <w:proofErr w:type="gramStart"/>
      <w:r w:rsidRPr="00850606">
        <w:rPr>
          <w:rFonts w:ascii="Arial" w:hAnsi="Arial" w:cs="Arial"/>
          <w:color w:val="111111"/>
          <w:sz w:val="22"/>
          <w:szCs w:val="30"/>
        </w:rPr>
        <w:t>was facilitated</w:t>
      </w:r>
      <w:proofErr w:type="gramEnd"/>
      <w:r w:rsidRPr="00850606">
        <w:rPr>
          <w:rFonts w:ascii="Arial" w:hAnsi="Arial" w:cs="Arial"/>
          <w:color w:val="111111"/>
          <w:sz w:val="22"/>
          <w:szCs w:val="30"/>
        </w:rPr>
        <w:t xml:space="preserve"> by an XXE vulnerability in the company’s customer complaints web portal, left unpatched due to internal failures. Lack of proper segmentation and authentication mechanisms also enabled attackers to access data and credentials without detection.</w:t>
      </w:r>
    </w:p>
    <w:p w:rsidR="00850606" w:rsidRPr="00850606" w:rsidRDefault="00850606" w:rsidP="00850606">
      <w:pPr>
        <w:pStyle w:val="Heading2"/>
        <w:shd w:val="clear" w:color="auto" w:fill="FFFFFF"/>
        <w:spacing w:before="480" w:beforeAutospacing="0" w:after="480" w:afterAutospacing="0"/>
        <w:rPr>
          <w:rFonts w:ascii="Arial" w:hAnsi="Arial" w:cs="Arial"/>
          <w:b w:val="0"/>
          <w:bCs w:val="0"/>
          <w:color w:val="111111"/>
          <w:sz w:val="24"/>
        </w:rPr>
      </w:pPr>
      <w:r w:rsidRPr="00850606">
        <w:rPr>
          <w:rStyle w:val="Strong"/>
          <w:rFonts w:ascii="Arial" w:hAnsi="Arial" w:cs="Arial"/>
          <w:b/>
          <w:bCs/>
          <w:color w:val="111111"/>
          <w:sz w:val="24"/>
        </w:rPr>
        <w:t>LinkedIn Data Breach (2021):</w:t>
      </w: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r w:rsidRPr="00850606">
        <w:rPr>
          <w:rFonts w:ascii="Arial" w:hAnsi="Arial" w:cs="Arial"/>
          <w:color w:val="111111"/>
          <w:sz w:val="22"/>
          <w:szCs w:val="30"/>
        </w:rPr>
        <w:t xml:space="preserve">In June 2021, LinkedIn, the renowned professional networking platform, faced a significant data-related issue affecting a massive 700 million users, which constituted over 90 percent of its user base. </w:t>
      </w:r>
      <w:proofErr w:type="gramStart"/>
      <w:r w:rsidRPr="00850606">
        <w:rPr>
          <w:rFonts w:ascii="Arial" w:hAnsi="Arial" w:cs="Arial"/>
          <w:color w:val="111111"/>
          <w:sz w:val="22"/>
          <w:szCs w:val="30"/>
        </w:rPr>
        <w:t>A hacker, identifying themselves</w:t>
      </w:r>
      <w:proofErr w:type="gramEnd"/>
      <w:r w:rsidRPr="00850606">
        <w:rPr>
          <w:rFonts w:ascii="Arial" w:hAnsi="Arial" w:cs="Arial"/>
          <w:color w:val="111111"/>
          <w:sz w:val="22"/>
          <w:szCs w:val="30"/>
        </w:rPr>
        <w:t xml:space="preserve"> as “God User,” </w:t>
      </w:r>
      <w:r w:rsidRPr="00850606">
        <w:rPr>
          <w:rFonts w:ascii="Arial" w:hAnsi="Arial" w:cs="Arial"/>
          <w:color w:val="111111"/>
          <w:sz w:val="22"/>
          <w:szCs w:val="30"/>
        </w:rPr>
        <w:t>utilized</w:t>
      </w:r>
      <w:r w:rsidRPr="00850606">
        <w:rPr>
          <w:rFonts w:ascii="Arial" w:hAnsi="Arial" w:cs="Arial"/>
          <w:color w:val="111111"/>
          <w:sz w:val="22"/>
          <w:szCs w:val="30"/>
        </w:rPr>
        <w:t xml:space="preserve"> data scraping techniques to exploit not only LinkedIn’s API but also that of other websites. Subsequently, the hacker disclosed a first information data set of approximately 500 million customers, followed by the announcement of selling the complete database of 700 million users.</w:t>
      </w: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r w:rsidRPr="00850606">
        <w:rPr>
          <w:rFonts w:ascii="Arial" w:hAnsi="Arial" w:cs="Arial"/>
          <w:color w:val="111111"/>
          <w:sz w:val="22"/>
          <w:szCs w:val="30"/>
        </w:rPr>
        <w:t xml:space="preserve">LinkedIn contended that no sensitive or private personal data </w:t>
      </w:r>
      <w:proofErr w:type="gramStart"/>
      <w:r w:rsidRPr="00850606">
        <w:rPr>
          <w:rFonts w:ascii="Arial" w:hAnsi="Arial" w:cs="Arial"/>
          <w:color w:val="111111"/>
          <w:sz w:val="22"/>
          <w:szCs w:val="30"/>
        </w:rPr>
        <w:t>had been exposed</w:t>
      </w:r>
      <w:proofErr w:type="gramEnd"/>
      <w:r w:rsidRPr="00850606">
        <w:rPr>
          <w:rFonts w:ascii="Arial" w:hAnsi="Arial" w:cs="Arial"/>
          <w:color w:val="111111"/>
          <w:sz w:val="22"/>
          <w:szCs w:val="30"/>
        </w:rPr>
        <w:t xml:space="preserve">, and they </w:t>
      </w:r>
      <w:r w:rsidRPr="00850606">
        <w:rPr>
          <w:rFonts w:ascii="Arial" w:hAnsi="Arial" w:cs="Arial"/>
          <w:color w:val="111111"/>
          <w:sz w:val="22"/>
          <w:szCs w:val="30"/>
        </w:rPr>
        <w:t>characterized</w:t>
      </w:r>
      <w:r w:rsidRPr="00850606">
        <w:rPr>
          <w:rFonts w:ascii="Arial" w:hAnsi="Arial" w:cs="Arial"/>
          <w:color w:val="111111"/>
          <w:sz w:val="22"/>
          <w:szCs w:val="30"/>
        </w:rPr>
        <w:t xml:space="preserve"> the incident as a violation of their terms of service rather than a data breach.</w:t>
      </w:r>
    </w:p>
    <w:p w:rsidR="00850606" w:rsidRPr="00850606" w:rsidRDefault="00850606" w:rsidP="00850606">
      <w:pPr>
        <w:pStyle w:val="Heading2"/>
        <w:shd w:val="clear" w:color="auto" w:fill="FFFFFF"/>
        <w:spacing w:before="480" w:beforeAutospacing="0" w:after="480" w:afterAutospacing="0"/>
        <w:rPr>
          <w:rFonts w:ascii="Arial" w:hAnsi="Arial" w:cs="Arial"/>
          <w:b w:val="0"/>
          <w:bCs w:val="0"/>
          <w:color w:val="111111"/>
          <w:sz w:val="24"/>
        </w:rPr>
      </w:pPr>
      <w:r w:rsidRPr="00850606">
        <w:rPr>
          <w:rStyle w:val="Strong"/>
          <w:rFonts w:ascii="Arial" w:hAnsi="Arial" w:cs="Arial"/>
          <w:b/>
          <w:bCs/>
          <w:color w:val="111111"/>
          <w:sz w:val="24"/>
        </w:rPr>
        <w:t>Twitter Breach (2022):</w:t>
      </w: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r w:rsidRPr="00850606">
        <w:rPr>
          <w:rFonts w:ascii="Arial" w:hAnsi="Arial" w:cs="Arial"/>
          <w:color w:val="111111"/>
          <w:sz w:val="22"/>
          <w:szCs w:val="30"/>
        </w:rPr>
        <w:t xml:space="preserve">In 2022, Twitter encountered a major data breach involving excessive data exposure. The breach began with attackers selling the information of 5.4 million users on a hacking forum. </w:t>
      </w:r>
      <w:r w:rsidRPr="00850606">
        <w:rPr>
          <w:rFonts w:ascii="Arial" w:hAnsi="Arial" w:cs="Arial"/>
          <w:color w:val="111111"/>
          <w:sz w:val="22"/>
          <w:szCs w:val="30"/>
        </w:rPr>
        <w:lastRenderedPageBreak/>
        <w:t>Subsequently, in January 2023, the attackers scraped the public and private data of 400 million additional users and sold it on the dark web.</w:t>
      </w:r>
    </w:p>
    <w:p w:rsidR="00850606" w:rsidRDefault="00850606" w:rsidP="00850606">
      <w:pPr>
        <w:pStyle w:val="NormalWeb"/>
        <w:shd w:val="clear" w:color="auto" w:fill="FFFFFF"/>
        <w:spacing w:before="480" w:beforeAutospacing="0" w:after="0" w:afterAutospacing="0"/>
        <w:rPr>
          <w:rFonts w:ascii="Arial" w:hAnsi="Arial" w:cs="Arial"/>
          <w:color w:val="111111"/>
          <w:sz w:val="22"/>
          <w:szCs w:val="30"/>
        </w:rPr>
      </w:pPr>
      <w:r w:rsidRPr="00850606">
        <w:rPr>
          <w:rFonts w:ascii="Arial" w:hAnsi="Arial" w:cs="Arial"/>
          <w:color w:val="111111"/>
          <w:sz w:val="22"/>
          <w:szCs w:val="30"/>
        </w:rPr>
        <w:t xml:space="preserve">The flaw in Twitter’s systems allowed attackers to verify if email IDs and phone numbers </w:t>
      </w:r>
      <w:proofErr w:type="gramStart"/>
      <w:r w:rsidRPr="00850606">
        <w:rPr>
          <w:rFonts w:ascii="Arial" w:hAnsi="Arial" w:cs="Arial"/>
          <w:color w:val="111111"/>
          <w:sz w:val="22"/>
          <w:szCs w:val="30"/>
        </w:rPr>
        <w:t>were linked</w:t>
      </w:r>
      <w:proofErr w:type="gramEnd"/>
      <w:r w:rsidRPr="00850606">
        <w:rPr>
          <w:rFonts w:ascii="Arial" w:hAnsi="Arial" w:cs="Arial"/>
          <w:color w:val="111111"/>
          <w:sz w:val="22"/>
          <w:szCs w:val="30"/>
        </w:rPr>
        <w:t xml:space="preserve"> to specific Twitter accounts. This breach left numerous users, including high-profile individuals such as celebrities, politicians, and activists, vulnerable to social engineering, targeted phishing attacks, identity theft, and other cyber threats.</w:t>
      </w:r>
    </w:p>
    <w:p w:rsidR="00850606" w:rsidRDefault="00850606" w:rsidP="00850606">
      <w:pPr>
        <w:pStyle w:val="Heading2"/>
        <w:spacing w:before="0" w:beforeAutospacing="0" w:after="0" w:afterAutospacing="0"/>
        <w:rPr>
          <w:rFonts w:ascii="Arial" w:hAnsi="Arial" w:cs="Arial"/>
          <w:color w:val="003868"/>
        </w:rPr>
      </w:pPr>
    </w:p>
    <w:p w:rsidR="00850606" w:rsidRPr="00850606" w:rsidRDefault="00850606" w:rsidP="00850606">
      <w:pPr>
        <w:pStyle w:val="Heading2"/>
        <w:spacing w:before="0" w:beforeAutospacing="0" w:after="0" w:afterAutospacing="0"/>
        <w:rPr>
          <w:rFonts w:ascii="Arial" w:hAnsi="Arial" w:cs="Arial"/>
          <w:color w:val="000000" w:themeColor="text1"/>
          <w:sz w:val="32"/>
        </w:rPr>
      </w:pPr>
      <w:r w:rsidRPr="00850606">
        <w:rPr>
          <w:rFonts w:ascii="Arial" w:hAnsi="Arial" w:cs="Arial"/>
          <w:color w:val="000000" w:themeColor="text1"/>
          <w:sz w:val="32"/>
        </w:rPr>
        <w:t>Sony</w:t>
      </w:r>
    </w:p>
    <w:p w:rsidR="00850606" w:rsidRPr="00850606" w:rsidRDefault="00850606" w:rsidP="00850606">
      <w:pPr>
        <w:pStyle w:val="Heading2"/>
        <w:spacing w:before="0" w:beforeAutospacing="0" w:after="0" w:afterAutospacing="0"/>
        <w:rPr>
          <w:rFonts w:ascii="Arial" w:hAnsi="Arial" w:cs="Arial"/>
          <w:b w:val="0"/>
          <w:color w:val="000000" w:themeColor="text1"/>
          <w:sz w:val="32"/>
        </w:rPr>
      </w:pPr>
    </w:p>
    <w:p w:rsidR="00850606" w:rsidRPr="00850606" w:rsidRDefault="00850606" w:rsidP="00850606">
      <w:pPr>
        <w:pStyle w:val="NormalWeb"/>
        <w:spacing w:before="0" w:beforeAutospacing="0" w:after="300" w:afterAutospacing="0"/>
        <w:rPr>
          <w:rFonts w:ascii="Arial" w:hAnsi="Arial" w:cs="Arial"/>
          <w:bCs/>
          <w:color w:val="000000" w:themeColor="text1"/>
          <w:sz w:val="22"/>
          <w:szCs w:val="23"/>
        </w:rPr>
      </w:pPr>
      <w:r w:rsidRPr="00850606">
        <w:rPr>
          <w:rFonts w:ascii="Arial" w:hAnsi="Arial" w:cs="Arial"/>
          <w:bCs/>
          <w:color w:val="000000" w:themeColor="text1"/>
          <w:sz w:val="22"/>
          <w:szCs w:val="23"/>
        </w:rPr>
        <w:t xml:space="preserve">In April 2011, Sony had a cybersecurity breach. Hackers compromised 77 million </w:t>
      </w:r>
      <w:proofErr w:type="gramStart"/>
      <w:r w:rsidRPr="00850606">
        <w:rPr>
          <w:rFonts w:ascii="Arial" w:hAnsi="Arial" w:cs="Arial"/>
          <w:bCs/>
          <w:color w:val="000000" w:themeColor="text1"/>
          <w:sz w:val="22"/>
          <w:szCs w:val="23"/>
        </w:rPr>
        <w:t>PlayStation gaming console user accounts</w:t>
      </w:r>
      <w:proofErr w:type="gramEnd"/>
      <w:r w:rsidRPr="00850606">
        <w:rPr>
          <w:rFonts w:ascii="Arial" w:hAnsi="Arial" w:cs="Arial"/>
          <w:bCs/>
          <w:color w:val="000000" w:themeColor="text1"/>
          <w:sz w:val="22"/>
          <w:szCs w:val="23"/>
        </w:rPr>
        <w:t>, gaining access to their names, addresses and other sensitive data.</w:t>
      </w:r>
    </w:p>
    <w:p w:rsidR="00850606" w:rsidRPr="00850606" w:rsidRDefault="00850606" w:rsidP="00850606">
      <w:pPr>
        <w:pStyle w:val="NormalWeb"/>
        <w:spacing w:before="0" w:beforeAutospacing="0" w:after="300" w:afterAutospacing="0"/>
        <w:rPr>
          <w:rFonts w:ascii="Arial" w:hAnsi="Arial" w:cs="Arial"/>
          <w:bCs/>
          <w:color w:val="000000" w:themeColor="text1"/>
          <w:sz w:val="22"/>
          <w:szCs w:val="23"/>
        </w:rPr>
      </w:pPr>
      <w:r w:rsidRPr="00850606">
        <w:rPr>
          <w:rFonts w:ascii="Arial" w:hAnsi="Arial" w:cs="Arial"/>
          <w:bCs/>
          <w:color w:val="000000" w:themeColor="text1"/>
          <w:sz w:val="22"/>
          <w:szCs w:val="23"/>
        </w:rPr>
        <w:t xml:space="preserve">This was a big blow for the gaming community, but it </w:t>
      </w:r>
      <w:proofErr w:type="gramStart"/>
      <w:r w:rsidRPr="00850606">
        <w:rPr>
          <w:rFonts w:ascii="Arial" w:hAnsi="Arial" w:cs="Arial"/>
          <w:bCs/>
          <w:color w:val="000000" w:themeColor="text1"/>
          <w:sz w:val="22"/>
          <w:szCs w:val="23"/>
        </w:rPr>
        <w:t>wouldn’t</w:t>
      </w:r>
      <w:proofErr w:type="gramEnd"/>
      <w:r w:rsidRPr="00850606">
        <w:rPr>
          <w:rFonts w:ascii="Arial" w:hAnsi="Arial" w:cs="Arial"/>
          <w:bCs/>
          <w:color w:val="000000" w:themeColor="text1"/>
          <w:sz w:val="22"/>
          <w:szCs w:val="23"/>
        </w:rPr>
        <w:t xml:space="preserve"> be the last blow to Sony. In 2014, hackers erased data from its systems and stole — and shared with the world — prerelease movies and celebrities’ private information.</w:t>
      </w:r>
    </w:p>
    <w:p w:rsidR="00D92923" w:rsidRPr="00D92923" w:rsidRDefault="00D92923" w:rsidP="00D92923">
      <w:pPr>
        <w:pStyle w:val="Heading3"/>
        <w:shd w:val="clear" w:color="auto" w:fill="FFFFFF"/>
        <w:spacing w:before="0" w:after="144"/>
        <w:rPr>
          <w:rFonts w:ascii="Arial" w:hAnsi="Arial" w:cs="Arial"/>
          <w:b/>
          <w:color w:val="212529"/>
        </w:rPr>
      </w:pPr>
      <w:r w:rsidRPr="00D92923">
        <w:rPr>
          <w:rFonts w:ascii="Arial" w:hAnsi="Arial" w:cs="Arial"/>
          <w:b/>
          <w:color w:val="212529"/>
        </w:rPr>
        <w:t>2013 - Cyber Attacks on the Singaporean Government</w:t>
      </w:r>
    </w:p>
    <w:p w:rsidR="00D92923" w:rsidRDefault="00D92923" w:rsidP="00D92923">
      <w:pPr>
        <w:pStyle w:val="NormalWeb"/>
        <w:shd w:val="clear" w:color="auto" w:fill="FFFFFF"/>
        <w:spacing w:before="0" w:beforeAutospacing="0"/>
        <w:rPr>
          <w:rFonts w:ascii="Arial" w:hAnsi="Arial" w:cs="Arial"/>
          <w:color w:val="212529"/>
        </w:rPr>
      </w:pPr>
      <w:hyperlink r:id="rId4" w:history="1">
        <w:r>
          <w:rPr>
            <w:rStyle w:val="Hyperlink"/>
            <w:rFonts w:ascii="Arial" w:eastAsiaTheme="majorEastAsia" w:hAnsi="Arial" w:cs="Arial"/>
            <w:b/>
            <w:bCs/>
            <w:color w:val="276092"/>
          </w:rPr>
          <w:t>Anonymous</w:t>
        </w:r>
      </w:hyperlink>
      <w:r>
        <w:rPr>
          <w:rFonts w:ascii="Arial" w:hAnsi="Arial" w:cs="Arial"/>
          <w:color w:val="212529"/>
        </w:rPr>
        <w:t xml:space="preserve">, perhaps one the more iconic hacking groups in the world from the early 2000s, </w:t>
      </w:r>
      <w:proofErr w:type="gramStart"/>
      <w:r>
        <w:rPr>
          <w:rFonts w:ascii="Arial" w:hAnsi="Arial" w:cs="Arial"/>
          <w:color w:val="212529"/>
        </w:rPr>
        <w:t>was linked</w:t>
      </w:r>
      <w:proofErr w:type="gramEnd"/>
      <w:r>
        <w:rPr>
          <w:rFonts w:ascii="Arial" w:hAnsi="Arial" w:cs="Arial"/>
          <w:color w:val="212529"/>
        </w:rPr>
        <w:t xml:space="preserve"> to several security events in the news around this time. The group, an international hacktivist group </w:t>
      </w:r>
      <w:proofErr w:type="gramStart"/>
      <w:r>
        <w:rPr>
          <w:rFonts w:ascii="Arial" w:hAnsi="Arial" w:cs="Arial"/>
          <w:color w:val="212529"/>
        </w:rPr>
        <w:t>which</w:t>
      </w:r>
      <w:proofErr w:type="gramEnd"/>
      <w:r>
        <w:rPr>
          <w:rFonts w:ascii="Arial" w:hAnsi="Arial" w:cs="Arial"/>
          <w:color w:val="212529"/>
        </w:rPr>
        <w:t xml:space="preserve"> started in 2003 and was responsible for several high-profile </w:t>
      </w:r>
      <w:proofErr w:type="spellStart"/>
      <w:r>
        <w:rPr>
          <w:rFonts w:ascii="Arial" w:hAnsi="Arial" w:cs="Arial"/>
          <w:color w:val="212529"/>
        </w:rPr>
        <w:t>cyber attacks</w:t>
      </w:r>
      <w:proofErr w:type="spellEnd"/>
      <w:r>
        <w:rPr>
          <w:rFonts w:ascii="Arial" w:hAnsi="Arial" w:cs="Arial"/>
          <w:color w:val="212529"/>
        </w:rPr>
        <w:t xml:space="preserve"> against governments and large organizations, initiated a series of </w:t>
      </w:r>
      <w:proofErr w:type="spellStart"/>
      <w:r>
        <w:rPr>
          <w:rFonts w:ascii="Arial" w:hAnsi="Arial" w:cs="Arial"/>
          <w:color w:val="212529"/>
        </w:rPr>
        <w:t>cyber attacks</w:t>
      </w:r>
      <w:proofErr w:type="spellEnd"/>
      <w:r>
        <w:rPr>
          <w:rFonts w:ascii="Arial" w:hAnsi="Arial" w:cs="Arial"/>
          <w:color w:val="212529"/>
        </w:rPr>
        <w:t xml:space="preserve"> on the Singaporean government in 2013. One reason for the attacks was purportedly Singapore’s web censorship regulations, particularly on news outlets. </w:t>
      </w:r>
      <w:hyperlink r:id="rId5" w:history="1">
        <w:r>
          <w:rPr>
            <w:rStyle w:val="Hyperlink"/>
            <w:rFonts w:ascii="Arial" w:eastAsiaTheme="majorEastAsia" w:hAnsi="Arial" w:cs="Arial"/>
            <w:b/>
            <w:bCs/>
            <w:color w:val="276092"/>
          </w:rPr>
          <w:t>James “The Messiah” Raj</w:t>
        </w:r>
      </w:hyperlink>
      <w:r>
        <w:rPr>
          <w:rFonts w:ascii="Arial" w:hAnsi="Arial" w:cs="Arial"/>
          <w:color w:val="212529"/>
        </w:rPr>
        <w:t xml:space="preserve">, an Anonymous representative, </w:t>
      </w:r>
      <w:proofErr w:type="gramStart"/>
      <w:r>
        <w:rPr>
          <w:rFonts w:ascii="Arial" w:hAnsi="Arial" w:cs="Arial"/>
          <w:color w:val="212529"/>
        </w:rPr>
        <w:t>was eventually later charged</w:t>
      </w:r>
      <w:proofErr w:type="gramEnd"/>
      <w:r>
        <w:rPr>
          <w:rFonts w:ascii="Arial" w:hAnsi="Arial" w:cs="Arial"/>
          <w:color w:val="212529"/>
        </w:rPr>
        <w:t xml:space="preserve"> that year in a Singapore court.</w:t>
      </w:r>
    </w:p>
    <w:p w:rsidR="00D92923" w:rsidRDefault="00D92923" w:rsidP="00D92923">
      <w:pPr>
        <w:pStyle w:val="Heading3"/>
        <w:shd w:val="clear" w:color="auto" w:fill="FFFFFF"/>
        <w:spacing w:before="0" w:after="144"/>
        <w:rPr>
          <w:rFonts w:ascii="Arial" w:hAnsi="Arial" w:cs="Arial"/>
          <w:b/>
          <w:color w:val="212529"/>
        </w:rPr>
      </w:pPr>
    </w:p>
    <w:p w:rsidR="00D92923" w:rsidRPr="00D92923" w:rsidRDefault="00D92923" w:rsidP="00D92923">
      <w:pPr>
        <w:pStyle w:val="Heading3"/>
        <w:shd w:val="clear" w:color="auto" w:fill="FFFFFF"/>
        <w:spacing w:before="0" w:after="144"/>
        <w:rPr>
          <w:rFonts w:ascii="Arial" w:hAnsi="Arial" w:cs="Arial"/>
          <w:b/>
          <w:color w:val="212529"/>
        </w:rPr>
      </w:pPr>
      <w:r w:rsidRPr="00D92923">
        <w:rPr>
          <w:rFonts w:ascii="Arial" w:hAnsi="Arial" w:cs="Arial"/>
          <w:b/>
          <w:color w:val="212529"/>
        </w:rPr>
        <w:t>2013 - Adobe</w:t>
      </w:r>
    </w:p>
    <w:p w:rsidR="00D92923" w:rsidRDefault="00D92923" w:rsidP="00D92923">
      <w:pPr>
        <w:pStyle w:val="NormalWeb"/>
        <w:shd w:val="clear" w:color="auto" w:fill="FFFFFF"/>
        <w:spacing w:before="0" w:beforeAutospacing="0"/>
        <w:rPr>
          <w:rFonts w:ascii="Arial" w:hAnsi="Arial" w:cs="Arial"/>
          <w:color w:val="212529"/>
        </w:rPr>
      </w:pPr>
      <w:r>
        <w:rPr>
          <w:rFonts w:ascii="Arial" w:hAnsi="Arial" w:cs="Arial"/>
          <w:color w:val="212529"/>
        </w:rPr>
        <w:t>Despite being one of the most recognizable names in software, Adobe announced in October 2013 that its system was massively hacked.</w:t>
      </w:r>
    </w:p>
    <w:p w:rsidR="00D92923" w:rsidRDefault="00D92923" w:rsidP="00D92923">
      <w:pPr>
        <w:pStyle w:val="NormalWeb"/>
        <w:shd w:val="clear" w:color="auto" w:fill="FFFFFF"/>
        <w:spacing w:before="0" w:beforeAutospacing="0"/>
        <w:rPr>
          <w:rFonts w:ascii="Arial" w:hAnsi="Arial" w:cs="Arial"/>
          <w:color w:val="212529"/>
        </w:rPr>
      </w:pPr>
      <w:hyperlink r:id="rId6" w:history="1">
        <w:r>
          <w:rPr>
            <w:rStyle w:val="Hyperlink"/>
            <w:rFonts w:ascii="Arial" w:eastAsiaTheme="majorEastAsia" w:hAnsi="Arial" w:cs="Arial"/>
            <w:b/>
            <w:bCs/>
            <w:color w:val="276092"/>
          </w:rPr>
          <w:t>Over 38 million users and over 152 million breached records were involved </w:t>
        </w:r>
      </w:hyperlink>
      <w:r>
        <w:rPr>
          <w:rFonts w:ascii="Arial" w:hAnsi="Arial" w:cs="Arial"/>
          <w:color w:val="212529"/>
        </w:rPr>
        <w:t xml:space="preserve">in the incident. To perform the hack, the perpetrators took advantage of Adobe’s poor encryption practices, but </w:t>
      </w:r>
      <w:proofErr w:type="gramStart"/>
      <w:r>
        <w:rPr>
          <w:rFonts w:ascii="Arial" w:hAnsi="Arial" w:cs="Arial"/>
          <w:color w:val="212529"/>
        </w:rPr>
        <w:t>that’s</w:t>
      </w:r>
      <w:proofErr w:type="gramEnd"/>
      <w:r>
        <w:rPr>
          <w:rFonts w:ascii="Arial" w:hAnsi="Arial" w:cs="Arial"/>
          <w:color w:val="212529"/>
        </w:rPr>
        <w:t xml:space="preserve"> not all: Hackers were also able to obtain over </w:t>
      </w:r>
      <w:hyperlink r:id="rId7" w:history="1">
        <w:r>
          <w:rPr>
            <w:rStyle w:val="Hyperlink"/>
            <w:rFonts w:ascii="Arial" w:eastAsiaTheme="majorEastAsia" w:hAnsi="Arial" w:cs="Arial"/>
            <w:b/>
            <w:bCs/>
            <w:color w:val="276092"/>
          </w:rPr>
          <w:t>40 GB of source code</w:t>
        </w:r>
      </w:hyperlink>
      <w:r>
        <w:rPr>
          <w:rFonts w:ascii="Arial" w:hAnsi="Arial" w:cs="Arial"/>
          <w:color w:val="212529"/>
        </w:rPr>
        <w:t> for three Adobe programs: Acrobat, ColdFusion, and ColdFusion Builder.</w:t>
      </w:r>
    </w:p>
    <w:p w:rsidR="00D92923" w:rsidRDefault="00D92923" w:rsidP="00D92923">
      <w:pPr>
        <w:pStyle w:val="NormalWeb"/>
        <w:shd w:val="clear" w:color="auto" w:fill="FFFFFF"/>
        <w:spacing w:before="0" w:beforeAutospacing="0"/>
        <w:rPr>
          <w:rFonts w:ascii="Arial" w:hAnsi="Arial" w:cs="Arial"/>
          <w:color w:val="212529"/>
        </w:rPr>
      </w:pPr>
      <w:r>
        <w:rPr>
          <w:rFonts w:ascii="Arial" w:hAnsi="Arial" w:cs="Arial"/>
          <w:color w:val="212529"/>
        </w:rPr>
        <w:t xml:space="preserve">Adobe </w:t>
      </w:r>
      <w:proofErr w:type="gramStart"/>
      <w:r>
        <w:rPr>
          <w:rFonts w:ascii="Arial" w:hAnsi="Arial" w:cs="Arial"/>
          <w:color w:val="212529"/>
        </w:rPr>
        <w:t>was eventually </w:t>
      </w:r>
      <w:hyperlink r:id="rId8" w:history="1">
        <w:r>
          <w:rPr>
            <w:rStyle w:val="Hyperlink"/>
            <w:rFonts w:ascii="Arial" w:eastAsiaTheme="majorEastAsia" w:hAnsi="Arial" w:cs="Arial"/>
            <w:b/>
            <w:bCs/>
            <w:color w:val="276092"/>
          </w:rPr>
          <w:t>fined</w:t>
        </w:r>
        <w:proofErr w:type="gramEnd"/>
        <w:r>
          <w:rPr>
            <w:rStyle w:val="Hyperlink"/>
            <w:rFonts w:ascii="Arial" w:eastAsiaTheme="majorEastAsia" w:hAnsi="Arial" w:cs="Arial"/>
            <w:b/>
            <w:bCs/>
            <w:color w:val="276092"/>
          </w:rPr>
          <w:t xml:space="preserve"> $1 million</w:t>
        </w:r>
      </w:hyperlink>
      <w:r>
        <w:rPr>
          <w:rFonts w:ascii="Arial" w:hAnsi="Arial" w:cs="Arial"/>
          <w:color w:val="212529"/>
        </w:rPr>
        <w:t> for the said incident.</w:t>
      </w:r>
    </w:p>
    <w:p w:rsidR="00850606" w:rsidRPr="00850606" w:rsidRDefault="00850606" w:rsidP="00850606">
      <w:pPr>
        <w:pStyle w:val="NormalWeb"/>
        <w:shd w:val="clear" w:color="auto" w:fill="FFFFFF"/>
        <w:spacing w:before="480" w:beforeAutospacing="0" w:after="0" w:afterAutospacing="0"/>
        <w:rPr>
          <w:rFonts w:ascii="Arial" w:hAnsi="Arial" w:cs="Arial"/>
          <w:color w:val="111111"/>
          <w:sz w:val="22"/>
          <w:szCs w:val="30"/>
        </w:rPr>
      </w:pP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p>
    <w:p w:rsidR="00850606" w:rsidRPr="00850606" w:rsidRDefault="00850606" w:rsidP="00850606">
      <w:pPr>
        <w:pStyle w:val="NormalWeb"/>
        <w:shd w:val="clear" w:color="auto" w:fill="FFFFFF"/>
        <w:spacing w:before="480" w:beforeAutospacing="0" w:after="480" w:afterAutospacing="0"/>
        <w:rPr>
          <w:rFonts w:ascii="Arial" w:hAnsi="Arial" w:cs="Arial"/>
          <w:color w:val="111111"/>
          <w:sz w:val="22"/>
          <w:szCs w:val="30"/>
        </w:rPr>
      </w:pPr>
    </w:p>
    <w:p w:rsidR="00850606" w:rsidRPr="00742B08" w:rsidRDefault="00850606" w:rsidP="00742B08">
      <w:pPr>
        <w:shd w:val="clear" w:color="auto" w:fill="FFFFFF"/>
        <w:spacing w:before="480" w:after="480" w:line="240" w:lineRule="auto"/>
        <w:rPr>
          <w:rFonts w:ascii="Arial" w:eastAsia="Times New Roman" w:hAnsi="Arial" w:cs="Arial"/>
          <w:color w:val="111111"/>
          <w:szCs w:val="30"/>
          <w:lang w:eastAsia="en-PH"/>
        </w:rPr>
      </w:pPr>
    </w:p>
    <w:p w:rsidR="00742B08" w:rsidRDefault="00742B08" w:rsidP="00742B08">
      <w:pPr>
        <w:spacing w:line="240" w:lineRule="auto"/>
        <w:rPr>
          <w:sz w:val="28"/>
          <w:lang w:val="en-US"/>
        </w:rPr>
      </w:pPr>
    </w:p>
    <w:p w:rsidR="00742B08" w:rsidRPr="00742B08" w:rsidRDefault="00742B08" w:rsidP="00742B08">
      <w:pPr>
        <w:spacing w:line="240" w:lineRule="auto"/>
        <w:rPr>
          <w:sz w:val="28"/>
          <w:lang w:val="en-US"/>
        </w:rPr>
      </w:pPr>
    </w:p>
    <w:sectPr w:rsidR="00742B08" w:rsidRPr="00742B08" w:rsidSect="00742B08">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08"/>
    <w:rsid w:val="00136A69"/>
    <w:rsid w:val="00260540"/>
    <w:rsid w:val="00742B08"/>
    <w:rsid w:val="007B5D31"/>
    <w:rsid w:val="00850606"/>
    <w:rsid w:val="00D929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3851"/>
  <w15:chartTrackingRefBased/>
  <w15:docId w15:val="{C659C85C-452F-49D9-9B5C-6A413D05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2B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D92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B08"/>
    <w:rPr>
      <w:rFonts w:ascii="Times New Roman" w:eastAsia="Times New Roman" w:hAnsi="Times New Roman" w:cs="Times New Roman"/>
      <w:b/>
      <w:bCs/>
      <w:sz w:val="36"/>
      <w:szCs w:val="36"/>
      <w:lang w:eastAsia="en-PH"/>
    </w:rPr>
  </w:style>
  <w:style w:type="character" w:styleId="Strong">
    <w:name w:val="Strong"/>
    <w:basedOn w:val="DefaultParagraphFont"/>
    <w:uiPriority w:val="22"/>
    <w:qFormat/>
    <w:rsid w:val="00742B08"/>
    <w:rPr>
      <w:b/>
      <w:bCs/>
    </w:rPr>
  </w:style>
  <w:style w:type="paragraph" w:styleId="NormalWeb">
    <w:name w:val="Normal (Web)"/>
    <w:basedOn w:val="Normal"/>
    <w:uiPriority w:val="99"/>
    <w:semiHidden/>
    <w:unhideWhenUsed/>
    <w:rsid w:val="00742B0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semiHidden/>
    <w:rsid w:val="00D9292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92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4501">
      <w:bodyDiv w:val="1"/>
      <w:marLeft w:val="0"/>
      <w:marRight w:val="0"/>
      <w:marTop w:val="0"/>
      <w:marBottom w:val="0"/>
      <w:divBdr>
        <w:top w:val="none" w:sz="0" w:space="0" w:color="auto"/>
        <w:left w:val="none" w:sz="0" w:space="0" w:color="auto"/>
        <w:bottom w:val="none" w:sz="0" w:space="0" w:color="auto"/>
        <w:right w:val="none" w:sz="0" w:space="0" w:color="auto"/>
      </w:divBdr>
    </w:div>
    <w:div w:id="340737511">
      <w:bodyDiv w:val="1"/>
      <w:marLeft w:val="0"/>
      <w:marRight w:val="0"/>
      <w:marTop w:val="0"/>
      <w:marBottom w:val="0"/>
      <w:divBdr>
        <w:top w:val="none" w:sz="0" w:space="0" w:color="auto"/>
        <w:left w:val="none" w:sz="0" w:space="0" w:color="auto"/>
        <w:bottom w:val="none" w:sz="0" w:space="0" w:color="auto"/>
        <w:right w:val="none" w:sz="0" w:space="0" w:color="auto"/>
      </w:divBdr>
    </w:div>
    <w:div w:id="368916586">
      <w:bodyDiv w:val="1"/>
      <w:marLeft w:val="0"/>
      <w:marRight w:val="0"/>
      <w:marTop w:val="0"/>
      <w:marBottom w:val="0"/>
      <w:divBdr>
        <w:top w:val="none" w:sz="0" w:space="0" w:color="auto"/>
        <w:left w:val="none" w:sz="0" w:space="0" w:color="auto"/>
        <w:bottom w:val="none" w:sz="0" w:space="0" w:color="auto"/>
        <w:right w:val="none" w:sz="0" w:space="0" w:color="auto"/>
      </w:divBdr>
    </w:div>
    <w:div w:id="661198720">
      <w:bodyDiv w:val="1"/>
      <w:marLeft w:val="0"/>
      <w:marRight w:val="0"/>
      <w:marTop w:val="0"/>
      <w:marBottom w:val="0"/>
      <w:divBdr>
        <w:top w:val="none" w:sz="0" w:space="0" w:color="auto"/>
        <w:left w:val="none" w:sz="0" w:space="0" w:color="auto"/>
        <w:bottom w:val="none" w:sz="0" w:space="0" w:color="auto"/>
        <w:right w:val="none" w:sz="0" w:space="0" w:color="auto"/>
      </w:divBdr>
      <w:divsChild>
        <w:div w:id="974139897">
          <w:marLeft w:val="0"/>
          <w:marRight w:val="0"/>
          <w:marTop w:val="0"/>
          <w:marBottom w:val="0"/>
          <w:divBdr>
            <w:top w:val="none" w:sz="0" w:space="0" w:color="auto"/>
            <w:left w:val="none" w:sz="0" w:space="0" w:color="auto"/>
            <w:bottom w:val="none" w:sz="0" w:space="0" w:color="auto"/>
            <w:right w:val="none" w:sz="0" w:space="0" w:color="auto"/>
          </w:divBdr>
          <w:divsChild>
            <w:div w:id="1425347350">
              <w:marLeft w:val="0"/>
              <w:marRight w:val="0"/>
              <w:marTop w:val="0"/>
              <w:marBottom w:val="0"/>
              <w:divBdr>
                <w:top w:val="none" w:sz="0" w:space="0" w:color="auto"/>
                <w:left w:val="none" w:sz="0" w:space="0" w:color="auto"/>
                <w:bottom w:val="none" w:sz="0" w:space="0" w:color="auto"/>
                <w:right w:val="none" w:sz="0" w:space="0" w:color="auto"/>
              </w:divBdr>
              <w:divsChild>
                <w:div w:id="3384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02118">
      <w:bodyDiv w:val="1"/>
      <w:marLeft w:val="0"/>
      <w:marRight w:val="0"/>
      <w:marTop w:val="0"/>
      <w:marBottom w:val="0"/>
      <w:divBdr>
        <w:top w:val="none" w:sz="0" w:space="0" w:color="auto"/>
        <w:left w:val="none" w:sz="0" w:space="0" w:color="auto"/>
        <w:bottom w:val="none" w:sz="0" w:space="0" w:color="auto"/>
        <w:right w:val="none" w:sz="0" w:space="0" w:color="auto"/>
      </w:divBdr>
    </w:div>
    <w:div w:id="1453087562">
      <w:bodyDiv w:val="1"/>
      <w:marLeft w:val="0"/>
      <w:marRight w:val="0"/>
      <w:marTop w:val="0"/>
      <w:marBottom w:val="0"/>
      <w:divBdr>
        <w:top w:val="none" w:sz="0" w:space="0" w:color="auto"/>
        <w:left w:val="none" w:sz="0" w:space="0" w:color="auto"/>
        <w:bottom w:val="none" w:sz="0" w:space="0" w:color="auto"/>
        <w:right w:val="none" w:sz="0" w:space="0" w:color="auto"/>
      </w:divBdr>
    </w:div>
    <w:div w:id="1806969120">
      <w:bodyDiv w:val="1"/>
      <w:marLeft w:val="0"/>
      <w:marRight w:val="0"/>
      <w:marTop w:val="0"/>
      <w:marBottom w:val="0"/>
      <w:divBdr>
        <w:top w:val="none" w:sz="0" w:space="0" w:color="auto"/>
        <w:left w:val="none" w:sz="0" w:space="0" w:color="auto"/>
        <w:bottom w:val="none" w:sz="0" w:space="0" w:color="auto"/>
        <w:right w:val="none" w:sz="0" w:space="0" w:color="auto"/>
      </w:divBdr>
    </w:div>
    <w:div w:id="18324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oftpedia.com/news/adobe-fined-1-million-for-2013-hack-that-affected-millions-of-users-510256.shtml?utm_source=dlvr.it&amp;utm_medium=twitter" TargetMode="External"/><Relationship Id="rId3" Type="http://schemas.openxmlformats.org/officeDocument/2006/relationships/webSettings" Target="webSettings.xml"/><Relationship Id="rId7" Type="http://schemas.openxmlformats.org/officeDocument/2006/relationships/hyperlink" Target="https://techcrunch.com/2013/10/03/adobe-gets-hacked-product-source-code-and-data-for-2-9m-customers-likely-access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13/11/7/5078560/over-150-million-breached-records-from-adobe-hack-surface-online" TargetMode="External"/><Relationship Id="rId5" Type="http://schemas.openxmlformats.org/officeDocument/2006/relationships/hyperlink" Target="https://www.todayonline.com/singapore/suspected-messiah-hacker-charged-court" TargetMode="External"/><Relationship Id="rId10" Type="http://schemas.openxmlformats.org/officeDocument/2006/relationships/theme" Target="theme/theme1.xml"/><Relationship Id="rId4" Type="http://schemas.openxmlformats.org/officeDocument/2006/relationships/hyperlink" Target="https://www.cybersecurity-insiders.com/a-brief-history-of-cybersecur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773</Words>
  <Characters>4411</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The Yahoo Hacks (2013 &amp; 2014):</vt:lpstr>
      <vt:lpstr>    Equifax Data Breach (2017):</vt:lpstr>
      <vt:lpstr>    LinkedIn Data Breach (2021):</vt:lpstr>
      <vt:lpstr>    Twitter Breach (2022):</vt:lpstr>
      <vt:lpstr>    </vt:lpstr>
      <vt:lpstr>    Sony</vt:lpstr>
      <vt:lpstr>    </vt:lpstr>
      <vt:lpstr>        2013 - Cyber Attacks on the Singaporean Government</vt:lpstr>
      <vt:lpstr>        </vt:lpstr>
      <vt:lpstr>        2013 - Adobe</vt:lpstr>
    </vt:vector>
  </TitlesOfParts>
  <Company>program</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1</cp:revision>
  <dcterms:created xsi:type="dcterms:W3CDTF">2024-02-18T04:43:00Z</dcterms:created>
  <dcterms:modified xsi:type="dcterms:W3CDTF">2024-02-18T07:09:00Z</dcterms:modified>
</cp:coreProperties>
</file>