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66E14" w14:textId="77777777" w:rsidR="005F79D6" w:rsidRDefault="005F79D6" w:rsidP="005F79D6">
      <w:pPr>
        <w:pStyle w:val="KennyBigHeading"/>
        <w:jc w:val="center"/>
      </w:pPr>
      <w:bookmarkStart w:id="0" w:name="_Toc489512354"/>
    </w:p>
    <w:p w14:paraId="1D09F253" w14:textId="77777777" w:rsidR="005F79D6" w:rsidRDefault="005F79D6" w:rsidP="005F79D6">
      <w:pPr>
        <w:pStyle w:val="KennyBigHeading"/>
        <w:jc w:val="center"/>
      </w:pPr>
    </w:p>
    <w:p w14:paraId="21A213B3" w14:textId="77777777" w:rsidR="00902131" w:rsidRDefault="00902131" w:rsidP="005A2AAB">
      <w:pPr>
        <w:pStyle w:val="KennyBigHeading"/>
      </w:pPr>
    </w:p>
    <w:p w14:paraId="61DA80AF" w14:textId="77777777" w:rsidR="005F79D6" w:rsidRDefault="00307B51" w:rsidP="005F79D6">
      <w:pPr>
        <w:pStyle w:val="KennyBigHeading"/>
        <w:jc w:val="center"/>
      </w:pPr>
      <w:r>
        <w:t>Gold Girl</w:t>
      </w:r>
    </w:p>
    <w:p w14:paraId="16879E6E" w14:textId="77777777" w:rsidR="005F79D6" w:rsidRDefault="005F79D6" w:rsidP="005F79D6">
      <w:pPr>
        <w:pStyle w:val="Kennyheading2"/>
      </w:pPr>
    </w:p>
    <w:p w14:paraId="6BD5A82B" w14:textId="77777777" w:rsidR="005F79D6" w:rsidRDefault="0048207B" w:rsidP="005F79D6">
      <w:pPr>
        <w:pStyle w:val="Kennyheading2"/>
        <w:jc w:val="center"/>
      </w:pPr>
      <w:r>
        <w:t>Java Game Report</w:t>
      </w:r>
    </w:p>
    <w:p w14:paraId="7EA15B06" w14:textId="77777777" w:rsidR="0048207B" w:rsidRDefault="0048207B" w:rsidP="005F79D6">
      <w:pPr>
        <w:pStyle w:val="Kennyheading2"/>
        <w:jc w:val="center"/>
      </w:pPr>
      <w:r>
        <w:t>Kenny Li &amp; James Flood</w:t>
      </w:r>
    </w:p>
    <w:p w14:paraId="0F2DFA7B" w14:textId="77777777" w:rsidR="00035C12" w:rsidRDefault="00365C73">
      <w:r>
        <w:br w:type="page"/>
      </w:r>
      <w:r w:rsidR="00035C12">
        <w:lastRenderedPageBreak/>
        <w:br w:type="page"/>
      </w:r>
    </w:p>
    <w:p w14:paraId="2B541C62" w14:textId="3F5BF62F" w:rsidR="00097D74" w:rsidRPr="00097D74" w:rsidRDefault="00346209" w:rsidP="00097D74">
      <w:pPr>
        <w:pStyle w:val="KennyBigHeading"/>
        <w:rPr>
          <w:noProof/>
        </w:rPr>
      </w:pPr>
      <w:bookmarkStart w:id="1" w:name="_Toc491381361"/>
      <w:bookmarkEnd w:id="0"/>
      <w:r>
        <w:lastRenderedPageBreak/>
        <w:t>Table of Contents</w:t>
      </w:r>
      <w:bookmarkEnd w:id="1"/>
      <w:r w:rsidR="00097D74">
        <w:fldChar w:fldCharType="begin"/>
      </w:r>
      <w:r w:rsidR="00097D74">
        <w:instrText xml:space="preserve"> TOC \h \z \t "Kenny Big Heading,1,Kenny heading 2,2" </w:instrText>
      </w:r>
      <w:r w:rsidR="00097D74">
        <w:fldChar w:fldCharType="separate"/>
      </w:r>
    </w:p>
    <w:p w14:paraId="54D1A328" w14:textId="77777777" w:rsidR="00097D74" w:rsidRPr="00097D74" w:rsidRDefault="003338FC">
      <w:pPr>
        <w:pStyle w:val="TOC1"/>
        <w:tabs>
          <w:tab w:val="right" w:leader="dot" w:pos="9350"/>
        </w:tabs>
        <w:rPr>
          <w:rFonts w:ascii="Times New Roman" w:eastAsiaTheme="minorEastAsia" w:hAnsi="Times New Roman" w:cs="Times New Roman"/>
          <w:noProof/>
          <w:lang w:val="en-NZ" w:eastAsia="en-NZ"/>
        </w:rPr>
      </w:pPr>
      <w:hyperlink w:anchor="_Toc491381360" w:history="1">
        <w:r w:rsidR="00097D74" w:rsidRPr="00097D74">
          <w:rPr>
            <w:rStyle w:val="Hyperlink"/>
            <w:rFonts w:ascii="Times New Roman" w:hAnsi="Times New Roman" w:cs="Times New Roman"/>
            <w:noProof/>
          </w:rPr>
          <w:t>Executive Summary</w:t>
        </w:r>
        <w:r w:rsidR="00097D74" w:rsidRPr="00097D74">
          <w:rPr>
            <w:rFonts w:ascii="Times New Roman" w:hAnsi="Times New Roman" w:cs="Times New Roman"/>
            <w:noProof/>
            <w:webHidden/>
          </w:rPr>
          <w:tab/>
        </w:r>
        <w:r w:rsidR="00097D74" w:rsidRPr="00097D74">
          <w:rPr>
            <w:rFonts w:ascii="Times New Roman" w:hAnsi="Times New Roman" w:cs="Times New Roman"/>
            <w:noProof/>
            <w:webHidden/>
          </w:rPr>
          <w:fldChar w:fldCharType="begin"/>
        </w:r>
        <w:r w:rsidR="00097D74" w:rsidRPr="00097D74">
          <w:rPr>
            <w:rFonts w:ascii="Times New Roman" w:hAnsi="Times New Roman" w:cs="Times New Roman"/>
            <w:noProof/>
            <w:webHidden/>
          </w:rPr>
          <w:instrText xml:space="preserve"> PAGEREF _Toc491381360 \h </w:instrText>
        </w:r>
        <w:r w:rsidR="00097D74" w:rsidRPr="00097D74">
          <w:rPr>
            <w:rFonts w:ascii="Times New Roman" w:hAnsi="Times New Roman" w:cs="Times New Roman"/>
            <w:noProof/>
            <w:webHidden/>
          </w:rPr>
        </w:r>
        <w:r w:rsidR="00097D74" w:rsidRPr="00097D74">
          <w:rPr>
            <w:rFonts w:ascii="Times New Roman" w:hAnsi="Times New Roman" w:cs="Times New Roman"/>
            <w:noProof/>
            <w:webHidden/>
          </w:rPr>
          <w:fldChar w:fldCharType="separate"/>
        </w:r>
        <w:r w:rsidR="00C001B4">
          <w:rPr>
            <w:rFonts w:ascii="Times New Roman" w:hAnsi="Times New Roman" w:cs="Times New Roman"/>
            <w:noProof/>
            <w:webHidden/>
          </w:rPr>
          <w:t>iii</w:t>
        </w:r>
        <w:r w:rsidR="00097D74" w:rsidRPr="00097D74">
          <w:rPr>
            <w:rFonts w:ascii="Times New Roman" w:hAnsi="Times New Roman" w:cs="Times New Roman"/>
            <w:noProof/>
            <w:webHidden/>
          </w:rPr>
          <w:fldChar w:fldCharType="end"/>
        </w:r>
      </w:hyperlink>
    </w:p>
    <w:p w14:paraId="096D2148" w14:textId="77777777" w:rsidR="00097D74" w:rsidRPr="00097D74" w:rsidRDefault="003338FC">
      <w:pPr>
        <w:pStyle w:val="TOC1"/>
        <w:tabs>
          <w:tab w:val="right" w:leader="dot" w:pos="9350"/>
        </w:tabs>
        <w:rPr>
          <w:rFonts w:ascii="Times New Roman" w:eastAsiaTheme="minorEastAsia" w:hAnsi="Times New Roman" w:cs="Times New Roman"/>
          <w:noProof/>
          <w:lang w:val="en-NZ" w:eastAsia="en-NZ"/>
        </w:rPr>
      </w:pPr>
      <w:hyperlink w:anchor="_Toc491381364" w:history="1">
        <w:r w:rsidR="00097D74" w:rsidRPr="00097D74">
          <w:rPr>
            <w:rStyle w:val="Hyperlink"/>
            <w:rFonts w:ascii="Times New Roman" w:hAnsi="Times New Roman" w:cs="Times New Roman"/>
            <w:noProof/>
          </w:rPr>
          <w:t>1.0 Introduction</w:t>
        </w:r>
        <w:r w:rsidR="00097D74" w:rsidRPr="00097D74">
          <w:rPr>
            <w:rFonts w:ascii="Times New Roman" w:hAnsi="Times New Roman" w:cs="Times New Roman"/>
            <w:noProof/>
            <w:webHidden/>
          </w:rPr>
          <w:tab/>
        </w:r>
        <w:r w:rsidR="00097D74" w:rsidRPr="00097D74">
          <w:rPr>
            <w:rFonts w:ascii="Times New Roman" w:hAnsi="Times New Roman" w:cs="Times New Roman"/>
            <w:noProof/>
            <w:webHidden/>
          </w:rPr>
          <w:fldChar w:fldCharType="begin"/>
        </w:r>
        <w:r w:rsidR="00097D74" w:rsidRPr="00097D74">
          <w:rPr>
            <w:rFonts w:ascii="Times New Roman" w:hAnsi="Times New Roman" w:cs="Times New Roman"/>
            <w:noProof/>
            <w:webHidden/>
          </w:rPr>
          <w:instrText xml:space="preserve"> PAGEREF _Toc491381364 \h </w:instrText>
        </w:r>
        <w:r w:rsidR="00097D74" w:rsidRPr="00097D74">
          <w:rPr>
            <w:rFonts w:ascii="Times New Roman" w:hAnsi="Times New Roman" w:cs="Times New Roman"/>
            <w:noProof/>
            <w:webHidden/>
          </w:rPr>
        </w:r>
        <w:r w:rsidR="00097D74" w:rsidRPr="00097D74">
          <w:rPr>
            <w:rFonts w:ascii="Times New Roman" w:hAnsi="Times New Roman" w:cs="Times New Roman"/>
            <w:noProof/>
            <w:webHidden/>
          </w:rPr>
          <w:fldChar w:fldCharType="separate"/>
        </w:r>
        <w:r w:rsidR="00C001B4">
          <w:rPr>
            <w:rFonts w:ascii="Times New Roman" w:hAnsi="Times New Roman" w:cs="Times New Roman"/>
            <w:noProof/>
            <w:webHidden/>
          </w:rPr>
          <w:t>1</w:t>
        </w:r>
        <w:r w:rsidR="00097D74" w:rsidRPr="00097D74">
          <w:rPr>
            <w:rFonts w:ascii="Times New Roman" w:hAnsi="Times New Roman" w:cs="Times New Roman"/>
            <w:noProof/>
            <w:webHidden/>
          </w:rPr>
          <w:fldChar w:fldCharType="end"/>
        </w:r>
      </w:hyperlink>
    </w:p>
    <w:p w14:paraId="3AA28246" w14:textId="77777777" w:rsidR="00097D74" w:rsidRPr="00097D74" w:rsidRDefault="003338FC">
      <w:pPr>
        <w:pStyle w:val="TOC1"/>
        <w:tabs>
          <w:tab w:val="right" w:leader="dot" w:pos="9350"/>
        </w:tabs>
        <w:rPr>
          <w:rFonts w:ascii="Times New Roman" w:eastAsiaTheme="minorEastAsia" w:hAnsi="Times New Roman" w:cs="Times New Roman"/>
          <w:noProof/>
          <w:lang w:val="en-NZ" w:eastAsia="en-NZ"/>
        </w:rPr>
      </w:pPr>
      <w:hyperlink w:anchor="_Toc491381365" w:history="1">
        <w:r w:rsidR="00097D74" w:rsidRPr="00097D74">
          <w:rPr>
            <w:rStyle w:val="Hyperlink"/>
            <w:rFonts w:ascii="Times New Roman" w:hAnsi="Times New Roman" w:cs="Times New Roman"/>
            <w:noProof/>
          </w:rPr>
          <w:t>2.0 Methods</w:t>
        </w:r>
        <w:r w:rsidR="00097D74" w:rsidRPr="00097D74">
          <w:rPr>
            <w:rFonts w:ascii="Times New Roman" w:hAnsi="Times New Roman" w:cs="Times New Roman"/>
            <w:noProof/>
            <w:webHidden/>
          </w:rPr>
          <w:tab/>
        </w:r>
        <w:r w:rsidR="00097D74" w:rsidRPr="00097D74">
          <w:rPr>
            <w:rFonts w:ascii="Times New Roman" w:hAnsi="Times New Roman" w:cs="Times New Roman"/>
            <w:noProof/>
            <w:webHidden/>
          </w:rPr>
          <w:fldChar w:fldCharType="begin"/>
        </w:r>
        <w:r w:rsidR="00097D74" w:rsidRPr="00097D74">
          <w:rPr>
            <w:rFonts w:ascii="Times New Roman" w:hAnsi="Times New Roman" w:cs="Times New Roman"/>
            <w:noProof/>
            <w:webHidden/>
          </w:rPr>
          <w:instrText xml:space="preserve"> PAGEREF _Toc491381365 \h </w:instrText>
        </w:r>
        <w:r w:rsidR="00097D74" w:rsidRPr="00097D74">
          <w:rPr>
            <w:rFonts w:ascii="Times New Roman" w:hAnsi="Times New Roman" w:cs="Times New Roman"/>
            <w:noProof/>
            <w:webHidden/>
          </w:rPr>
        </w:r>
        <w:r w:rsidR="00097D74" w:rsidRPr="00097D74">
          <w:rPr>
            <w:rFonts w:ascii="Times New Roman" w:hAnsi="Times New Roman" w:cs="Times New Roman"/>
            <w:noProof/>
            <w:webHidden/>
          </w:rPr>
          <w:fldChar w:fldCharType="separate"/>
        </w:r>
        <w:r w:rsidR="00C001B4">
          <w:rPr>
            <w:rFonts w:ascii="Times New Roman" w:hAnsi="Times New Roman" w:cs="Times New Roman"/>
            <w:noProof/>
            <w:webHidden/>
          </w:rPr>
          <w:t>3</w:t>
        </w:r>
        <w:r w:rsidR="00097D74" w:rsidRPr="00097D74">
          <w:rPr>
            <w:rFonts w:ascii="Times New Roman" w:hAnsi="Times New Roman" w:cs="Times New Roman"/>
            <w:noProof/>
            <w:webHidden/>
          </w:rPr>
          <w:fldChar w:fldCharType="end"/>
        </w:r>
      </w:hyperlink>
    </w:p>
    <w:p w14:paraId="076C9D56" w14:textId="77777777" w:rsidR="00097D74" w:rsidRPr="00097D74" w:rsidRDefault="003338FC">
      <w:pPr>
        <w:pStyle w:val="TOC2"/>
        <w:tabs>
          <w:tab w:val="right" w:leader="dot" w:pos="9350"/>
        </w:tabs>
        <w:rPr>
          <w:rFonts w:ascii="Times New Roman" w:hAnsi="Times New Roman"/>
          <w:noProof/>
          <w:lang w:val="en-NZ" w:eastAsia="en-NZ"/>
        </w:rPr>
      </w:pPr>
      <w:hyperlink w:anchor="_Toc491381366" w:history="1">
        <w:r w:rsidR="00097D74" w:rsidRPr="00097D74">
          <w:rPr>
            <w:rStyle w:val="Hyperlink"/>
            <w:rFonts w:ascii="Times New Roman" w:hAnsi="Times New Roman"/>
            <w:noProof/>
          </w:rPr>
          <w:t>2.1 Experiment Setup</w:t>
        </w:r>
        <w:r w:rsidR="00097D74" w:rsidRPr="00097D74">
          <w:rPr>
            <w:rFonts w:ascii="Times New Roman" w:hAnsi="Times New Roman"/>
            <w:noProof/>
            <w:webHidden/>
          </w:rPr>
          <w:tab/>
        </w:r>
        <w:r w:rsidR="00097D74" w:rsidRPr="00097D74">
          <w:rPr>
            <w:rFonts w:ascii="Times New Roman" w:hAnsi="Times New Roman"/>
            <w:noProof/>
            <w:webHidden/>
          </w:rPr>
          <w:fldChar w:fldCharType="begin"/>
        </w:r>
        <w:r w:rsidR="00097D74" w:rsidRPr="00097D74">
          <w:rPr>
            <w:rFonts w:ascii="Times New Roman" w:hAnsi="Times New Roman"/>
            <w:noProof/>
            <w:webHidden/>
          </w:rPr>
          <w:instrText xml:space="preserve"> PAGEREF _Toc491381366 \h </w:instrText>
        </w:r>
        <w:r w:rsidR="00097D74" w:rsidRPr="00097D74">
          <w:rPr>
            <w:rFonts w:ascii="Times New Roman" w:hAnsi="Times New Roman"/>
            <w:noProof/>
            <w:webHidden/>
          </w:rPr>
        </w:r>
        <w:r w:rsidR="00097D74" w:rsidRPr="00097D74">
          <w:rPr>
            <w:rFonts w:ascii="Times New Roman" w:hAnsi="Times New Roman"/>
            <w:noProof/>
            <w:webHidden/>
          </w:rPr>
          <w:fldChar w:fldCharType="separate"/>
        </w:r>
        <w:r w:rsidR="00C001B4">
          <w:rPr>
            <w:rFonts w:ascii="Times New Roman" w:hAnsi="Times New Roman"/>
            <w:noProof/>
            <w:webHidden/>
          </w:rPr>
          <w:t>3</w:t>
        </w:r>
        <w:r w:rsidR="00097D74" w:rsidRPr="00097D74">
          <w:rPr>
            <w:rFonts w:ascii="Times New Roman" w:hAnsi="Times New Roman"/>
            <w:noProof/>
            <w:webHidden/>
          </w:rPr>
          <w:fldChar w:fldCharType="end"/>
        </w:r>
      </w:hyperlink>
    </w:p>
    <w:p w14:paraId="6CDCA0EA" w14:textId="77777777" w:rsidR="00097D74" w:rsidRPr="00097D74" w:rsidRDefault="003338FC">
      <w:pPr>
        <w:pStyle w:val="TOC2"/>
        <w:tabs>
          <w:tab w:val="right" w:leader="dot" w:pos="9350"/>
        </w:tabs>
        <w:rPr>
          <w:rFonts w:ascii="Times New Roman" w:hAnsi="Times New Roman"/>
          <w:noProof/>
          <w:lang w:val="en-NZ" w:eastAsia="en-NZ"/>
        </w:rPr>
      </w:pPr>
      <w:hyperlink w:anchor="_Toc491381367" w:history="1">
        <w:r w:rsidR="00097D74" w:rsidRPr="00097D74">
          <w:rPr>
            <w:rStyle w:val="Hyperlink"/>
            <w:rFonts w:ascii="Times New Roman" w:hAnsi="Times New Roman"/>
            <w:noProof/>
          </w:rPr>
          <w:t>2.2 Simulation Procedure</w:t>
        </w:r>
        <w:r w:rsidR="00097D74" w:rsidRPr="00097D74">
          <w:rPr>
            <w:rFonts w:ascii="Times New Roman" w:hAnsi="Times New Roman"/>
            <w:noProof/>
            <w:webHidden/>
          </w:rPr>
          <w:tab/>
        </w:r>
        <w:r w:rsidR="00097D74" w:rsidRPr="00097D74">
          <w:rPr>
            <w:rFonts w:ascii="Times New Roman" w:hAnsi="Times New Roman"/>
            <w:noProof/>
            <w:webHidden/>
          </w:rPr>
          <w:fldChar w:fldCharType="begin"/>
        </w:r>
        <w:r w:rsidR="00097D74" w:rsidRPr="00097D74">
          <w:rPr>
            <w:rFonts w:ascii="Times New Roman" w:hAnsi="Times New Roman"/>
            <w:noProof/>
            <w:webHidden/>
          </w:rPr>
          <w:instrText xml:space="preserve"> PAGEREF _Toc491381367 \h </w:instrText>
        </w:r>
        <w:r w:rsidR="00097D74" w:rsidRPr="00097D74">
          <w:rPr>
            <w:rFonts w:ascii="Times New Roman" w:hAnsi="Times New Roman"/>
            <w:noProof/>
            <w:webHidden/>
          </w:rPr>
        </w:r>
        <w:r w:rsidR="00097D74" w:rsidRPr="00097D74">
          <w:rPr>
            <w:rFonts w:ascii="Times New Roman" w:hAnsi="Times New Roman"/>
            <w:noProof/>
            <w:webHidden/>
          </w:rPr>
          <w:fldChar w:fldCharType="separate"/>
        </w:r>
        <w:r w:rsidR="00C001B4">
          <w:rPr>
            <w:rFonts w:ascii="Times New Roman" w:hAnsi="Times New Roman"/>
            <w:noProof/>
            <w:webHidden/>
          </w:rPr>
          <w:t>3</w:t>
        </w:r>
        <w:r w:rsidR="00097D74" w:rsidRPr="00097D74">
          <w:rPr>
            <w:rFonts w:ascii="Times New Roman" w:hAnsi="Times New Roman"/>
            <w:noProof/>
            <w:webHidden/>
          </w:rPr>
          <w:fldChar w:fldCharType="end"/>
        </w:r>
      </w:hyperlink>
    </w:p>
    <w:p w14:paraId="67162572" w14:textId="77777777" w:rsidR="00097D74" w:rsidRPr="00097D74" w:rsidRDefault="003338FC">
      <w:pPr>
        <w:pStyle w:val="TOC2"/>
        <w:tabs>
          <w:tab w:val="right" w:leader="dot" w:pos="9350"/>
        </w:tabs>
        <w:rPr>
          <w:rFonts w:ascii="Times New Roman" w:hAnsi="Times New Roman"/>
          <w:noProof/>
          <w:lang w:val="en-NZ" w:eastAsia="en-NZ"/>
        </w:rPr>
      </w:pPr>
      <w:hyperlink w:anchor="_Toc491381368" w:history="1">
        <w:r w:rsidR="00097D74" w:rsidRPr="00097D74">
          <w:rPr>
            <w:rStyle w:val="Hyperlink"/>
            <w:rFonts w:ascii="Times New Roman" w:hAnsi="Times New Roman"/>
            <w:noProof/>
          </w:rPr>
          <w:t>2.3 Recording and Analysis of Data</w:t>
        </w:r>
        <w:r w:rsidR="00097D74" w:rsidRPr="00097D74">
          <w:rPr>
            <w:rFonts w:ascii="Times New Roman" w:hAnsi="Times New Roman"/>
            <w:noProof/>
            <w:webHidden/>
          </w:rPr>
          <w:tab/>
        </w:r>
        <w:r w:rsidR="00097D74" w:rsidRPr="00097D74">
          <w:rPr>
            <w:rFonts w:ascii="Times New Roman" w:hAnsi="Times New Roman"/>
            <w:noProof/>
            <w:webHidden/>
          </w:rPr>
          <w:fldChar w:fldCharType="begin"/>
        </w:r>
        <w:r w:rsidR="00097D74" w:rsidRPr="00097D74">
          <w:rPr>
            <w:rFonts w:ascii="Times New Roman" w:hAnsi="Times New Roman"/>
            <w:noProof/>
            <w:webHidden/>
          </w:rPr>
          <w:instrText xml:space="preserve"> PAGEREF _Toc491381368 \h </w:instrText>
        </w:r>
        <w:r w:rsidR="00097D74" w:rsidRPr="00097D74">
          <w:rPr>
            <w:rFonts w:ascii="Times New Roman" w:hAnsi="Times New Roman"/>
            <w:noProof/>
            <w:webHidden/>
          </w:rPr>
        </w:r>
        <w:r w:rsidR="00097D74" w:rsidRPr="00097D74">
          <w:rPr>
            <w:rFonts w:ascii="Times New Roman" w:hAnsi="Times New Roman"/>
            <w:noProof/>
            <w:webHidden/>
          </w:rPr>
          <w:fldChar w:fldCharType="separate"/>
        </w:r>
        <w:r w:rsidR="00C001B4">
          <w:rPr>
            <w:rFonts w:ascii="Times New Roman" w:hAnsi="Times New Roman"/>
            <w:noProof/>
            <w:webHidden/>
          </w:rPr>
          <w:t>4</w:t>
        </w:r>
        <w:r w:rsidR="00097D74" w:rsidRPr="00097D74">
          <w:rPr>
            <w:rFonts w:ascii="Times New Roman" w:hAnsi="Times New Roman"/>
            <w:noProof/>
            <w:webHidden/>
          </w:rPr>
          <w:fldChar w:fldCharType="end"/>
        </w:r>
      </w:hyperlink>
    </w:p>
    <w:p w14:paraId="57A76ABE" w14:textId="77777777" w:rsidR="00097D74" w:rsidRPr="00097D74" w:rsidRDefault="003338FC">
      <w:pPr>
        <w:pStyle w:val="TOC1"/>
        <w:tabs>
          <w:tab w:val="right" w:leader="dot" w:pos="9350"/>
        </w:tabs>
        <w:rPr>
          <w:rFonts w:ascii="Times New Roman" w:eastAsiaTheme="minorEastAsia" w:hAnsi="Times New Roman" w:cs="Times New Roman"/>
          <w:noProof/>
          <w:lang w:val="en-NZ" w:eastAsia="en-NZ"/>
        </w:rPr>
      </w:pPr>
      <w:hyperlink w:anchor="_Toc491381369" w:history="1">
        <w:r w:rsidR="00097D74" w:rsidRPr="00097D74">
          <w:rPr>
            <w:rStyle w:val="Hyperlink"/>
            <w:rFonts w:ascii="Times New Roman" w:hAnsi="Times New Roman" w:cs="Times New Roman"/>
            <w:noProof/>
          </w:rPr>
          <w:t>3.0 Results</w:t>
        </w:r>
        <w:r w:rsidR="00097D74" w:rsidRPr="00097D74">
          <w:rPr>
            <w:rFonts w:ascii="Times New Roman" w:hAnsi="Times New Roman" w:cs="Times New Roman"/>
            <w:noProof/>
            <w:webHidden/>
          </w:rPr>
          <w:tab/>
        </w:r>
        <w:r w:rsidR="00097D74" w:rsidRPr="00097D74">
          <w:rPr>
            <w:rFonts w:ascii="Times New Roman" w:hAnsi="Times New Roman" w:cs="Times New Roman"/>
            <w:noProof/>
            <w:webHidden/>
          </w:rPr>
          <w:fldChar w:fldCharType="begin"/>
        </w:r>
        <w:r w:rsidR="00097D74" w:rsidRPr="00097D74">
          <w:rPr>
            <w:rFonts w:ascii="Times New Roman" w:hAnsi="Times New Roman" w:cs="Times New Roman"/>
            <w:noProof/>
            <w:webHidden/>
          </w:rPr>
          <w:instrText xml:space="preserve"> PAGEREF _Toc491381369 \h </w:instrText>
        </w:r>
        <w:r w:rsidR="00097D74" w:rsidRPr="00097D74">
          <w:rPr>
            <w:rFonts w:ascii="Times New Roman" w:hAnsi="Times New Roman" w:cs="Times New Roman"/>
            <w:noProof/>
            <w:webHidden/>
          </w:rPr>
        </w:r>
        <w:r w:rsidR="00097D74" w:rsidRPr="00097D74">
          <w:rPr>
            <w:rFonts w:ascii="Times New Roman" w:hAnsi="Times New Roman" w:cs="Times New Roman"/>
            <w:noProof/>
            <w:webHidden/>
          </w:rPr>
          <w:fldChar w:fldCharType="separate"/>
        </w:r>
        <w:r w:rsidR="00C001B4">
          <w:rPr>
            <w:rFonts w:ascii="Times New Roman" w:hAnsi="Times New Roman" w:cs="Times New Roman"/>
            <w:noProof/>
            <w:webHidden/>
          </w:rPr>
          <w:t>5</w:t>
        </w:r>
        <w:r w:rsidR="00097D74" w:rsidRPr="00097D74">
          <w:rPr>
            <w:rFonts w:ascii="Times New Roman" w:hAnsi="Times New Roman" w:cs="Times New Roman"/>
            <w:noProof/>
            <w:webHidden/>
          </w:rPr>
          <w:fldChar w:fldCharType="end"/>
        </w:r>
      </w:hyperlink>
    </w:p>
    <w:p w14:paraId="4CB6DD2E" w14:textId="77777777" w:rsidR="00097D74" w:rsidRPr="00097D74" w:rsidRDefault="003338FC">
      <w:pPr>
        <w:pStyle w:val="TOC1"/>
        <w:tabs>
          <w:tab w:val="right" w:leader="dot" w:pos="9350"/>
        </w:tabs>
        <w:rPr>
          <w:rFonts w:ascii="Times New Roman" w:eastAsiaTheme="minorEastAsia" w:hAnsi="Times New Roman" w:cs="Times New Roman"/>
          <w:noProof/>
          <w:lang w:val="en-NZ" w:eastAsia="en-NZ"/>
        </w:rPr>
      </w:pPr>
      <w:hyperlink w:anchor="_Toc491381371" w:history="1">
        <w:r w:rsidR="00097D74" w:rsidRPr="00097D74">
          <w:rPr>
            <w:rStyle w:val="Hyperlink"/>
            <w:rFonts w:ascii="Times New Roman" w:hAnsi="Times New Roman" w:cs="Times New Roman"/>
            <w:noProof/>
          </w:rPr>
          <w:t>4.0 Conclusions</w:t>
        </w:r>
        <w:r w:rsidR="00097D74" w:rsidRPr="00097D74">
          <w:rPr>
            <w:rFonts w:ascii="Times New Roman" w:hAnsi="Times New Roman" w:cs="Times New Roman"/>
            <w:noProof/>
            <w:webHidden/>
          </w:rPr>
          <w:tab/>
        </w:r>
        <w:r w:rsidR="00097D74" w:rsidRPr="00097D74">
          <w:rPr>
            <w:rFonts w:ascii="Times New Roman" w:hAnsi="Times New Roman" w:cs="Times New Roman"/>
            <w:noProof/>
            <w:webHidden/>
          </w:rPr>
          <w:fldChar w:fldCharType="begin"/>
        </w:r>
        <w:r w:rsidR="00097D74" w:rsidRPr="00097D74">
          <w:rPr>
            <w:rFonts w:ascii="Times New Roman" w:hAnsi="Times New Roman" w:cs="Times New Roman"/>
            <w:noProof/>
            <w:webHidden/>
          </w:rPr>
          <w:instrText xml:space="preserve"> PAGEREF _Toc491381371 \h </w:instrText>
        </w:r>
        <w:r w:rsidR="00097D74" w:rsidRPr="00097D74">
          <w:rPr>
            <w:rFonts w:ascii="Times New Roman" w:hAnsi="Times New Roman" w:cs="Times New Roman"/>
            <w:noProof/>
            <w:webHidden/>
          </w:rPr>
        </w:r>
        <w:r w:rsidR="00097D74" w:rsidRPr="00097D74">
          <w:rPr>
            <w:rFonts w:ascii="Times New Roman" w:hAnsi="Times New Roman" w:cs="Times New Roman"/>
            <w:noProof/>
            <w:webHidden/>
          </w:rPr>
          <w:fldChar w:fldCharType="separate"/>
        </w:r>
        <w:r w:rsidR="00C001B4">
          <w:rPr>
            <w:rFonts w:ascii="Times New Roman" w:hAnsi="Times New Roman" w:cs="Times New Roman"/>
            <w:noProof/>
            <w:webHidden/>
          </w:rPr>
          <w:t>6</w:t>
        </w:r>
        <w:r w:rsidR="00097D74" w:rsidRPr="00097D74">
          <w:rPr>
            <w:rFonts w:ascii="Times New Roman" w:hAnsi="Times New Roman" w:cs="Times New Roman"/>
            <w:noProof/>
            <w:webHidden/>
          </w:rPr>
          <w:fldChar w:fldCharType="end"/>
        </w:r>
      </w:hyperlink>
    </w:p>
    <w:p w14:paraId="1E50059B" w14:textId="77777777" w:rsidR="00097D74" w:rsidRDefault="003338FC">
      <w:pPr>
        <w:pStyle w:val="TOC1"/>
        <w:tabs>
          <w:tab w:val="right" w:leader="dot" w:pos="9350"/>
        </w:tabs>
        <w:rPr>
          <w:rStyle w:val="Hyperlink"/>
          <w:rFonts w:ascii="Times New Roman" w:hAnsi="Times New Roman" w:cs="Times New Roman"/>
          <w:noProof/>
        </w:rPr>
      </w:pPr>
      <w:hyperlink w:anchor="_Toc491381372" w:history="1">
        <w:r w:rsidR="00097D74" w:rsidRPr="00097D74">
          <w:rPr>
            <w:rStyle w:val="Hyperlink"/>
            <w:rFonts w:ascii="Times New Roman" w:hAnsi="Times New Roman" w:cs="Times New Roman"/>
            <w:noProof/>
          </w:rPr>
          <w:t>5.0 References</w:t>
        </w:r>
        <w:r w:rsidR="00097D74" w:rsidRPr="00097D74">
          <w:rPr>
            <w:rFonts w:ascii="Times New Roman" w:hAnsi="Times New Roman" w:cs="Times New Roman"/>
            <w:noProof/>
            <w:webHidden/>
          </w:rPr>
          <w:tab/>
        </w:r>
        <w:r w:rsidR="00097D74" w:rsidRPr="00097D74">
          <w:rPr>
            <w:rFonts w:ascii="Times New Roman" w:hAnsi="Times New Roman" w:cs="Times New Roman"/>
            <w:noProof/>
            <w:webHidden/>
          </w:rPr>
          <w:fldChar w:fldCharType="begin"/>
        </w:r>
        <w:r w:rsidR="00097D74" w:rsidRPr="00097D74">
          <w:rPr>
            <w:rFonts w:ascii="Times New Roman" w:hAnsi="Times New Roman" w:cs="Times New Roman"/>
            <w:noProof/>
            <w:webHidden/>
          </w:rPr>
          <w:instrText xml:space="preserve"> PAGEREF _Toc491381372 \h </w:instrText>
        </w:r>
        <w:r w:rsidR="00097D74" w:rsidRPr="00097D74">
          <w:rPr>
            <w:rFonts w:ascii="Times New Roman" w:hAnsi="Times New Roman" w:cs="Times New Roman"/>
            <w:noProof/>
            <w:webHidden/>
          </w:rPr>
        </w:r>
        <w:r w:rsidR="00097D74" w:rsidRPr="00097D74">
          <w:rPr>
            <w:rFonts w:ascii="Times New Roman" w:hAnsi="Times New Roman" w:cs="Times New Roman"/>
            <w:noProof/>
            <w:webHidden/>
          </w:rPr>
          <w:fldChar w:fldCharType="separate"/>
        </w:r>
        <w:r w:rsidR="00C001B4">
          <w:rPr>
            <w:rFonts w:ascii="Times New Roman" w:hAnsi="Times New Roman" w:cs="Times New Roman"/>
            <w:noProof/>
            <w:webHidden/>
          </w:rPr>
          <w:t>7</w:t>
        </w:r>
        <w:r w:rsidR="00097D74" w:rsidRPr="00097D74">
          <w:rPr>
            <w:rFonts w:ascii="Times New Roman" w:hAnsi="Times New Roman" w:cs="Times New Roman"/>
            <w:noProof/>
            <w:webHidden/>
          </w:rPr>
          <w:fldChar w:fldCharType="end"/>
        </w:r>
      </w:hyperlink>
    </w:p>
    <w:p w14:paraId="7EF3C141" w14:textId="77777777" w:rsidR="00097D74" w:rsidRPr="00097D74" w:rsidRDefault="00097D74" w:rsidP="00097D74">
      <w:pPr>
        <w:rPr>
          <w:noProof/>
        </w:rPr>
      </w:pPr>
    </w:p>
    <w:p w14:paraId="6849D26C" w14:textId="77777777" w:rsidR="003122FD" w:rsidRDefault="00097D74" w:rsidP="007A4CDA">
      <w:pPr>
        <w:pStyle w:val="KennyBigHeading"/>
      </w:pPr>
      <w:r>
        <w:fldChar w:fldCharType="end"/>
      </w:r>
      <w:bookmarkStart w:id="2" w:name="_Toc491381362"/>
      <w:r>
        <w:t>Table of Figures</w:t>
      </w:r>
      <w:bookmarkEnd w:id="2"/>
    </w:p>
    <w:bookmarkStart w:id="3" w:name="_Toc491381363"/>
    <w:p w14:paraId="731A6427" w14:textId="77777777" w:rsidR="00C001B4" w:rsidRDefault="00C001B4">
      <w:pPr>
        <w:pStyle w:val="TableofFigures"/>
        <w:tabs>
          <w:tab w:val="right" w:leader="dot" w:pos="9350"/>
        </w:tabs>
        <w:rPr>
          <w:rFonts w:eastAsiaTheme="minorEastAsia"/>
          <w:noProof/>
          <w:lang w:val="en-NZ" w:eastAsia="en-NZ"/>
        </w:rPr>
      </w:pPr>
      <w:r>
        <w:rPr>
          <w:rFonts w:cs="Times New Roman"/>
        </w:rPr>
        <w:fldChar w:fldCharType="begin"/>
      </w:r>
      <w:r>
        <w:rPr>
          <w:rFonts w:cs="Times New Roman"/>
        </w:rPr>
        <w:instrText xml:space="preserve"> TOC \f F \h \z \c "Figure" </w:instrText>
      </w:r>
      <w:r>
        <w:rPr>
          <w:rFonts w:cs="Times New Roman"/>
        </w:rPr>
        <w:fldChar w:fldCharType="separate"/>
      </w:r>
      <w:hyperlink r:id="rId8" w:anchor="_Toc491381912" w:history="1">
        <w:r w:rsidRPr="00CE1D84">
          <w:rPr>
            <w:rStyle w:val="Hyperlink"/>
            <w:noProof/>
          </w:rPr>
          <w:t>Figure 1: A Containerised-Load Fire Setup</w:t>
        </w:r>
        <w:r>
          <w:rPr>
            <w:noProof/>
            <w:webHidden/>
          </w:rPr>
          <w:tab/>
        </w:r>
        <w:r>
          <w:rPr>
            <w:noProof/>
            <w:webHidden/>
          </w:rPr>
          <w:fldChar w:fldCharType="begin"/>
        </w:r>
        <w:r>
          <w:rPr>
            <w:noProof/>
            <w:webHidden/>
          </w:rPr>
          <w:instrText xml:space="preserve"> PAGEREF _Toc491381912 \h </w:instrText>
        </w:r>
        <w:r>
          <w:rPr>
            <w:noProof/>
            <w:webHidden/>
          </w:rPr>
        </w:r>
        <w:r>
          <w:rPr>
            <w:noProof/>
            <w:webHidden/>
          </w:rPr>
          <w:fldChar w:fldCharType="separate"/>
        </w:r>
        <w:r>
          <w:rPr>
            <w:noProof/>
            <w:webHidden/>
          </w:rPr>
          <w:t>3</w:t>
        </w:r>
        <w:r>
          <w:rPr>
            <w:noProof/>
            <w:webHidden/>
          </w:rPr>
          <w:fldChar w:fldCharType="end"/>
        </w:r>
      </w:hyperlink>
    </w:p>
    <w:p w14:paraId="56813416" w14:textId="77777777" w:rsidR="00C001B4" w:rsidRDefault="003338FC">
      <w:pPr>
        <w:pStyle w:val="TableofFigures"/>
        <w:tabs>
          <w:tab w:val="right" w:leader="dot" w:pos="9350"/>
        </w:tabs>
        <w:rPr>
          <w:rFonts w:eastAsiaTheme="minorEastAsia"/>
          <w:noProof/>
          <w:lang w:val="en-NZ" w:eastAsia="en-NZ"/>
        </w:rPr>
      </w:pPr>
      <w:hyperlink w:anchor="_Toc491381913" w:history="1">
        <w:r w:rsidR="00C001B4" w:rsidRPr="00CE1D84">
          <w:rPr>
            <w:rStyle w:val="Hyperlink"/>
            <w:noProof/>
          </w:rPr>
          <w:t>Figure 2: A Generic Typical Time/Temperature Graph</w:t>
        </w:r>
        <w:r w:rsidR="00C001B4">
          <w:rPr>
            <w:noProof/>
            <w:webHidden/>
          </w:rPr>
          <w:tab/>
        </w:r>
        <w:r w:rsidR="00C001B4">
          <w:rPr>
            <w:noProof/>
            <w:webHidden/>
          </w:rPr>
          <w:fldChar w:fldCharType="begin"/>
        </w:r>
        <w:r w:rsidR="00C001B4">
          <w:rPr>
            <w:noProof/>
            <w:webHidden/>
          </w:rPr>
          <w:instrText xml:space="preserve"> PAGEREF _Toc491381913 \h </w:instrText>
        </w:r>
        <w:r w:rsidR="00C001B4">
          <w:rPr>
            <w:noProof/>
            <w:webHidden/>
          </w:rPr>
        </w:r>
        <w:r w:rsidR="00C001B4">
          <w:rPr>
            <w:noProof/>
            <w:webHidden/>
          </w:rPr>
          <w:fldChar w:fldCharType="separate"/>
        </w:r>
        <w:r w:rsidR="00C001B4">
          <w:rPr>
            <w:noProof/>
            <w:webHidden/>
          </w:rPr>
          <w:t>4</w:t>
        </w:r>
        <w:r w:rsidR="00C001B4">
          <w:rPr>
            <w:noProof/>
            <w:webHidden/>
          </w:rPr>
          <w:fldChar w:fldCharType="end"/>
        </w:r>
      </w:hyperlink>
    </w:p>
    <w:p w14:paraId="35B81D04" w14:textId="77777777" w:rsidR="00C001B4" w:rsidRDefault="003338FC">
      <w:pPr>
        <w:pStyle w:val="TableofFigures"/>
        <w:tabs>
          <w:tab w:val="right" w:leader="dot" w:pos="9350"/>
        </w:tabs>
        <w:rPr>
          <w:rFonts w:eastAsiaTheme="minorEastAsia"/>
          <w:noProof/>
          <w:lang w:val="en-NZ" w:eastAsia="en-NZ"/>
        </w:rPr>
      </w:pPr>
      <w:hyperlink w:anchor="_Toc491381914" w:history="1">
        <w:r w:rsidR="00C001B4" w:rsidRPr="00CE1D84">
          <w:rPr>
            <w:rStyle w:val="Hyperlink"/>
            <w:noProof/>
          </w:rPr>
          <w:t>Figure 3: A graph of the maximum fire temperature after applying Agent H3</w:t>
        </w:r>
        <w:r w:rsidR="00C001B4">
          <w:rPr>
            <w:noProof/>
            <w:webHidden/>
          </w:rPr>
          <w:tab/>
        </w:r>
        <w:r w:rsidR="00C001B4">
          <w:rPr>
            <w:noProof/>
            <w:webHidden/>
          </w:rPr>
          <w:fldChar w:fldCharType="begin"/>
        </w:r>
        <w:r w:rsidR="00C001B4">
          <w:rPr>
            <w:noProof/>
            <w:webHidden/>
          </w:rPr>
          <w:instrText xml:space="preserve"> PAGEREF _Toc491381914 \h </w:instrText>
        </w:r>
        <w:r w:rsidR="00C001B4">
          <w:rPr>
            <w:noProof/>
            <w:webHidden/>
          </w:rPr>
        </w:r>
        <w:r w:rsidR="00C001B4">
          <w:rPr>
            <w:noProof/>
            <w:webHidden/>
          </w:rPr>
          <w:fldChar w:fldCharType="separate"/>
        </w:r>
        <w:r w:rsidR="00C001B4">
          <w:rPr>
            <w:noProof/>
            <w:webHidden/>
          </w:rPr>
          <w:t>5</w:t>
        </w:r>
        <w:r w:rsidR="00C001B4">
          <w:rPr>
            <w:noProof/>
            <w:webHidden/>
          </w:rPr>
          <w:fldChar w:fldCharType="end"/>
        </w:r>
      </w:hyperlink>
    </w:p>
    <w:p w14:paraId="733DE0F1" w14:textId="77777777" w:rsidR="00C001B4" w:rsidRDefault="003338FC">
      <w:pPr>
        <w:pStyle w:val="TableofFigures"/>
        <w:tabs>
          <w:tab w:val="right" w:leader="dot" w:pos="9350"/>
        </w:tabs>
        <w:rPr>
          <w:rFonts w:eastAsiaTheme="minorEastAsia"/>
          <w:noProof/>
          <w:lang w:val="en-NZ" w:eastAsia="en-NZ"/>
        </w:rPr>
      </w:pPr>
      <w:hyperlink w:anchor="_Toc491381915" w:history="1">
        <w:r w:rsidR="00C001B4" w:rsidRPr="00CE1D84">
          <w:rPr>
            <w:rStyle w:val="Hyperlink"/>
            <w:noProof/>
          </w:rPr>
          <w:t>Figure 4: A graph of the Maximum fire area after applying Agent H3</w:t>
        </w:r>
        <w:r w:rsidR="00C001B4">
          <w:rPr>
            <w:noProof/>
            <w:webHidden/>
          </w:rPr>
          <w:tab/>
        </w:r>
        <w:r w:rsidR="00C001B4">
          <w:rPr>
            <w:noProof/>
            <w:webHidden/>
          </w:rPr>
          <w:fldChar w:fldCharType="begin"/>
        </w:r>
        <w:r w:rsidR="00C001B4">
          <w:rPr>
            <w:noProof/>
            <w:webHidden/>
          </w:rPr>
          <w:instrText xml:space="preserve"> PAGEREF _Toc491381915 \h </w:instrText>
        </w:r>
        <w:r w:rsidR="00C001B4">
          <w:rPr>
            <w:noProof/>
            <w:webHidden/>
          </w:rPr>
        </w:r>
        <w:r w:rsidR="00C001B4">
          <w:rPr>
            <w:noProof/>
            <w:webHidden/>
          </w:rPr>
          <w:fldChar w:fldCharType="separate"/>
        </w:r>
        <w:r w:rsidR="00C001B4">
          <w:rPr>
            <w:noProof/>
            <w:webHidden/>
          </w:rPr>
          <w:t>6</w:t>
        </w:r>
        <w:r w:rsidR="00C001B4">
          <w:rPr>
            <w:noProof/>
            <w:webHidden/>
          </w:rPr>
          <w:fldChar w:fldCharType="end"/>
        </w:r>
      </w:hyperlink>
    </w:p>
    <w:p w14:paraId="27EB6A20" w14:textId="77777777" w:rsidR="00097D74" w:rsidRDefault="00C001B4" w:rsidP="007A4CDA">
      <w:pPr>
        <w:pStyle w:val="KennyBigHeading"/>
      </w:pPr>
      <w:r>
        <w:rPr>
          <w:rFonts w:cs="Times New Roman"/>
          <w:sz w:val="22"/>
        </w:rPr>
        <w:fldChar w:fldCharType="end"/>
      </w:r>
      <w:bookmarkEnd w:id="3"/>
    </w:p>
    <w:p w14:paraId="0D5308BF" w14:textId="77777777" w:rsidR="003E28E3" w:rsidRDefault="003E28E3">
      <w:bookmarkStart w:id="4" w:name="_Toc489512413"/>
    </w:p>
    <w:p w14:paraId="458346ED" w14:textId="77777777" w:rsidR="00097D74" w:rsidRDefault="00097D74">
      <w:r>
        <w:br w:type="page"/>
      </w:r>
    </w:p>
    <w:p w14:paraId="5844CD22" w14:textId="77777777" w:rsidR="00097D74" w:rsidRDefault="003122FD">
      <w:pPr>
        <w:sectPr w:rsidR="00097D74" w:rsidSect="00097D74">
          <w:footerReference w:type="default" r:id="rId9"/>
          <w:pgSz w:w="12240" w:h="15840"/>
          <w:pgMar w:top="1440" w:right="1440" w:bottom="1440" w:left="1440" w:header="720" w:footer="720" w:gutter="0"/>
          <w:pgNumType w:fmt="lowerRoman" w:start="1"/>
          <w:cols w:space="720"/>
          <w:titlePg/>
          <w:docGrid w:linePitch="360"/>
        </w:sectPr>
      </w:pPr>
      <w:r>
        <w:lastRenderedPageBreak/>
        <w:br w:type="page"/>
      </w:r>
    </w:p>
    <w:p w14:paraId="627E85CA" w14:textId="77777777" w:rsidR="007A4CDA" w:rsidRDefault="00346209" w:rsidP="007F605D">
      <w:pPr>
        <w:pStyle w:val="KennyBigHeading"/>
      </w:pPr>
      <w:bookmarkStart w:id="5" w:name="_Toc491381364"/>
      <w:bookmarkEnd w:id="4"/>
      <w:r>
        <w:lastRenderedPageBreak/>
        <w:t>1.0 Introduction</w:t>
      </w:r>
      <w:bookmarkEnd w:id="5"/>
    </w:p>
    <w:p w14:paraId="26E170D4" w14:textId="77777777" w:rsidR="0048207B" w:rsidRDefault="0048207B">
      <w:pPr>
        <w:rPr>
          <w:rFonts w:ascii="Times New Roman" w:hAnsi="Times New Roman" w:cs="Times New Roman"/>
        </w:rPr>
      </w:pPr>
      <w:bookmarkStart w:id="6" w:name="_Toc489512414"/>
      <w:r>
        <w:rPr>
          <w:rFonts w:ascii="Times New Roman" w:hAnsi="Times New Roman" w:cs="Times New Roman"/>
        </w:rPr>
        <w:t>We have been tasked to develop an offline Java game that is inspired by the 1980’s game Pacman. The aim of the game is for Pacman to consume as many pellets as possible, while avoiding collision with the ghosts.</w:t>
      </w:r>
    </w:p>
    <w:p w14:paraId="4771BA36" w14:textId="77777777" w:rsidR="00C86645" w:rsidRDefault="0048207B">
      <w:pPr>
        <w:rPr>
          <w:rFonts w:ascii="Times New Roman" w:hAnsi="Times New Roman" w:cs="Times New Roman"/>
        </w:rPr>
      </w:pPr>
      <w:r>
        <w:rPr>
          <w:rFonts w:ascii="Times New Roman" w:hAnsi="Times New Roman" w:cs="Times New Roman"/>
        </w:rPr>
        <w:t xml:space="preserve">We have </w:t>
      </w:r>
      <w:r w:rsidR="00C86645">
        <w:rPr>
          <w:rFonts w:ascii="Times New Roman" w:hAnsi="Times New Roman" w:cs="Times New Roman"/>
        </w:rPr>
        <w:t xml:space="preserve">developed our game using Java 9 and JavaFX and designed it </w:t>
      </w:r>
      <w:proofErr w:type="gramStart"/>
      <w:r w:rsidR="00C86645">
        <w:rPr>
          <w:rFonts w:ascii="Times New Roman" w:hAnsi="Times New Roman" w:cs="Times New Roman"/>
        </w:rPr>
        <w:t>similar to</w:t>
      </w:r>
      <w:proofErr w:type="gramEnd"/>
      <w:r w:rsidR="00C86645">
        <w:rPr>
          <w:rFonts w:ascii="Times New Roman" w:hAnsi="Times New Roman" w:cs="Times New Roman"/>
        </w:rPr>
        <w:t xml:space="preserve"> the original game but altering features such as different enemies, win conditions and power ups while having a storyline.</w:t>
      </w:r>
    </w:p>
    <w:p w14:paraId="5A6DBA88" w14:textId="498326BB" w:rsidR="007F605D" w:rsidRDefault="00053B2A">
      <w:pPr>
        <w:rPr>
          <w:rFonts w:ascii="Times New Roman" w:hAnsi="Times New Roman" w:cs="Times New Roman"/>
        </w:rPr>
      </w:pPr>
      <w:bookmarkStart w:id="7" w:name="_GoBack"/>
      <w:bookmarkEnd w:id="7"/>
      <w:r>
        <w:rPr>
          <w:rFonts w:ascii="Times New Roman" w:hAnsi="Times New Roman" w:cs="Times New Roman"/>
        </w:rPr>
        <w:br w:type="page"/>
      </w:r>
      <w:r w:rsidR="007F605D">
        <w:rPr>
          <w:rFonts w:ascii="Times New Roman" w:hAnsi="Times New Roman" w:cs="Times New Roman"/>
        </w:rPr>
        <w:lastRenderedPageBreak/>
        <w:br w:type="page"/>
      </w:r>
    </w:p>
    <w:p w14:paraId="3E99D38A" w14:textId="77777777" w:rsidR="004F6AD3" w:rsidRDefault="007F605D" w:rsidP="007F605D">
      <w:pPr>
        <w:pStyle w:val="KennyBigHeading"/>
      </w:pPr>
      <w:bookmarkStart w:id="8" w:name="_Toc491381365"/>
      <w:bookmarkEnd w:id="6"/>
      <w:r>
        <w:lastRenderedPageBreak/>
        <w:t>2.0 Methods</w:t>
      </w:r>
      <w:bookmarkEnd w:id="8"/>
    </w:p>
    <w:p w14:paraId="2E5530B2" w14:textId="77777777" w:rsidR="007F605D" w:rsidRDefault="00D813A1" w:rsidP="007A4CDA">
      <w:pPr>
        <w:pStyle w:val="Kennyheading2"/>
      </w:pPr>
      <w:bookmarkStart w:id="9" w:name="_Toc491381366"/>
      <w:r>
        <w:t>2.1 Ex</w:t>
      </w:r>
      <w:r w:rsidR="00F1297F">
        <w:t>periment Setup</w:t>
      </w:r>
      <w:bookmarkEnd w:id="9"/>
    </w:p>
    <w:p w14:paraId="1539F528" w14:textId="77777777" w:rsidR="00F23AB2" w:rsidRPr="00F23AB2" w:rsidRDefault="00F23AB2" w:rsidP="00F23AB2">
      <w:pPr>
        <w:pStyle w:val="Kennybody"/>
      </w:pPr>
      <w:r w:rsidRPr="00F23AB2">
        <w:t xml:space="preserve">In the simulation, the volume of the cargo compartment was 58m3 (8.2m long x 4.2m wide x 1.7m high). Ceiling thermocouples (Type K </w:t>
      </w:r>
      <w:proofErr w:type="spellStart"/>
      <w:r w:rsidRPr="00F23AB2">
        <w:t>chromel</w:t>
      </w:r>
      <w:proofErr w:type="spellEnd"/>
      <w:r w:rsidRPr="00F23AB2">
        <w:t>/</w:t>
      </w:r>
      <w:proofErr w:type="spellStart"/>
      <w:r w:rsidRPr="00F23AB2">
        <w:t>alumel</w:t>
      </w:r>
      <w:proofErr w:type="spellEnd"/>
      <w:r w:rsidRPr="00F23AB2">
        <w:t xml:space="preserve"> 22 gauge) were placed evenly along the compartment roof, in three rows, at 1.25m intervals with the thermocouples beads protruding 25mm from the ceil</w:t>
      </w:r>
      <w:r w:rsidR="00707F61">
        <w:t xml:space="preserve">ing </w:t>
      </w:r>
      <w:r w:rsidR="00707F61">
        <w:fldChar w:fldCharType="begin"/>
      </w:r>
      <w:r w:rsidR="00707F61">
        <w:instrText>ADDIN RW.CITE{{doc:599ec931e4b0d9aef9718461 [NoInformation] [No Information]}}</w:instrText>
      </w:r>
      <w:r w:rsidR="00707F61">
        <w:fldChar w:fldCharType="separate"/>
      </w:r>
      <w:r w:rsidR="00707F61" w:rsidRPr="00707F61">
        <w:rPr>
          <w:rFonts w:cs="Times New Roman"/>
        </w:rPr>
        <w:t>(Type K thermocouples, data sheets.)</w:t>
      </w:r>
      <w:r w:rsidR="00707F61">
        <w:fldChar w:fldCharType="end"/>
      </w:r>
      <w:r w:rsidRPr="00F23AB2">
        <w:t>. In order to be within the FAA test specifications, extra care was taken to ensure that one of the thermocouples was placed direc</w:t>
      </w:r>
      <w:r w:rsidR="00707F61">
        <w:t xml:space="preserve">tly above the seat of the fire </w:t>
      </w:r>
      <w:r w:rsidR="00707F61">
        <w:fldChar w:fldCharType="begin"/>
      </w:r>
      <w:r w:rsidR="00707F61">
        <w:instrText>ADDIN RW.CITE{{doc:599ec8b5e4b0d9aef9718445 Bennet,R 2011}}</w:instrText>
      </w:r>
      <w:r w:rsidR="00707F61">
        <w:fldChar w:fldCharType="separate"/>
      </w:r>
      <w:r w:rsidR="00707F61" w:rsidRPr="00707F61">
        <w:rPr>
          <w:rFonts w:cs="Times New Roman"/>
        </w:rPr>
        <w:t>(Bennet, 2011)</w:t>
      </w:r>
      <w:r w:rsidR="00707F61">
        <w:fldChar w:fldCharType="end"/>
      </w:r>
      <w:r w:rsidR="00707F61">
        <w:t>.</w:t>
      </w:r>
    </w:p>
    <w:p w14:paraId="6B7EC6DC" w14:textId="77777777" w:rsidR="00F23AB2" w:rsidRDefault="00F23AB2" w:rsidP="00F23AB2">
      <w:pPr>
        <w:pStyle w:val="Kennybody"/>
      </w:pPr>
      <w:r w:rsidRPr="00F23AB2">
        <w:t xml:space="preserve">Two thermocouples were placed to be used to monitor and verify correct operation of the igniter. One was placed inside one was above the box in the LD-3 container containing the igniter to initiate the fire. Although not being recorded, the readings for the thermocouples were used to monitor and verify correct operation of the igniter. The suppression agent was measured by a continuous gas </w:t>
      </w:r>
      <w:proofErr w:type="spellStart"/>
      <w:r w:rsidRPr="00F23AB2">
        <w:t>analyser</w:t>
      </w:r>
      <w:proofErr w:type="spellEnd"/>
      <w:r w:rsidRPr="00F23AB2">
        <w:t xml:space="preserve"> with a real time display. However, this was not required for the acceptance data to be submitted to national air safety boards and regulatory bodies. </w:t>
      </w:r>
    </w:p>
    <w:p w14:paraId="799FE320" w14:textId="77777777" w:rsidR="00B257EA" w:rsidRDefault="00B257EA" w:rsidP="00F23AB2">
      <w:pPr>
        <w:pStyle w:val="Kennybody"/>
      </w:pPr>
    </w:p>
    <w:p w14:paraId="05D9308C" w14:textId="77777777" w:rsidR="00C924EB" w:rsidRDefault="00C924EB" w:rsidP="00F23AB2">
      <w:pPr>
        <w:pStyle w:val="Kennyheading2"/>
      </w:pPr>
      <w:bookmarkStart w:id="10" w:name="_Toc491381367"/>
      <w:r>
        <w:t>2.2 Simulation Procedure</w:t>
      </w:r>
      <w:bookmarkEnd w:id="10"/>
    </w:p>
    <w:p w14:paraId="78283051" w14:textId="77777777" w:rsidR="00F23AB2" w:rsidRDefault="00106222" w:rsidP="00F23AB2">
      <w:pPr>
        <w:pStyle w:val="Kennybody"/>
      </w:pPr>
      <w:r>
        <w:rPr>
          <w:noProof/>
          <w:lang w:val="en-NZ" w:eastAsia="en-NZ"/>
        </w:rPr>
        <w:drawing>
          <wp:anchor distT="0" distB="0" distL="114300" distR="114300" simplePos="0" relativeHeight="251658240" behindDoc="0" locked="0" layoutInCell="1" allowOverlap="1" wp14:anchorId="686FBAF3" wp14:editId="2163DFC9">
            <wp:simplePos x="0" y="0"/>
            <wp:positionH relativeFrom="margin">
              <wp:align>right</wp:align>
            </wp:positionH>
            <wp:positionV relativeFrom="paragraph">
              <wp:posOffset>6985</wp:posOffset>
            </wp:positionV>
            <wp:extent cx="3052445" cy="2910205"/>
            <wp:effectExtent l="0" t="0" r="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ainerFireTestLayou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52445" cy="2910205"/>
                    </a:xfrm>
                    <a:prstGeom prst="rect">
                      <a:avLst/>
                    </a:prstGeom>
                  </pic:spPr>
                </pic:pic>
              </a:graphicData>
            </a:graphic>
            <wp14:sizeRelH relativeFrom="margin">
              <wp14:pctWidth>0</wp14:pctWidth>
            </wp14:sizeRelH>
            <wp14:sizeRelV relativeFrom="margin">
              <wp14:pctHeight>0</wp14:pctHeight>
            </wp14:sizeRelV>
          </wp:anchor>
        </w:drawing>
      </w:r>
      <w:r w:rsidR="00F23AB2">
        <w:t xml:space="preserve">The fire scenario that has been simulated is a </w:t>
      </w:r>
      <w:proofErr w:type="spellStart"/>
      <w:r w:rsidR="00F23AB2">
        <w:t>containerised</w:t>
      </w:r>
      <w:proofErr w:type="spellEnd"/>
      <w:r w:rsidR="00F23AB2">
        <w:t>-load bulk fire. The fire load consisted of 33 single-walled corrugated cardboard boxes (450mm x 450mm x 450mm). These cardboard boxes were stacked in three layers, four tiers deep. Each box contained 1.5kg of office copier paper (80gm/m2) that were loosely packed and shredded into strips. To ensure that the boxes had low humidity and standard temperature, they were stored in a room with standard conditions for 24 hours before the test. After that, they were then packed as tight as possible to eliminate any significant air gaps between adjacent boxes. Two additional LD-3 containers were placed adjacent to the first container as shown in Figure 1.</w:t>
      </w:r>
    </w:p>
    <w:p w14:paraId="38D27BE0" w14:textId="77777777" w:rsidR="00B257EA" w:rsidRDefault="00106222" w:rsidP="00F23AB2">
      <w:pPr>
        <w:pStyle w:val="Kennybody"/>
      </w:pPr>
      <w:r>
        <w:rPr>
          <w:noProof/>
          <w:lang w:val="en-NZ" w:eastAsia="en-NZ"/>
        </w:rPr>
        <mc:AlternateContent>
          <mc:Choice Requires="wps">
            <w:drawing>
              <wp:anchor distT="0" distB="0" distL="114300" distR="114300" simplePos="0" relativeHeight="251660288" behindDoc="0" locked="0" layoutInCell="1" allowOverlap="1" wp14:anchorId="0F8CDDE4" wp14:editId="2A292C53">
                <wp:simplePos x="0" y="0"/>
                <wp:positionH relativeFrom="column">
                  <wp:posOffset>2874645</wp:posOffset>
                </wp:positionH>
                <wp:positionV relativeFrom="paragraph">
                  <wp:posOffset>-1905</wp:posOffset>
                </wp:positionV>
                <wp:extent cx="3208020" cy="635"/>
                <wp:effectExtent l="0" t="0" r="0" b="3810"/>
                <wp:wrapSquare wrapText="bothSides"/>
                <wp:docPr id="1" name="Text Box 1"/>
                <wp:cNvGraphicFramePr/>
                <a:graphic xmlns:a="http://schemas.openxmlformats.org/drawingml/2006/main">
                  <a:graphicData uri="http://schemas.microsoft.com/office/word/2010/wordprocessingShape">
                    <wps:wsp>
                      <wps:cNvSpPr txBox="1"/>
                      <wps:spPr>
                        <a:xfrm>
                          <a:off x="0" y="0"/>
                          <a:ext cx="3208020" cy="635"/>
                        </a:xfrm>
                        <a:prstGeom prst="rect">
                          <a:avLst/>
                        </a:prstGeom>
                        <a:solidFill>
                          <a:prstClr val="white"/>
                        </a:solidFill>
                        <a:ln>
                          <a:noFill/>
                        </a:ln>
                        <a:effectLst/>
                      </wps:spPr>
                      <wps:txbx>
                        <w:txbxContent>
                          <w:p w14:paraId="41E48EDC" w14:textId="77777777" w:rsidR="00B257EA" w:rsidRPr="00106222" w:rsidRDefault="00B257EA" w:rsidP="00106222">
                            <w:pPr>
                              <w:pStyle w:val="Caption"/>
                              <w:jc w:val="center"/>
                              <w:rPr>
                                <w:rFonts w:ascii="Times New Roman" w:hAnsi="Times New Roman"/>
                                <w:noProof/>
                                <w:sz w:val="20"/>
                                <w:szCs w:val="20"/>
                              </w:rPr>
                            </w:pPr>
                            <w:bookmarkStart w:id="11" w:name="_Toc491381912"/>
                            <w:r w:rsidRPr="00106222">
                              <w:rPr>
                                <w:sz w:val="20"/>
                                <w:szCs w:val="20"/>
                              </w:rPr>
                              <w:t xml:space="preserve">Figure </w:t>
                            </w:r>
                            <w:r w:rsidRPr="00106222">
                              <w:rPr>
                                <w:sz w:val="20"/>
                                <w:szCs w:val="20"/>
                              </w:rPr>
                              <w:fldChar w:fldCharType="begin"/>
                            </w:r>
                            <w:r w:rsidRPr="00106222">
                              <w:rPr>
                                <w:sz w:val="20"/>
                                <w:szCs w:val="20"/>
                              </w:rPr>
                              <w:instrText xml:space="preserve"> SEQ Figure \* ARABIC </w:instrText>
                            </w:r>
                            <w:r w:rsidRPr="00106222">
                              <w:rPr>
                                <w:sz w:val="20"/>
                                <w:szCs w:val="20"/>
                              </w:rPr>
                              <w:fldChar w:fldCharType="separate"/>
                            </w:r>
                            <w:r w:rsidR="007410D1">
                              <w:rPr>
                                <w:noProof/>
                                <w:sz w:val="20"/>
                                <w:szCs w:val="20"/>
                              </w:rPr>
                              <w:t>1</w:t>
                            </w:r>
                            <w:r w:rsidRPr="00106222">
                              <w:rPr>
                                <w:sz w:val="20"/>
                                <w:szCs w:val="20"/>
                              </w:rPr>
                              <w:fldChar w:fldCharType="end"/>
                            </w:r>
                            <w:r w:rsidR="00512B0A">
                              <w:rPr>
                                <w:sz w:val="20"/>
                                <w:szCs w:val="20"/>
                              </w:rPr>
                              <w:t>:</w:t>
                            </w:r>
                            <w:r w:rsidR="00106222" w:rsidRPr="00106222">
                              <w:rPr>
                                <w:sz w:val="20"/>
                                <w:szCs w:val="20"/>
                              </w:rPr>
                              <w:t xml:space="preserve"> A </w:t>
                            </w:r>
                            <w:proofErr w:type="spellStart"/>
                            <w:r w:rsidR="00106222" w:rsidRPr="00106222">
                              <w:rPr>
                                <w:sz w:val="20"/>
                                <w:szCs w:val="20"/>
                              </w:rPr>
                              <w:t>Co</w:t>
                            </w:r>
                            <w:r w:rsidRPr="00106222">
                              <w:rPr>
                                <w:sz w:val="20"/>
                                <w:szCs w:val="20"/>
                              </w:rPr>
                              <w:t>nta</w:t>
                            </w:r>
                            <w:r w:rsidR="00106222" w:rsidRPr="00106222">
                              <w:rPr>
                                <w:sz w:val="20"/>
                                <w:szCs w:val="20"/>
                              </w:rPr>
                              <w:t>i</w:t>
                            </w:r>
                            <w:r w:rsidRPr="00106222">
                              <w:rPr>
                                <w:sz w:val="20"/>
                                <w:szCs w:val="20"/>
                              </w:rPr>
                              <w:t>nerised</w:t>
                            </w:r>
                            <w:proofErr w:type="spellEnd"/>
                            <w:r w:rsidRPr="00106222">
                              <w:rPr>
                                <w:sz w:val="20"/>
                                <w:szCs w:val="20"/>
                              </w:rPr>
                              <w:t>-Load Fire Setup</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270F0B9" id="_x0000_t202" coordsize="21600,21600" o:spt="202" path="m,l,21600r21600,l21600,xe">
                <v:stroke joinstyle="miter"/>
                <v:path gradientshapeok="t" o:connecttype="rect"/>
              </v:shapetype>
              <v:shape id="Text Box 1" o:spid="_x0000_s1026" type="#_x0000_t202" style="position:absolute;left:0;text-align:left;margin-left:226.35pt;margin-top:-.15pt;width:252.6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" stroked="f">
                <v:textbox style="mso-fit-shape-to-text:t" inset="0,0,0,0">
                  <w:txbxContent>
                    <w:p w:rsidR="00B257EA" w:rsidRPr="00106222" w:rsidRDefault="00B257EA" w:rsidP="00106222">
                      <w:pPr>
                        <w:pStyle w:val="Caption"/>
                        <w:jc w:val="center"/>
                        <w:rPr>
                          <w:rFonts w:ascii="Times New Roman" w:hAnsi="Times New Roman"/>
                          <w:noProof/>
                          <w:sz w:val="20"/>
                          <w:szCs w:val="20"/>
                        </w:rPr>
                      </w:pPr>
                      <w:bookmarkStart w:id="18" w:name="_Toc491381912"/>
                      <w:r w:rsidRPr="00106222">
                        <w:rPr>
                          <w:sz w:val="20"/>
                          <w:szCs w:val="20"/>
                        </w:rPr>
                        <w:t xml:space="preserve">Figure </w:t>
                      </w:r>
                      <w:r w:rsidRPr="00106222">
                        <w:rPr>
                          <w:sz w:val="20"/>
                          <w:szCs w:val="20"/>
                        </w:rPr>
                        <w:fldChar w:fldCharType="begin"/>
                      </w:r>
                      <w:r w:rsidRPr="00106222">
                        <w:rPr>
                          <w:sz w:val="20"/>
                          <w:szCs w:val="20"/>
                        </w:rPr>
                        <w:instrText xml:space="preserve"> SEQ Figure \* ARABIC </w:instrText>
                      </w:r>
                      <w:r w:rsidRPr="00106222">
                        <w:rPr>
                          <w:sz w:val="20"/>
                          <w:szCs w:val="20"/>
                        </w:rPr>
                        <w:fldChar w:fldCharType="separate"/>
                      </w:r>
                      <w:r w:rsidR="007410D1">
                        <w:rPr>
                          <w:noProof/>
                          <w:sz w:val="20"/>
                          <w:szCs w:val="20"/>
                        </w:rPr>
                        <w:t>1</w:t>
                      </w:r>
                      <w:r w:rsidRPr="00106222">
                        <w:rPr>
                          <w:sz w:val="20"/>
                          <w:szCs w:val="20"/>
                        </w:rPr>
                        <w:fldChar w:fldCharType="end"/>
                      </w:r>
                      <w:r w:rsidR="00512B0A">
                        <w:rPr>
                          <w:sz w:val="20"/>
                          <w:szCs w:val="20"/>
                        </w:rPr>
                        <w:t>:</w:t>
                      </w:r>
                      <w:r w:rsidR="00106222" w:rsidRPr="00106222">
                        <w:rPr>
                          <w:sz w:val="20"/>
                          <w:szCs w:val="20"/>
                        </w:rPr>
                        <w:t xml:space="preserve"> A Co</w:t>
                      </w:r>
                      <w:r w:rsidRPr="00106222">
                        <w:rPr>
                          <w:sz w:val="20"/>
                          <w:szCs w:val="20"/>
                        </w:rPr>
                        <w:t>nta</w:t>
                      </w:r>
                      <w:r w:rsidR="00106222" w:rsidRPr="00106222">
                        <w:rPr>
                          <w:sz w:val="20"/>
                          <w:szCs w:val="20"/>
                        </w:rPr>
                        <w:t>i</w:t>
                      </w:r>
                      <w:r w:rsidRPr="00106222">
                        <w:rPr>
                          <w:sz w:val="20"/>
                          <w:szCs w:val="20"/>
                        </w:rPr>
                        <w:t>nerised-Load Fire Setup</w:t>
                      </w:r>
                      <w:bookmarkEnd w:id="18"/>
                    </w:p>
                  </w:txbxContent>
                </v:textbox>
                <w10:wrap type="square"/>
              </v:shape>
            </w:pict>
          </mc:Fallback>
        </mc:AlternateContent>
      </w:r>
      <w:r>
        <w:t xml:space="preserve">The igniter consisted of 2 </w:t>
      </w:r>
      <w:proofErr w:type="spellStart"/>
      <w:r>
        <w:t>metres</w:t>
      </w:r>
      <w:proofErr w:type="spellEnd"/>
      <w:r w:rsidR="00F23AB2">
        <w:t xml:space="preserve"> of nichrome wire (</w:t>
      </w:r>
      <w:proofErr w:type="gramStart"/>
      <w:r w:rsidR="00F23AB2">
        <w:t>7</w:t>
      </w:r>
      <w:r>
        <w:t xml:space="preserve"> </w:t>
      </w:r>
      <w:r w:rsidR="00F23AB2">
        <w:t>ohm</w:t>
      </w:r>
      <w:proofErr w:type="gramEnd"/>
      <w:r w:rsidR="00F23AB2">
        <w:t xml:space="preserve"> resistance) wrapped around four folded paper towels. The igniter was then placed on the bottom layer within the </w:t>
      </w:r>
      <w:proofErr w:type="spellStart"/>
      <w:r w:rsidR="00F23AB2">
        <w:t>centre</w:t>
      </w:r>
      <w:proofErr w:type="spellEnd"/>
      <w:r w:rsidR="00F23AB2">
        <w:t xml:space="preserve"> of a box in the second tier of the stacked boxes. Furthermore, several ventilation holes were punched on the side of the box to ensure that the fire did not self-extinguish. This experiment is repeated six times so that there is a reduction in error.</w:t>
      </w:r>
    </w:p>
    <w:p w14:paraId="7DE7224E" w14:textId="77777777" w:rsidR="00F23AB2" w:rsidRDefault="00F23AB2" w:rsidP="00F23AB2">
      <w:pPr>
        <w:pStyle w:val="Kennyheading2"/>
      </w:pPr>
      <w:bookmarkStart w:id="12" w:name="_Toc491381368"/>
      <w:r>
        <w:lastRenderedPageBreak/>
        <w:t>2.3 Recording and Analysis of Data</w:t>
      </w:r>
      <w:bookmarkEnd w:id="12"/>
    </w:p>
    <w:p w14:paraId="271BF3B0" w14:textId="77777777" w:rsidR="007D3F7E" w:rsidRPr="008D22DC" w:rsidRDefault="007D3F7E" w:rsidP="007D3F7E">
      <w:pPr>
        <w:jc w:val="both"/>
        <w:rPr>
          <w:rFonts w:ascii="Times New Roman" w:hAnsi="Times New Roman" w:cs="Times New Roman"/>
        </w:rPr>
      </w:pPr>
      <w:r w:rsidRPr="008D22DC">
        <w:rPr>
          <w:rFonts w:ascii="Times New Roman" w:hAnsi="Times New Roman" w:cs="Times New Roman"/>
        </w:rPr>
        <w:t xml:space="preserve">Once the boxes were </w:t>
      </w:r>
      <w:r>
        <w:rPr>
          <w:rFonts w:ascii="Times New Roman" w:hAnsi="Times New Roman" w:cs="Times New Roman"/>
        </w:rPr>
        <w:t>placed</w:t>
      </w:r>
      <w:r w:rsidRPr="008D22DC">
        <w:rPr>
          <w:rFonts w:ascii="Times New Roman" w:hAnsi="Times New Roman" w:cs="Times New Roman"/>
        </w:rPr>
        <w:t xml:space="preserve">, the gas </w:t>
      </w:r>
      <w:proofErr w:type="spellStart"/>
      <w:r w:rsidRPr="008D22DC">
        <w:rPr>
          <w:rFonts w:ascii="Times New Roman" w:hAnsi="Times New Roman" w:cs="Times New Roman"/>
        </w:rPr>
        <w:t>analyser</w:t>
      </w:r>
      <w:proofErr w:type="spellEnd"/>
      <w:r w:rsidRPr="008D22DC">
        <w:rPr>
          <w:rFonts w:ascii="Times New Roman" w:hAnsi="Times New Roman" w:cs="Times New Roman"/>
        </w:rPr>
        <w:t xml:space="preserve"> was </w:t>
      </w:r>
      <w:r>
        <w:rPr>
          <w:rFonts w:ascii="Times New Roman" w:hAnsi="Times New Roman" w:cs="Times New Roman"/>
        </w:rPr>
        <w:t>switched</w:t>
      </w:r>
      <w:r w:rsidRPr="008D22DC">
        <w:rPr>
          <w:rFonts w:ascii="Times New Roman" w:hAnsi="Times New Roman" w:cs="Times New Roman"/>
        </w:rPr>
        <w:t xml:space="preserve"> on </w:t>
      </w:r>
      <w:r>
        <w:rPr>
          <w:rFonts w:ascii="Times New Roman" w:hAnsi="Times New Roman" w:cs="Times New Roman"/>
        </w:rPr>
        <w:t>to allow it to</w:t>
      </w:r>
      <w:r w:rsidRPr="008D22DC">
        <w:rPr>
          <w:rFonts w:ascii="Times New Roman" w:hAnsi="Times New Roman" w:cs="Times New Roman"/>
        </w:rPr>
        <w:t xml:space="preserve"> settle. The readout board for the thermocouples was checked to ensure all thermocouples are verified to be working. A data-logger was connected to the thermocouple readout board to produce a graph of temperature versus time. The test timer was</w:t>
      </w:r>
      <w:r>
        <w:rPr>
          <w:rFonts w:ascii="Times New Roman" w:hAnsi="Times New Roman" w:cs="Times New Roman"/>
        </w:rPr>
        <w:t xml:space="preserve"> checked to be working properly </w:t>
      </w:r>
      <w:r w:rsidRPr="008D22DC">
        <w:rPr>
          <w:rFonts w:ascii="Times New Roman" w:hAnsi="Times New Roman" w:cs="Times New Roman"/>
        </w:rPr>
        <w:t xml:space="preserve">and then </w:t>
      </w:r>
      <w:r>
        <w:rPr>
          <w:rFonts w:ascii="Times New Roman" w:hAnsi="Times New Roman" w:cs="Times New Roman"/>
        </w:rPr>
        <w:t>set to zero</w:t>
      </w:r>
      <w:r w:rsidRPr="008D22DC">
        <w:rPr>
          <w:rFonts w:ascii="Times New Roman" w:hAnsi="Times New Roman" w:cs="Times New Roman"/>
        </w:rPr>
        <w:t>. The fire was then initiated by passing 240V AC to the igniter wire.</w:t>
      </w:r>
    </w:p>
    <w:p w14:paraId="76606965" w14:textId="77777777" w:rsidR="00D3460F" w:rsidRDefault="00B257EA" w:rsidP="007D3F7E">
      <w:pPr>
        <w:jc w:val="both"/>
        <w:rPr>
          <w:rFonts w:ascii="Times New Roman" w:hAnsi="Times New Roman" w:cs="Times New Roman"/>
        </w:rPr>
      </w:pPr>
      <w:r>
        <w:rPr>
          <w:rFonts w:ascii="Times New Roman" w:hAnsi="Times New Roman" w:cs="Times New Roman"/>
        </w:rPr>
        <w:t>Once the data wa</w:t>
      </w:r>
      <w:r w:rsidR="007D3F7E" w:rsidRPr="001C1BA2">
        <w:rPr>
          <w:rFonts w:ascii="Times New Roman" w:hAnsi="Times New Roman" w:cs="Times New Roman"/>
        </w:rPr>
        <w:t xml:space="preserve">s recorded,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oMath>
      <w:r w:rsidR="007D3F7E" w:rsidRPr="001C1BA2">
        <w:rPr>
          <w:rFonts w:ascii="Times New Roman" w:hAnsi="Times New Roman" w:cs="Times New Roman"/>
        </w:rPr>
        <w:t xml:space="preserve"> is used to </w:t>
      </w:r>
      <w:r>
        <w:rPr>
          <w:rFonts w:ascii="Times New Roman" w:hAnsi="Times New Roman" w:cs="Times New Roman"/>
        </w:rPr>
        <w:t>show the time</w:t>
      </w:r>
      <w:r w:rsidR="007D3F7E" w:rsidRPr="001C1BA2">
        <w:rPr>
          <w:rFonts w:ascii="Times New Roman" w:hAnsi="Times New Roman" w:cs="Times New Roman"/>
        </w:rPr>
        <w:t xml:space="preserve"> </w:t>
      </w:r>
      <w:r>
        <w:rPr>
          <w:rFonts w:ascii="Times New Roman" w:hAnsi="Times New Roman" w:cs="Times New Roman"/>
        </w:rPr>
        <w:t xml:space="preserve">that </w:t>
      </w:r>
      <w:r w:rsidR="007D3F7E" w:rsidRPr="001C1BA2">
        <w:rPr>
          <w:rFonts w:ascii="Times New Roman" w:hAnsi="Times New Roman" w:cs="Times New Roman"/>
        </w:rPr>
        <w:t>the temperature in the hold reached 100</w:t>
      </w:r>
      <w:r w:rsidR="007D3F7E" w:rsidRPr="008769F3">
        <w:rPr>
          <w:rFonts w:ascii="Times New Roman" w:hAnsi="Times New Roman" w:cs="Times New Roman"/>
        </w:rPr>
        <w:t>°C</w:t>
      </w:r>
      <w:r w:rsidR="007D3F7E" w:rsidRPr="001C1BA2">
        <w:rPr>
          <w:rFonts w:ascii="Times New Roman" w:hAnsi="Times New Roman" w:cs="Times New Roman"/>
        </w:rPr>
        <w:t>.</w:t>
      </w:r>
      <w:r w:rsidR="007D3F7E">
        <w:rPr>
          <w:rFonts w:ascii="Times New Roman" w:hAnsi="Times New Roman" w:cs="Times New Roman"/>
        </w:rPr>
        <w:t xml:space="preserve"> </w:t>
      </w:r>
      <w:r>
        <w:rPr>
          <w:rFonts w:ascii="Times New Roman" w:hAnsi="Times New Roman" w:cs="Times New Roman"/>
        </w:rPr>
        <w:t>Furthermore</w:t>
      </w:r>
      <w:r w:rsidR="007D3F7E">
        <w:rPr>
          <w:rFonts w:ascii="Times New Roman" w:hAnsi="Times New Roman" w:cs="Times New Roman"/>
        </w:rPr>
        <w:t>,</w:t>
      </w:r>
      <w:r w:rsidR="007D3F7E" w:rsidRPr="001C1BA2">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oMath>
      <w:r w:rsidR="007D3F7E" w:rsidRPr="001C1BA2">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oMath>
      <w:r w:rsidR="007D3F7E" w:rsidRPr="001C1BA2">
        <w:rPr>
          <w:rFonts w:ascii="Times New Roman" w:hAnsi="Times New Roman" w:cs="Times New Roman"/>
        </w:rPr>
        <w:t xml:space="preserve"> + 1 minute) </w:t>
      </w:r>
      <w:r>
        <w:rPr>
          <w:rFonts w:ascii="Times New Roman" w:hAnsi="Times New Roman" w:cs="Times New Roman"/>
        </w:rPr>
        <w:t>shows</w:t>
      </w:r>
      <w:r w:rsidR="007D3F7E" w:rsidRPr="001C1BA2">
        <w:rPr>
          <w:rFonts w:ascii="Times New Roman" w:hAnsi="Times New Roman" w:cs="Times New Roman"/>
        </w:rPr>
        <w:t xml:space="preserve"> the time when the suppression system was activated. Data from the thermocouples was collected from time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3</m:t>
            </m:r>
          </m:sub>
        </m:sSub>
      </m:oMath>
      <w:r w:rsidR="007D3F7E" w:rsidRPr="001C1BA2">
        <w:rPr>
          <w:rFonts w:ascii="Times New Roman" w:hAnsi="Times New Roman" w:cs="Times New Roman"/>
        </w:rPr>
        <w:t xml:space="preserve"> </w:t>
      </w:r>
      <w:r w:rsidR="007D3F7E">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oMath>
      <w:r w:rsidR="007D3F7E">
        <w:rPr>
          <w:rFonts w:ascii="Times New Roman" w:hAnsi="Times New Roman" w:cs="Times New Roman"/>
        </w:rPr>
        <w:t xml:space="preserve"> + 2 minutes) until </w:t>
      </w:r>
      <w:r w:rsidR="007D3F7E" w:rsidRPr="001C1BA2">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4</m:t>
            </m:r>
          </m:sub>
        </m:sSub>
      </m:oMath>
      <w:r w:rsidR="007D3F7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3</m:t>
            </m:r>
          </m:sub>
        </m:sSub>
      </m:oMath>
      <w:r w:rsidR="007D3F7E" w:rsidRPr="001C1BA2">
        <w:rPr>
          <w:rFonts w:ascii="Times New Roman" w:hAnsi="Times New Roman" w:cs="Times New Roman"/>
        </w:rPr>
        <w:t xml:space="preserve"> + 28 minutes) </w:t>
      </w:r>
      <w:r>
        <w:rPr>
          <w:rFonts w:ascii="Times New Roman" w:hAnsi="Times New Roman" w:cs="Times New Roman"/>
        </w:rPr>
        <w:t>during</w:t>
      </w:r>
      <w:r w:rsidR="007D3F7E" w:rsidRPr="001C1BA2">
        <w:rPr>
          <w:rFonts w:ascii="Times New Roman" w:hAnsi="Times New Roman" w:cs="Times New Roman"/>
        </w:rPr>
        <w:t xml:space="preserve"> 1-minute intervals. </w:t>
      </w:r>
    </w:p>
    <w:p w14:paraId="6BB84C50" w14:textId="77777777" w:rsidR="007D3F7E" w:rsidRDefault="007D3F7E" w:rsidP="007D3F7E">
      <w:pPr>
        <w:jc w:val="both"/>
        <w:rPr>
          <w:rFonts w:ascii="Times New Roman" w:hAnsi="Times New Roman" w:cs="Times New Roman"/>
        </w:rPr>
      </w:pPr>
      <w:r w:rsidRPr="001C1BA2">
        <w:rPr>
          <w:rFonts w:ascii="Times New Roman" w:hAnsi="Times New Roman" w:cs="Times New Roman"/>
        </w:rPr>
        <w:t xml:space="preserve">A </w:t>
      </w:r>
      <w:r w:rsidR="00B257EA">
        <w:rPr>
          <w:rFonts w:ascii="Times New Roman" w:hAnsi="Times New Roman" w:cs="Times New Roman"/>
        </w:rPr>
        <w:t xml:space="preserve">generic </w:t>
      </w:r>
      <w:r w:rsidRPr="001C1BA2">
        <w:rPr>
          <w:rFonts w:ascii="Times New Roman" w:hAnsi="Times New Roman" w:cs="Times New Roman"/>
        </w:rPr>
        <w:t xml:space="preserve">graph </w:t>
      </w:r>
      <w:r w:rsidR="00D3460F">
        <w:rPr>
          <w:rFonts w:ascii="Times New Roman" w:hAnsi="Times New Roman" w:cs="Times New Roman"/>
        </w:rPr>
        <w:t xml:space="preserve">of a typical time/temperature output </w:t>
      </w:r>
      <w:r w:rsidRPr="001C1BA2">
        <w:rPr>
          <w:rFonts w:ascii="Times New Roman" w:hAnsi="Times New Roman" w:cs="Times New Roman"/>
        </w:rPr>
        <w:t>from the data logger is then produced</w:t>
      </w:r>
      <w:r w:rsidR="00B257EA">
        <w:rPr>
          <w:rFonts w:ascii="Times New Roman" w:hAnsi="Times New Roman" w:cs="Times New Roman"/>
        </w:rPr>
        <w:t xml:space="preserve"> which can be seen in </w:t>
      </w:r>
      <w:r w:rsidR="009C64B1">
        <w:rPr>
          <w:rFonts w:ascii="Times New Roman" w:hAnsi="Times New Roman" w:cs="Times New Roman"/>
        </w:rPr>
        <w:t>Figure 2.</w:t>
      </w:r>
    </w:p>
    <w:p w14:paraId="18548663" w14:textId="77777777" w:rsidR="00106222" w:rsidRDefault="00B257EA" w:rsidP="00106222">
      <w:pPr>
        <w:keepNext/>
        <w:jc w:val="both"/>
      </w:pPr>
      <w:r>
        <w:rPr>
          <w:noProof/>
          <w:lang w:val="en-NZ" w:eastAsia="en-NZ"/>
        </w:rPr>
        <w:drawing>
          <wp:inline distT="0" distB="0" distL="0" distR="0" wp14:anchorId="08964459" wp14:editId="07C8B5CB">
            <wp:extent cx="6053505" cy="4035670"/>
            <wp:effectExtent l="0" t="0" r="444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enericTime_TempAreaGraph.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58536" cy="4039024"/>
                    </a:xfrm>
                    <a:prstGeom prst="rect">
                      <a:avLst/>
                    </a:prstGeom>
                  </pic:spPr>
                </pic:pic>
              </a:graphicData>
            </a:graphic>
          </wp:inline>
        </w:drawing>
      </w:r>
    </w:p>
    <w:p w14:paraId="7DB43809" w14:textId="77777777" w:rsidR="00B257EA" w:rsidRPr="00512B0A" w:rsidRDefault="00106222" w:rsidP="00D3460F">
      <w:pPr>
        <w:pStyle w:val="Caption"/>
        <w:ind w:left="1440" w:firstLine="720"/>
        <w:rPr>
          <w:sz w:val="20"/>
        </w:rPr>
      </w:pPr>
      <w:bookmarkStart w:id="13" w:name="_Toc491381913"/>
      <w:r w:rsidRPr="00512B0A">
        <w:rPr>
          <w:sz w:val="20"/>
        </w:rPr>
        <w:t xml:space="preserve">Figure </w:t>
      </w:r>
      <w:r w:rsidRPr="00512B0A">
        <w:rPr>
          <w:sz w:val="20"/>
        </w:rPr>
        <w:fldChar w:fldCharType="begin"/>
      </w:r>
      <w:r w:rsidRPr="00512B0A">
        <w:rPr>
          <w:sz w:val="20"/>
        </w:rPr>
        <w:instrText xml:space="preserve"> SEQ Figure \* ARABIC </w:instrText>
      </w:r>
      <w:r w:rsidRPr="00512B0A">
        <w:rPr>
          <w:sz w:val="20"/>
        </w:rPr>
        <w:fldChar w:fldCharType="separate"/>
      </w:r>
      <w:r w:rsidR="007410D1">
        <w:rPr>
          <w:noProof/>
          <w:sz w:val="20"/>
        </w:rPr>
        <w:t>2</w:t>
      </w:r>
      <w:r w:rsidRPr="00512B0A">
        <w:rPr>
          <w:sz w:val="20"/>
        </w:rPr>
        <w:fldChar w:fldCharType="end"/>
      </w:r>
      <w:r w:rsidR="00512B0A" w:rsidRPr="00512B0A">
        <w:rPr>
          <w:sz w:val="20"/>
        </w:rPr>
        <w:t>:</w:t>
      </w:r>
      <w:r w:rsidRPr="00512B0A">
        <w:rPr>
          <w:sz w:val="20"/>
        </w:rPr>
        <w:t xml:space="preserve"> A Generic Typical Time/Temperature Graph</w:t>
      </w:r>
      <w:bookmarkEnd w:id="13"/>
    </w:p>
    <w:p w14:paraId="05D6BAB1" w14:textId="77777777" w:rsidR="00F23AB2" w:rsidRDefault="00F23AB2" w:rsidP="00F23AB2">
      <w:pPr>
        <w:pStyle w:val="Kennybody"/>
      </w:pPr>
    </w:p>
    <w:p w14:paraId="19C4D0E0" w14:textId="77777777" w:rsidR="00F23AB2" w:rsidRDefault="00F23AB2" w:rsidP="00F23AB2">
      <w:pPr>
        <w:pStyle w:val="Kennybody"/>
      </w:pPr>
    </w:p>
    <w:p w14:paraId="2E8DDA2C" w14:textId="77777777" w:rsidR="00D3460F" w:rsidRDefault="00D3460F">
      <w:pPr>
        <w:rPr>
          <w:rFonts w:ascii="Times New Roman" w:hAnsi="Times New Roman"/>
        </w:rPr>
      </w:pPr>
      <w:r>
        <w:br w:type="page"/>
      </w:r>
    </w:p>
    <w:p w14:paraId="12F797B0" w14:textId="77777777" w:rsidR="00D3460F" w:rsidRDefault="00D3460F" w:rsidP="00D3460F">
      <w:pPr>
        <w:pStyle w:val="KennyBigHeading"/>
      </w:pPr>
      <w:bookmarkStart w:id="14" w:name="_Toc491381369"/>
      <w:r>
        <w:lastRenderedPageBreak/>
        <w:t>3.0 Results</w:t>
      </w:r>
      <w:bookmarkEnd w:id="14"/>
    </w:p>
    <w:tbl>
      <w:tblPr>
        <w:tblpPr w:leftFromText="180" w:rightFromText="180" w:vertAnchor="text" w:horzAnchor="margin" w:tblpY="61"/>
        <w:tblW w:w="6640" w:type="dxa"/>
        <w:tblLook w:val="04A0" w:firstRow="1" w:lastRow="0" w:firstColumn="1" w:lastColumn="0" w:noHBand="0" w:noVBand="1"/>
      </w:tblPr>
      <w:tblGrid>
        <w:gridCol w:w="2862"/>
        <w:gridCol w:w="1854"/>
        <w:gridCol w:w="1924"/>
      </w:tblGrid>
      <w:tr w:rsidR="00512B0A" w:rsidRPr="00D3460F" w14:paraId="3982A92F" w14:textId="77777777" w:rsidTr="00512B0A">
        <w:trPr>
          <w:trHeight w:val="337"/>
        </w:trPr>
        <w:tc>
          <w:tcPr>
            <w:tcW w:w="2862" w:type="dxa"/>
            <w:tcBorders>
              <w:top w:val="single" w:sz="8" w:space="0" w:color="auto"/>
              <w:left w:val="single" w:sz="8" w:space="0" w:color="auto"/>
              <w:bottom w:val="single" w:sz="8" w:space="0" w:color="auto"/>
              <w:right w:val="nil"/>
            </w:tcBorders>
            <w:shd w:val="clear" w:color="auto" w:fill="auto"/>
            <w:noWrap/>
            <w:vAlign w:val="bottom"/>
            <w:hideMark/>
          </w:tcPr>
          <w:p w14:paraId="3F82FC46" w14:textId="77777777" w:rsidR="00512B0A" w:rsidRPr="00D3460F" w:rsidRDefault="00512B0A" w:rsidP="00512B0A">
            <w:pPr>
              <w:spacing w:after="0" w:line="240" w:lineRule="auto"/>
              <w:jc w:val="center"/>
              <w:rPr>
                <w:rFonts w:ascii="Times New Roman" w:eastAsia="Times New Roman" w:hAnsi="Times New Roman" w:cs="Times New Roman"/>
                <w:b/>
                <w:bCs/>
                <w:color w:val="000000"/>
                <w:lang w:val="en-NZ" w:eastAsia="en-NZ"/>
              </w:rPr>
            </w:pPr>
            <w:r w:rsidRPr="00D3460F">
              <w:rPr>
                <w:rFonts w:ascii="Times New Roman" w:eastAsia="Times New Roman" w:hAnsi="Times New Roman" w:cs="Times New Roman"/>
                <w:b/>
                <w:bCs/>
                <w:color w:val="000000"/>
                <w:lang w:val="en-NZ" w:eastAsia="en-NZ"/>
              </w:rPr>
              <w:t>Test</w:t>
            </w:r>
          </w:p>
        </w:tc>
        <w:tc>
          <w:tcPr>
            <w:tcW w:w="1854" w:type="dxa"/>
            <w:tcBorders>
              <w:top w:val="single" w:sz="8" w:space="0" w:color="auto"/>
              <w:left w:val="nil"/>
              <w:bottom w:val="single" w:sz="8" w:space="0" w:color="auto"/>
              <w:right w:val="nil"/>
            </w:tcBorders>
            <w:shd w:val="clear" w:color="auto" w:fill="auto"/>
            <w:noWrap/>
            <w:vAlign w:val="bottom"/>
            <w:hideMark/>
          </w:tcPr>
          <w:p w14:paraId="1F14F242" w14:textId="77777777" w:rsidR="00512B0A" w:rsidRPr="00D3460F" w:rsidRDefault="00512B0A" w:rsidP="00512B0A">
            <w:pPr>
              <w:spacing w:after="0" w:line="240" w:lineRule="auto"/>
              <w:jc w:val="center"/>
              <w:rPr>
                <w:rFonts w:ascii="Times New Roman" w:eastAsia="Times New Roman" w:hAnsi="Times New Roman" w:cs="Times New Roman"/>
                <w:b/>
                <w:bCs/>
                <w:color w:val="000000"/>
                <w:lang w:val="en-NZ" w:eastAsia="en-NZ"/>
              </w:rPr>
            </w:pPr>
            <w:r w:rsidRPr="00D3460F">
              <w:rPr>
                <w:rFonts w:ascii="Times New Roman" w:eastAsia="Times New Roman" w:hAnsi="Times New Roman" w:cs="Times New Roman"/>
                <w:b/>
                <w:bCs/>
                <w:color w:val="000000"/>
                <w:lang w:val="en-NZ" w:eastAsia="en-NZ"/>
              </w:rPr>
              <w:t>Max Temp (°C)</w:t>
            </w:r>
          </w:p>
        </w:tc>
        <w:tc>
          <w:tcPr>
            <w:tcW w:w="1924" w:type="dxa"/>
            <w:tcBorders>
              <w:top w:val="single" w:sz="8" w:space="0" w:color="auto"/>
              <w:left w:val="nil"/>
              <w:bottom w:val="single" w:sz="8" w:space="0" w:color="auto"/>
              <w:right w:val="single" w:sz="8" w:space="0" w:color="auto"/>
            </w:tcBorders>
            <w:shd w:val="clear" w:color="auto" w:fill="auto"/>
            <w:noWrap/>
            <w:vAlign w:val="bottom"/>
            <w:hideMark/>
          </w:tcPr>
          <w:p w14:paraId="019E85E1" w14:textId="77777777" w:rsidR="00512B0A" w:rsidRPr="00D3460F" w:rsidRDefault="00512B0A" w:rsidP="00512B0A">
            <w:pPr>
              <w:spacing w:after="0" w:line="240" w:lineRule="auto"/>
              <w:jc w:val="center"/>
              <w:rPr>
                <w:rFonts w:ascii="Times New Roman" w:eastAsia="Times New Roman" w:hAnsi="Times New Roman" w:cs="Times New Roman"/>
                <w:b/>
                <w:bCs/>
                <w:color w:val="000000"/>
                <w:lang w:val="en-NZ" w:eastAsia="en-NZ"/>
              </w:rPr>
            </w:pPr>
            <w:r w:rsidRPr="00D3460F">
              <w:rPr>
                <w:rFonts w:ascii="Times New Roman" w:eastAsia="Times New Roman" w:hAnsi="Times New Roman" w:cs="Times New Roman"/>
                <w:b/>
                <w:bCs/>
                <w:color w:val="000000"/>
                <w:lang w:val="en-NZ" w:eastAsia="en-NZ"/>
              </w:rPr>
              <w:t xml:space="preserve">Area (°C - </w:t>
            </w:r>
            <w:proofErr w:type="spellStart"/>
            <w:r w:rsidRPr="00D3460F">
              <w:rPr>
                <w:rFonts w:ascii="Times New Roman" w:eastAsia="Times New Roman" w:hAnsi="Times New Roman" w:cs="Times New Roman"/>
                <w:b/>
                <w:bCs/>
                <w:color w:val="000000"/>
                <w:lang w:val="en-NZ" w:eastAsia="en-NZ"/>
              </w:rPr>
              <w:t>mins</w:t>
            </w:r>
            <w:proofErr w:type="spellEnd"/>
            <w:r w:rsidRPr="00D3460F">
              <w:rPr>
                <w:rFonts w:ascii="Times New Roman" w:eastAsia="Times New Roman" w:hAnsi="Times New Roman" w:cs="Times New Roman"/>
                <w:b/>
                <w:bCs/>
                <w:color w:val="000000"/>
                <w:lang w:val="en-NZ" w:eastAsia="en-NZ"/>
              </w:rPr>
              <w:t>)</w:t>
            </w:r>
          </w:p>
        </w:tc>
      </w:tr>
      <w:tr w:rsidR="00512B0A" w:rsidRPr="00D3460F" w14:paraId="4CA9B225" w14:textId="77777777" w:rsidTr="00512B0A">
        <w:trPr>
          <w:trHeight w:val="324"/>
        </w:trPr>
        <w:tc>
          <w:tcPr>
            <w:tcW w:w="2862" w:type="dxa"/>
            <w:tcBorders>
              <w:top w:val="nil"/>
              <w:left w:val="single" w:sz="8" w:space="0" w:color="auto"/>
              <w:bottom w:val="single" w:sz="4" w:space="0" w:color="auto"/>
              <w:right w:val="single" w:sz="4" w:space="0" w:color="auto"/>
            </w:tcBorders>
            <w:shd w:val="clear" w:color="auto" w:fill="auto"/>
            <w:noWrap/>
            <w:vAlign w:val="bottom"/>
            <w:hideMark/>
          </w:tcPr>
          <w:p w14:paraId="64A13C80" w14:textId="77777777" w:rsidR="00512B0A" w:rsidRPr="00D3460F" w:rsidRDefault="00512B0A" w:rsidP="00512B0A">
            <w:pPr>
              <w:spacing w:after="0" w:line="240" w:lineRule="auto"/>
              <w:jc w:val="center"/>
              <w:rPr>
                <w:rFonts w:ascii="Times New Roman" w:eastAsia="Times New Roman" w:hAnsi="Times New Roman" w:cs="Times New Roman"/>
                <w:color w:val="000000"/>
                <w:lang w:val="en-NZ" w:eastAsia="en-NZ"/>
              </w:rPr>
            </w:pPr>
            <w:r w:rsidRPr="00D3460F">
              <w:rPr>
                <w:rFonts w:ascii="Times New Roman" w:eastAsia="Times New Roman" w:hAnsi="Times New Roman" w:cs="Times New Roman"/>
                <w:color w:val="000000"/>
                <w:lang w:val="en-NZ" w:eastAsia="en-NZ"/>
              </w:rPr>
              <w:t>1</w:t>
            </w:r>
          </w:p>
        </w:tc>
        <w:tc>
          <w:tcPr>
            <w:tcW w:w="1854" w:type="dxa"/>
            <w:tcBorders>
              <w:top w:val="nil"/>
              <w:left w:val="nil"/>
              <w:bottom w:val="single" w:sz="4" w:space="0" w:color="auto"/>
              <w:right w:val="single" w:sz="4" w:space="0" w:color="auto"/>
            </w:tcBorders>
            <w:shd w:val="clear" w:color="auto" w:fill="auto"/>
            <w:noWrap/>
            <w:vAlign w:val="bottom"/>
            <w:hideMark/>
          </w:tcPr>
          <w:p w14:paraId="189AEA4C" w14:textId="77777777" w:rsidR="00512B0A" w:rsidRPr="00D3460F" w:rsidRDefault="00512B0A" w:rsidP="00512B0A">
            <w:pPr>
              <w:spacing w:after="0" w:line="240" w:lineRule="auto"/>
              <w:jc w:val="center"/>
              <w:rPr>
                <w:rFonts w:ascii="Times New Roman" w:eastAsia="Times New Roman" w:hAnsi="Times New Roman" w:cs="Times New Roman"/>
                <w:color w:val="000000"/>
                <w:lang w:val="en-NZ" w:eastAsia="en-NZ"/>
              </w:rPr>
            </w:pPr>
            <w:r w:rsidRPr="00D3460F">
              <w:rPr>
                <w:rFonts w:ascii="Times New Roman" w:eastAsia="Times New Roman" w:hAnsi="Times New Roman" w:cs="Times New Roman"/>
                <w:color w:val="000000"/>
                <w:lang w:val="en-NZ" w:eastAsia="en-NZ"/>
              </w:rPr>
              <w:t>252</w:t>
            </w:r>
          </w:p>
        </w:tc>
        <w:tc>
          <w:tcPr>
            <w:tcW w:w="1924" w:type="dxa"/>
            <w:tcBorders>
              <w:top w:val="nil"/>
              <w:left w:val="nil"/>
              <w:bottom w:val="single" w:sz="4" w:space="0" w:color="auto"/>
              <w:right w:val="single" w:sz="8" w:space="0" w:color="auto"/>
            </w:tcBorders>
            <w:shd w:val="clear" w:color="auto" w:fill="auto"/>
            <w:noWrap/>
            <w:vAlign w:val="bottom"/>
            <w:hideMark/>
          </w:tcPr>
          <w:p w14:paraId="0A1B1963" w14:textId="77777777" w:rsidR="00512B0A" w:rsidRPr="00D3460F" w:rsidRDefault="00512B0A" w:rsidP="00512B0A">
            <w:pPr>
              <w:spacing w:after="0" w:line="240" w:lineRule="auto"/>
              <w:jc w:val="center"/>
              <w:rPr>
                <w:rFonts w:ascii="Times New Roman" w:eastAsia="Times New Roman" w:hAnsi="Times New Roman" w:cs="Times New Roman"/>
                <w:color w:val="000000"/>
                <w:lang w:val="en-NZ" w:eastAsia="en-NZ"/>
              </w:rPr>
            </w:pPr>
            <w:r w:rsidRPr="00D3460F">
              <w:rPr>
                <w:rFonts w:ascii="Times New Roman" w:eastAsia="Times New Roman" w:hAnsi="Times New Roman" w:cs="Times New Roman"/>
                <w:color w:val="000000"/>
                <w:lang w:val="en-NZ" w:eastAsia="en-NZ"/>
              </w:rPr>
              <w:t>3829</w:t>
            </w:r>
          </w:p>
        </w:tc>
      </w:tr>
      <w:tr w:rsidR="00512B0A" w:rsidRPr="00D3460F" w14:paraId="636B6212" w14:textId="77777777" w:rsidTr="00512B0A">
        <w:trPr>
          <w:trHeight w:val="324"/>
        </w:trPr>
        <w:tc>
          <w:tcPr>
            <w:tcW w:w="2862" w:type="dxa"/>
            <w:tcBorders>
              <w:top w:val="nil"/>
              <w:left w:val="single" w:sz="8" w:space="0" w:color="auto"/>
              <w:bottom w:val="single" w:sz="4" w:space="0" w:color="auto"/>
              <w:right w:val="single" w:sz="4" w:space="0" w:color="auto"/>
            </w:tcBorders>
            <w:shd w:val="clear" w:color="auto" w:fill="auto"/>
            <w:noWrap/>
            <w:vAlign w:val="bottom"/>
            <w:hideMark/>
          </w:tcPr>
          <w:p w14:paraId="252424B6" w14:textId="77777777" w:rsidR="00512B0A" w:rsidRPr="00D3460F" w:rsidRDefault="00512B0A" w:rsidP="00512B0A">
            <w:pPr>
              <w:spacing w:after="0" w:line="240" w:lineRule="auto"/>
              <w:jc w:val="center"/>
              <w:rPr>
                <w:rFonts w:ascii="Times New Roman" w:eastAsia="Times New Roman" w:hAnsi="Times New Roman" w:cs="Times New Roman"/>
                <w:color w:val="000000"/>
                <w:lang w:val="en-NZ" w:eastAsia="en-NZ"/>
              </w:rPr>
            </w:pPr>
            <w:r w:rsidRPr="00D3460F">
              <w:rPr>
                <w:rFonts w:ascii="Times New Roman" w:eastAsia="Times New Roman" w:hAnsi="Times New Roman" w:cs="Times New Roman"/>
                <w:color w:val="000000"/>
                <w:lang w:val="en-NZ" w:eastAsia="en-NZ"/>
              </w:rPr>
              <w:t>2</w:t>
            </w:r>
          </w:p>
        </w:tc>
        <w:tc>
          <w:tcPr>
            <w:tcW w:w="1854" w:type="dxa"/>
            <w:tcBorders>
              <w:top w:val="nil"/>
              <w:left w:val="nil"/>
              <w:bottom w:val="single" w:sz="4" w:space="0" w:color="auto"/>
              <w:right w:val="single" w:sz="4" w:space="0" w:color="auto"/>
            </w:tcBorders>
            <w:shd w:val="clear" w:color="auto" w:fill="auto"/>
            <w:noWrap/>
            <w:vAlign w:val="bottom"/>
            <w:hideMark/>
          </w:tcPr>
          <w:p w14:paraId="76A129D6" w14:textId="77777777" w:rsidR="00512B0A" w:rsidRPr="00D3460F" w:rsidRDefault="00512B0A" w:rsidP="00512B0A">
            <w:pPr>
              <w:spacing w:after="0" w:line="240" w:lineRule="auto"/>
              <w:jc w:val="center"/>
              <w:rPr>
                <w:rFonts w:ascii="Times New Roman" w:eastAsia="Times New Roman" w:hAnsi="Times New Roman" w:cs="Times New Roman"/>
                <w:color w:val="000000"/>
                <w:lang w:val="en-NZ" w:eastAsia="en-NZ"/>
              </w:rPr>
            </w:pPr>
            <w:r w:rsidRPr="00D3460F">
              <w:rPr>
                <w:rFonts w:ascii="Times New Roman" w:eastAsia="Times New Roman" w:hAnsi="Times New Roman" w:cs="Times New Roman"/>
                <w:color w:val="000000"/>
                <w:lang w:val="en-NZ" w:eastAsia="en-NZ"/>
              </w:rPr>
              <w:t>264</w:t>
            </w:r>
          </w:p>
        </w:tc>
        <w:tc>
          <w:tcPr>
            <w:tcW w:w="1924" w:type="dxa"/>
            <w:tcBorders>
              <w:top w:val="nil"/>
              <w:left w:val="nil"/>
              <w:bottom w:val="single" w:sz="4" w:space="0" w:color="auto"/>
              <w:right w:val="single" w:sz="8" w:space="0" w:color="auto"/>
            </w:tcBorders>
            <w:shd w:val="clear" w:color="auto" w:fill="auto"/>
            <w:noWrap/>
            <w:vAlign w:val="bottom"/>
            <w:hideMark/>
          </w:tcPr>
          <w:p w14:paraId="1FCF0123" w14:textId="77777777" w:rsidR="00512B0A" w:rsidRPr="00D3460F" w:rsidRDefault="00512B0A" w:rsidP="00512B0A">
            <w:pPr>
              <w:spacing w:after="0" w:line="240" w:lineRule="auto"/>
              <w:jc w:val="center"/>
              <w:rPr>
                <w:rFonts w:ascii="Times New Roman" w:eastAsia="Times New Roman" w:hAnsi="Times New Roman" w:cs="Times New Roman"/>
                <w:color w:val="000000"/>
                <w:lang w:val="en-NZ" w:eastAsia="en-NZ"/>
              </w:rPr>
            </w:pPr>
            <w:r w:rsidRPr="00D3460F">
              <w:rPr>
                <w:rFonts w:ascii="Times New Roman" w:eastAsia="Times New Roman" w:hAnsi="Times New Roman" w:cs="Times New Roman"/>
                <w:color w:val="000000"/>
                <w:lang w:val="en-NZ" w:eastAsia="en-NZ"/>
              </w:rPr>
              <w:t>4803</w:t>
            </w:r>
          </w:p>
        </w:tc>
      </w:tr>
      <w:tr w:rsidR="00512B0A" w:rsidRPr="00D3460F" w14:paraId="14C0ADB1" w14:textId="77777777" w:rsidTr="00512B0A">
        <w:trPr>
          <w:trHeight w:val="324"/>
        </w:trPr>
        <w:tc>
          <w:tcPr>
            <w:tcW w:w="2862" w:type="dxa"/>
            <w:tcBorders>
              <w:top w:val="nil"/>
              <w:left w:val="single" w:sz="8" w:space="0" w:color="auto"/>
              <w:bottom w:val="single" w:sz="4" w:space="0" w:color="auto"/>
              <w:right w:val="single" w:sz="4" w:space="0" w:color="auto"/>
            </w:tcBorders>
            <w:shd w:val="clear" w:color="auto" w:fill="auto"/>
            <w:noWrap/>
            <w:vAlign w:val="bottom"/>
            <w:hideMark/>
          </w:tcPr>
          <w:p w14:paraId="299E3BE2" w14:textId="77777777" w:rsidR="00512B0A" w:rsidRPr="00D3460F" w:rsidRDefault="00512B0A" w:rsidP="00512B0A">
            <w:pPr>
              <w:spacing w:after="0" w:line="240" w:lineRule="auto"/>
              <w:jc w:val="center"/>
              <w:rPr>
                <w:rFonts w:ascii="Times New Roman" w:eastAsia="Times New Roman" w:hAnsi="Times New Roman" w:cs="Times New Roman"/>
                <w:color w:val="000000"/>
                <w:lang w:val="en-NZ" w:eastAsia="en-NZ"/>
              </w:rPr>
            </w:pPr>
            <w:r w:rsidRPr="00D3460F">
              <w:rPr>
                <w:rFonts w:ascii="Times New Roman" w:eastAsia="Times New Roman" w:hAnsi="Times New Roman" w:cs="Times New Roman"/>
                <w:color w:val="000000"/>
                <w:lang w:val="en-NZ" w:eastAsia="en-NZ"/>
              </w:rPr>
              <w:t>3</w:t>
            </w:r>
          </w:p>
        </w:tc>
        <w:tc>
          <w:tcPr>
            <w:tcW w:w="1854" w:type="dxa"/>
            <w:tcBorders>
              <w:top w:val="nil"/>
              <w:left w:val="nil"/>
              <w:bottom w:val="single" w:sz="4" w:space="0" w:color="auto"/>
              <w:right w:val="single" w:sz="4" w:space="0" w:color="auto"/>
            </w:tcBorders>
            <w:shd w:val="clear" w:color="auto" w:fill="auto"/>
            <w:noWrap/>
            <w:vAlign w:val="bottom"/>
            <w:hideMark/>
          </w:tcPr>
          <w:p w14:paraId="366C23CB" w14:textId="77777777" w:rsidR="00512B0A" w:rsidRPr="00D3460F" w:rsidRDefault="00512B0A" w:rsidP="00512B0A">
            <w:pPr>
              <w:spacing w:after="0" w:line="240" w:lineRule="auto"/>
              <w:jc w:val="center"/>
              <w:rPr>
                <w:rFonts w:ascii="Times New Roman" w:eastAsia="Times New Roman" w:hAnsi="Times New Roman" w:cs="Times New Roman"/>
                <w:color w:val="000000"/>
                <w:lang w:val="en-NZ" w:eastAsia="en-NZ"/>
              </w:rPr>
            </w:pPr>
            <w:r w:rsidRPr="00D3460F">
              <w:rPr>
                <w:rFonts w:ascii="Times New Roman" w:eastAsia="Times New Roman" w:hAnsi="Times New Roman" w:cs="Times New Roman"/>
                <w:color w:val="000000"/>
                <w:lang w:val="en-NZ" w:eastAsia="en-NZ"/>
              </w:rPr>
              <w:t>301</w:t>
            </w:r>
          </w:p>
        </w:tc>
        <w:tc>
          <w:tcPr>
            <w:tcW w:w="1924" w:type="dxa"/>
            <w:tcBorders>
              <w:top w:val="nil"/>
              <w:left w:val="nil"/>
              <w:bottom w:val="single" w:sz="4" w:space="0" w:color="auto"/>
              <w:right w:val="single" w:sz="8" w:space="0" w:color="auto"/>
            </w:tcBorders>
            <w:shd w:val="clear" w:color="auto" w:fill="auto"/>
            <w:noWrap/>
            <w:vAlign w:val="bottom"/>
            <w:hideMark/>
          </w:tcPr>
          <w:p w14:paraId="6DA602A7" w14:textId="77777777" w:rsidR="00512B0A" w:rsidRPr="00D3460F" w:rsidRDefault="00512B0A" w:rsidP="00512B0A">
            <w:pPr>
              <w:spacing w:after="0" w:line="240" w:lineRule="auto"/>
              <w:jc w:val="center"/>
              <w:rPr>
                <w:rFonts w:ascii="Times New Roman" w:eastAsia="Times New Roman" w:hAnsi="Times New Roman" w:cs="Times New Roman"/>
                <w:color w:val="000000"/>
                <w:lang w:val="en-NZ" w:eastAsia="en-NZ"/>
              </w:rPr>
            </w:pPr>
            <w:r w:rsidRPr="00D3460F">
              <w:rPr>
                <w:rFonts w:ascii="Times New Roman" w:eastAsia="Times New Roman" w:hAnsi="Times New Roman" w:cs="Times New Roman"/>
                <w:color w:val="000000"/>
                <w:lang w:val="en-NZ" w:eastAsia="en-NZ"/>
              </w:rPr>
              <w:t>5428</w:t>
            </w:r>
          </w:p>
        </w:tc>
      </w:tr>
      <w:tr w:rsidR="00512B0A" w:rsidRPr="00D3460F" w14:paraId="75206F7E" w14:textId="77777777" w:rsidTr="00512B0A">
        <w:trPr>
          <w:trHeight w:val="324"/>
        </w:trPr>
        <w:tc>
          <w:tcPr>
            <w:tcW w:w="2862" w:type="dxa"/>
            <w:tcBorders>
              <w:top w:val="nil"/>
              <w:left w:val="single" w:sz="8" w:space="0" w:color="auto"/>
              <w:bottom w:val="single" w:sz="4" w:space="0" w:color="auto"/>
              <w:right w:val="single" w:sz="4" w:space="0" w:color="auto"/>
            </w:tcBorders>
            <w:shd w:val="clear" w:color="auto" w:fill="auto"/>
            <w:noWrap/>
            <w:vAlign w:val="bottom"/>
            <w:hideMark/>
          </w:tcPr>
          <w:p w14:paraId="3ED41DDE" w14:textId="77777777" w:rsidR="00512B0A" w:rsidRPr="00D3460F" w:rsidRDefault="00512B0A" w:rsidP="00512B0A">
            <w:pPr>
              <w:spacing w:after="0" w:line="240" w:lineRule="auto"/>
              <w:jc w:val="center"/>
              <w:rPr>
                <w:rFonts w:ascii="Times New Roman" w:eastAsia="Times New Roman" w:hAnsi="Times New Roman" w:cs="Times New Roman"/>
                <w:color w:val="000000"/>
                <w:lang w:val="en-NZ" w:eastAsia="en-NZ"/>
              </w:rPr>
            </w:pPr>
            <w:r w:rsidRPr="00D3460F">
              <w:rPr>
                <w:rFonts w:ascii="Times New Roman" w:eastAsia="Times New Roman" w:hAnsi="Times New Roman" w:cs="Times New Roman"/>
                <w:color w:val="000000"/>
                <w:lang w:val="en-NZ" w:eastAsia="en-NZ"/>
              </w:rPr>
              <w:t>4</w:t>
            </w:r>
          </w:p>
        </w:tc>
        <w:tc>
          <w:tcPr>
            <w:tcW w:w="1854" w:type="dxa"/>
            <w:tcBorders>
              <w:top w:val="nil"/>
              <w:left w:val="nil"/>
              <w:bottom w:val="single" w:sz="4" w:space="0" w:color="auto"/>
              <w:right w:val="single" w:sz="4" w:space="0" w:color="auto"/>
            </w:tcBorders>
            <w:shd w:val="clear" w:color="auto" w:fill="auto"/>
            <w:noWrap/>
            <w:vAlign w:val="bottom"/>
            <w:hideMark/>
          </w:tcPr>
          <w:p w14:paraId="6A8A9AD3" w14:textId="77777777" w:rsidR="00512B0A" w:rsidRPr="00D3460F" w:rsidRDefault="00512B0A" w:rsidP="00512B0A">
            <w:pPr>
              <w:spacing w:after="0" w:line="240" w:lineRule="auto"/>
              <w:jc w:val="center"/>
              <w:rPr>
                <w:rFonts w:ascii="Times New Roman" w:eastAsia="Times New Roman" w:hAnsi="Times New Roman" w:cs="Times New Roman"/>
                <w:color w:val="000000"/>
                <w:lang w:val="en-NZ" w:eastAsia="en-NZ"/>
              </w:rPr>
            </w:pPr>
            <w:r w:rsidRPr="00D3460F">
              <w:rPr>
                <w:rFonts w:ascii="Times New Roman" w:eastAsia="Times New Roman" w:hAnsi="Times New Roman" w:cs="Times New Roman"/>
                <w:color w:val="000000"/>
                <w:lang w:val="en-NZ" w:eastAsia="en-NZ"/>
              </w:rPr>
              <w:t>303</w:t>
            </w:r>
          </w:p>
        </w:tc>
        <w:tc>
          <w:tcPr>
            <w:tcW w:w="1924" w:type="dxa"/>
            <w:tcBorders>
              <w:top w:val="nil"/>
              <w:left w:val="nil"/>
              <w:bottom w:val="single" w:sz="4" w:space="0" w:color="auto"/>
              <w:right w:val="single" w:sz="8" w:space="0" w:color="auto"/>
            </w:tcBorders>
            <w:shd w:val="clear" w:color="auto" w:fill="auto"/>
            <w:noWrap/>
            <w:vAlign w:val="bottom"/>
            <w:hideMark/>
          </w:tcPr>
          <w:p w14:paraId="62626DF0" w14:textId="77777777" w:rsidR="00512B0A" w:rsidRPr="00D3460F" w:rsidRDefault="00512B0A" w:rsidP="00512B0A">
            <w:pPr>
              <w:spacing w:after="0" w:line="240" w:lineRule="auto"/>
              <w:jc w:val="center"/>
              <w:rPr>
                <w:rFonts w:ascii="Times New Roman" w:eastAsia="Times New Roman" w:hAnsi="Times New Roman" w:cs="Times New Roman"/>
                <w:color w:val="000000"/>
                <w:lang w:val="en-NZ" w:eastAsia="en-NZ"/>
              </w:rPr>
            </w:pPr>
            <w:r w:rsidRPr="00D3460F">
              <w:rPr>
                <w:rFonts w:ascii="Times New Roman" w:eastAsia="Times New Roman" w:hAnsi="Times New Roman" w:cs="Times New Roman"/>
                <w:color w:val="000000"/>
                <w:lang w:val="en-NZ" w:eastAsia="en-NZ"/>
              </w:rPr>
              <w:t>4555</w:t>
            </w:r>
          </w:p>
        </w:tc>
      </w:tr>
      <w:tr w:rsidR="00512B0A" w:rsidRPr="00D3460F" w14:paraId="08FA6330" w14:textId="77777777" w:rsidTr="00512B0A">
        <w:trPr>
          <w:trHeight w:val="324"/>
        </w:trPr>
        <w:tc>
          <w:tcPr>
            <w:tcW w:w="2862" w:type="dxa"/>
            <w:tcBorders>
              <w:top w:val="nil"/>
              <w:left w:val="single" w:sz="8" w:space="0" w:color="auto"/>
              <w:bottom w:val="single" w:sz="4" w:space="0" w:color="auto"/>
              <w:right w:val="single" w:sz="4" w:space="0" w:color="auto"/>
            </w:tcBorders>
            <w:shd w:val="clear" w:color="auto" w:fill="auto"/>
            <w:noWrap/>
            <w:vAlign w:val="bottom"/>
            <w:hideMark/>
          </w:tcPr>
          <w:p w14:paraId="786236C5" w14:textId="77777777" w:rsidR="00512B0A" w:rsidRPr="00D3460F" w:rsidRDefault="00512B0A" w:rsidP="00512B0A">
            <w:pPr>
              <w:spacing w:after="0" w:line="240" w:lineRule="auto"/>
              <w:jc w:val="center"/>
              <w:rPr>
                <w:rFonts w:ascii="Times New Roman" w:eastAsia="Times New Roman" w:hAnsi="Times New Roman" w:cs="Times New Roman"/>
                <w:color w:val="000000"/>
                <w:lang w:val="en-NZ" w:eastAsia="en-NZ"/>
              </w:rPr>
            </w:pPr>
            <w:r w:rsidRPr="00D3460F">
              <w:rPr>
                <w:rFonts w:ascii="Times New Roman" w:eastAsia="Times New Roman" w:hAnsi="Times New Roman" w:cs="Times New Roman"/>
                <w:color w:val="000000"/>
                <w:lang w:val="en-NZ" w:eastAsia="en-NZ"/>
              </w:rPr>
              <w:t>5</w:t>
            </w:r>
          </w:p>
        </w:tc>
        <w:tc>
          <w:tcPr>
            <w:tcW w:w="1854" w:type="dxa"/>
            <w:tcBorders>
              <w:top w:val="nil"/>
              <w:left w:val="nil"/>
              <w:bottom w:val="single" w:sz="4" w:space="0" w:color="auto"/>
              <w:right w:val="single" w:sz="4" w:space="0" w:color="auto"/>
            </w:tcBorders>
            <w:shd w:val="clear" w:color="auto" w:fill="auto"/>
            <w:noWrap/>
            <w:vAlign w:val="bottom"/>
            <w:hideMark/>
          </w:tcPr>
          <w:p w14:paraId="6ADC2976" w14:textId="77777777" w:rsidR="00512B0A" w:rsidRPr="00D3460F" w:rsidRDefault="00512B0A" w:rsidP="00512B0A">
            <w:pPr>
              <w:spacing w:after="0" w:line="240" w:lineRule="auto"/>
              <w:jc w:val="center"/>
              <w:rPr>
                <w:rFonts w:ascii="Times New Roman" w:eastAsia="Times New Roman" w:hAnsi="Times New Roman" w:cs="Times New Roman"/>
                <w:color w:val="000000"/>
                <w:lang w:val="en-NZ" w:eastAsia="en-NZ"/>
              </w:rPr>
            </w:pPr>
            <w:r w:rsidRPr="00D3460F">
              <w:rPr>
                <w:rFonts w:ascii="Times New Roman" w:eastAsia="Times New Roman" w:hAnsi="Times New Roman" w:cs="Times New Roman"/>
                <w:color w:val="000000"/>
                <w:lang w:val="en-NZ" w:eastAsia="en-NZ"/>
              </w:rPr>
              <w:t>281</w:t>
            </w:r>
          </w:p>
        </w:tc>
        <w:tc>
          <w:tcPr>
            <w:tcW w:w="1924" w:type="dxa"/>
            <w:tcBorders>
              <w:top w:val="nil"/>
              <w:left w:val="nil"/>
              <w:bottom w:val="single" w:sz="4" w:space="0" w:color="auto"/>
              <w:right w:val="single" w:sz="8" w:space="0" w:color="auto"/>
            </w:tcBorders>
            <w:shd w:val="clear" w:color="auto" w:fill="auto"/>
            <w:noWrap/>
            <w:vAlign w:val="bottom"/>
            <w:hideMark/>
          </w:tcPr>
          <w:p w14:paraId="1B2F847D" w14:textId="77777777" w:rsidR="00512B0A" w:rsidRPr="00D3460F" w:rsidRDefault="00512B0A" w:rsidP="00512B0A">
            <w:pPr>
              <w:spacing w:after="0" w:line="240" w:lineRule="auto"/>
              <w:jc w:val="center"/>
              <w:rPr>
                <w:rFonts w:ascii="Times New Roman" w:eastAsia="Times New Roman" w:hAnsi="Times New Roman" w:cs="Times New Roman"/>
                <w:color w:val="000000"/>
                <w:lang w:val="en-NZ" w:eastAsia="en-NZ"/>
              </w:rPr>
            </w:pPr>
            <w:r w:rsidRPr="00D3460F">
              <w:rPr>
                <w:rFonts w:ascii="Times New Roman" w:eastAsia="Times New Roman" w:hAnsi="Times New Roman" w:cs="Times New Roman"/>
                <w:color w:val="000000"/>
                <w:lang w:val="en-NZ" w:eastAsia="en-NZ"/>
              </w:rPr>
              <w:t>3964</w:t>
            </w:r>
          </w:p>
        </w:tc>
      </w:tr>
      <w:tr w:rsidR="00512B0A" w:rsidRPr="00D3460F" w14:paraId="62EBBC7F" w14:textId="77777777" w:rsidTr="00512B0A">
        <w:trPr>
          <w:trHeight w:val="337"/>
        </w:trPr>
        <w:tc>
          <w:tcPr>
            <w:tcW w:w="2862" w:type="dxa"/>
            <w:tcBorders>
              <w:top w:val="nil"/>
              <w:left w:val="single" w:sz="8" w:space="0" w:color="auto"/>
              <w:bottom w:val="nil"/>
              <w:right w:val="single" w:sz="4" w:space="0" w:color="auto"/>
            </w:tcBorders>
            <w:shd w:val="clear" w:color="auto" w:fill="auto"/>
            <w:noWrap/>
            <w:vAlign w:val="bottom"/>
            <w:hideMark/>
          </w:tcPr>
          <w:p w14:paraId="08BBEFA0" w14:textId="77777777" w:rsidR="00512B0A" w:rsidRPr="00D3460F" w:rsidRDefault="00512B0A" w:rsidP="00512B0A">
            <w:pPr>
              <w:spacing w:after="0" w:line="240" w:lineRule="auto"/>
              <w:jc w:val="center"/>
              <w:rPr>
                <w:rFonts w:ascii="Times New Roman" w:eastAsia="Times New Roman" w:hAnsi="Times New Roman" w:cs="Times New Roman"/>
                <w:color w:val="000000"/>
                <w:lang w:val="en-NZ" w:eastAsia="en-NZ"/>
              </w:rPr>
            </w:pPr>
            <w:r w:rsidRPr="00D3460F">
              <w:rPr>
                <w:rFonts w:ascii="Times New Roman" w:eastAsia="Times New Roman" w:hAnsi="Times New Roman" w:cs="Times New Roman"/>
                <w:color w:val="000000"/>
                <w:lang w:val="en-NZ" w:eastAsia="en-NZ"/>
              </w:rPr>
              <w:t>6</w:t>
            </w:r>
          </w:p>
        </w:tc>
        <w:tc>
          <w:tcPr>
            <w:tcW w:w="1854" w:type="dxa"/>
            <w:tcBorders>
              <w:top w:val="nil"/>
              <w:left w:val="nil"/>
              <w:bottom w:val="nil"/>
              <w:right w:val="single" w:sz="4" w:space="0" w:color="auto"/>
            </w:tcBorders>
            <w:shd w:val="clear" w:color="auto" w:fill="auto"/>
            <w:noWrap/>
            <w:vAlign w:val="bottom"/>
            <w:hideMark/>
          </w:tcPr>
          <w:p w14:paraId="2CE46FAB" w14:textId="77777777" w:rsidR="00512B0A" w:rsidRPr="00D3460F" w:rsidRDefault="00512B0A" w:rsidP="00512B0A">
            <w:pPr>
              <w:spacing w:after="0" w:line="240" w:lineRule="auto"/>
              <w:jc w:val="center"/>
              <w:rPr>
                <w:rFonts w:ascii="Times New Roman" w:eastAsia="Times New Roman" w:hAnsi="Times New Roman" w:cs="Times New Roman"/>
                <w:color w:val="000000"/>
                <w:lang w:val="en-NZ" w:eastAsia="en-NZ"/>
              </w:rPr>
            </w:pPr>
            <w:r w:rsidRPr="00D3460F">
              <w:rPr>
                <w:rFonts w:ascii="Times New Roman" w:eastAsia="Times New Roman" w:hAnsi="Times New Roman" w:cs="Times New Roman"/>
                <w:color w:val="000000"/>
                <w:lang w:val="en-NZ" w:eastAsia="en-NZ"/>
              </w:rPr>
              <w:t>306</w:t>
            </w:r>
          </w:p>
        </w:tc>
        <w:tc>
          <w:tcPr>
            <w:tcW w:w="1924" w:type="dxa"/>
            <w:tcBorders>
              <w:top w:val="nil"/>
              <w:left w:val="nil"/>
              <w:bottom w:val="nil"/>
              <w:right w:val="single" w:sz="8" w:space="0" w:color="auto"/>
            </w:tcBorders>
            <w:shd w:val="clear" w:color="auto" w:fill="auto"/>
            <w:noWrap/>
            <w:vAlign w:val="bottom"/>
            <w:hideMark/>
          </w:tcPr>
          <w:p w14:paraId="529CC2D8" w14:textId="77777777" w:rsidR="00512B0A" w:rsidRPr="00D3460F" w:rsidRDefault="00512B0A" w:rsidP="00512B0A">
            <w:pPr>
              <w:spacing w:after="0" w:line="240" w:lineRule="auto"/>
              <w:jc w:val="center"/>
              <w:rPr>
                <w:rFonts w:ascii="Times New Roman" w:eastAsia="Times New Roman" w:hAnsi="Times New Roman" w:cs="Times New Roman"/>
                <w:color w:val="000000"/>
                <w:lang w:val="en-NZ" w:eastAsia="en-NZ"/>
              </w:rPr>
            </w:pPr>
            <w:r w:rsidRPr="00D3460F">
              <w:rPr>
                <w:rFonts w:ascii="Times New Roman" w:eastAsia="Times New Roman" w:hAnsi="Times New Roman" w:cs="Times New Roman"/>
                <w:color w:val="000000"/>
                <w:lang w:val="en-NZ" w:eastAsia="en-NZ"/>
              </w:rPr>
              <w:t>5523</w:t>
            </w:r>
          </w:p>
        </w:tc>
      </w:tr>
      <w:tr w:rsidR="00512B0A" w:rsidRPr="00D3460F" w14:paraId="16511461" w14:textId="77777777" w:rsidTr="00512B0A">
        <w:trPr>
          <w:trHeight w:val="324"/>
        </w:trPr>
        <w:tc>
          <w:tcPr>
            <w:tcW w:w="2862" w:type="dxa"/>
            <w:tcBorders>
              <w:top w:val="single" w:sz="8" w:space="0" w:color="auto"/>
              <w:left w:val="single" w:sz="8" w:space="0" w:color="auto"/>
              <w:bottom w:val="nil"/>
              <w:right w:val="nil"/>
            </w:tcBorders>
            <w:shd w:val="clear" w:color="auto" w:fill="auto"/>
            <w:noWrap/>
            <w:vAlign w:val="bottom"/>
            <w:hideMark/>
          </w:tcPr>
          <w:p w14:paraId="08AB40C9" w14:textId="77777777" w:rsidR="00512B0A" w:rsidRPr="00D3460F" w:rsidRDefault="00512B0A" w:rsidP="00512B0A">
            <w:pPr>
              <w:spacing w:after="0" w:line="240" w:lineRule="auto"/>
              <w:jc w:val="center"/>
              <w:rPr>
                <w:rFonts w:ascii="Times New Roman" w:eastAsia="Times New Roman" w:hAnsi="Times New Roman" w:cs="Times New Roman"/>
                <w:b/>
                <w:bCs/>
                <w:color w:val="000000"/>
                <w:lang w:val="en-NZ" w:eastAsia="en-NZ"/>
              </w:rPr>
            </w:pPr>
            <w:r w:rsidRPr="00D3460F">
              <w:rPr>
                <w:rFonts w:ascii="Times New Roman" w:eastAsia="Times New Roman" w:hAnsi="Times New Roman" w:cs="Times New Roman"/>
                <w:b/>
                <w:bCs/>
                <w:color w:val="000000"/>
                <w:lang w:val="en-NZ" w:eastAsia="en-NZ"/>
              </w:rPr>
              <w:t>Standard Deviation</w:t>
            </w:r>
          </w:p>
        </w:tc>
        <w:tc>
          <w:tcPr>
            <w:tcW w:w="1854"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2CE12108" w14:textId="77777777" w:rsidR="00512B0A" w:rsidRPr="00D3460F" w:rsidRDefault="00F92238" w:rsidP="00512B0A">
            <w:pPr>
              <w:spacing w:after="0" w:line="240" w:lineRule="auto"/>
              <w:jc w:val="center"/>
              <w:rPr>
                <w:rFonts w:ascii="Times New Roman" w:eastAsia="Times New Roman" w:hAnsi="Times New Roman" w:cs="Times New Roman"/>
                <w:color w:val="000000"/>
                <w:lang w:val="en-NZ" w:eastAsia="en-NZ"/>
              </w:rPr>
            </w:pPr>
            <w:r>
              <w:rPr>
                <w:rFonts w:ascii="Times New Roman" w:eastAsia="Times New Roman" w:hAnsi="Times New Roman" w:cs="Times New Roman"/>
                <w:color w:val="000000"/>
                <w:lang w:val="en-NZ" w:eastAsia="en-NZ"/>
              </w:rPr>
              <w:t>20.678</w:t>
            </w:r>
          </w:p>
        </w:tc>
        <w:tc>
          <w:tcPr>
            <w:tcW w:w="1924" w:type="dxa"/>
            <w:tcBorders>
              <w:top w:val="single" w:sz="8" w:space="0" w:color="auto"/>
              <w:left w:val="nil"/>
              <w:bottom w:val="single" w:sz="4" w:space="0" w:color="auto"/>
              <w:right w:val="single" w:sz="8" w:space="0" w:color="auto"/>
            </w:tcBorders>
            <w:shd w:val="clear" w:color="auto" w:fill="auto"/>
            <w:noWrap/>
            <w:vAlign w:val="bottom"/>
            <w:hideMark/>
          </w:tcPr>
          <w:p w14:paraId="53BD0AB8" w14:textId="77777777" w:rsidR="00512B0A" w:rsidRPr="00D3460F" w:rsidRDefault="00F92238" w:rsidP="00512B0A">
            <w:pPr>
              <w:spacing w:after="0" w:line="240" w:lineRule="auto"/>
              <w:jc w:val="center"/>
              <w:rPr>
                <w:rFonts w:ascii="Times New Roman" w:eastAsia="Times New Roman" w:hAnsi="Times New Roman" w:cs="Times New Roman"/>
                <w:color w:val="000000"/>
                <w:lang w:val="en-NZ" w:eastAsia="en-NZ"/>
              </w:rPr>
            </w:pPr>
            <w:r>
              <w:rPr>
                <w:rFonts w:ascii="Times New Roman" w:eastAsia="Times New Roman" w:hAnsi="Times New Roman" w:cs="Times New Roman"/>
                <w:color w:val="000000"/>
                <w:lang w:val="en-NZ" w:eastAsia="en-NZ"/>
              </w:rPr>
              <w:t>650.344</w:t>
            </w:r>
          </w:p>
        </w:tc>
      </w:tr>
      <w:tr w:rsidR="00512B0A" w:rsidRPr="00D3460F" w14:paraId="0289A49E" w14:textId="77777777" w:rsidTr="00512B0A">
        <w:trPr>
          <w:trHeight w:val="324"/>
        </w:trPr>
        <w:tc>
          <w:tcPr>
            <w:tcW w:w="2862" w:type="dxa"/>
            <w:tcBorders>
              <w:top w:val="nil"/>
              <w:left w:val="single" w:sz="8" w:space="0" w:color="auto"/>
              <w:bottom w:val="nil"/>
              <w:right w:val="nil"/>
            </w:tcBorders>
            <w:shd w:val="clear" w:color="auto" w:fill="auto"/>
            <w:noWrap/>
            <w:vAlign w:val="bottom"/>
            <w:hideMark/>
          </w:tcPr>
          <w:p w14:paraId="3F87976B" w14:textId="77777777" w:rsidR="00512B0A" w:rsidRPr="00D3460F" w:rsidRDefault="00512B0A" w:rsidP="00512B0A">
            <w:pPr>
              <w:spacing w:after="0" w:line="240" w:lineRule="auto"/>
              <w:jc w:val="center"/>
              <w:rPr>
                <w:rFonts w:ascii="Times New Roman" w:eastAsia="Times New Roman" w:hAnsi="Times New Roman" w:cs="Times New Roman"/>
                <w:b/>
                <w:bCs/>
                <w:color w:val="000000"/>
                <w:lang w:val="en-NZ" w:eastAsia="en-NZ"/>
              </w:rPr>
            </w:pPr>
            <w:r w:rsidRPr="00D3460F">
              <w:rPr>
                <w:rFonts w:ascii="Times New Roman" w:eastAsia="Times New Roman" w:hAnsi="Times New Roman" w:cs="Times New Roman"/>
                <w:b/>
                <w:bCs/>
                <w:color w:val="000000"/>
                <w:lang w:val="en-NZ" w:eastAsia="en-NZ"/>
              </w:rPr>
              <w:t>Maximum Value</w:t>
            </w:r>
          </w:p>
        </w:tc>
        <w:tc>
          <w:tcPr>
            <w:tcW w:w="1854" w:type="dxa"/>
            <w:tcBorders>
              <w:top w:val="nil"/>
              <w:left w:val="single" w:sz="4" w:space="0" w:color="auto"/>
              <w:bottom w:val="single" w:sz="4" w:space="0" w:color="auto"/>
              <w:right w:val="single" w:sz="4" w:space="0" w:color="auto"/>
            </w:tcBorders>
            <w:shd w:val="clear" w:color="auto" w:fill="auto"/>
            <w:noWrap/>
            <w:vAlign w:val="bottom"/>
            <w:hideMark/>
          </w:tcPr>
          <w:p w14:paraId="4FC8B6F7" w14:textId="77777777" w:rsidR="00512B0A" w:rsidRPr="00D3460F" w:rsidRDefault="00512B0A" w:rsidP="00512B0A">
            <w:pPr>
              <w:spacing w:after="0" w:line="240" w:lineRule="auto"/>
              <w:jc w:val="center"/>
              <w:rPr>
                <w:rFonts w:ascii="Times New Roman" w:eastAsia="Times New Roman" w:hAnsi="Times New Roman" w:cs="Times New Roman"/>
                <w:color w:val="000000"/>
                <w:lang w:val="en-NZ" w:eastAsia="en-NZ"/>
              </w:rPr>
            </w:pPr>
            <w:r w:rsidRPr="00D3460F">
              <w:rPr>
                <w:rFonts w:ascii="Times New Roman" w:eastAsia="Times New Roman" w:hAnsi="Times New Roman" w:cs="Times New Roman"/>
                <w:color w:val="000000"/>
                <w:lang w:val="en-NZ" w:eastAsia="en-NZ"/>
              </w:rPr>
              <w:t>306</w:t>
            </w:r>
          </w:p>
        </w:tc>
        <w:tc>
          <w:tcPr>
            <w:tcW w:w="1924" w:type="dxa"/>
            <w:tcBorders>
              <w:top w:val="nil"/>
              <w:left w:val="nil"/>
              <w:bottom w:val="single" w:sz="4" w:space="0" w:color="auto"/>
              <w:right w:val="single" w:sz="8" w:space="0" w:color="auto"/>
            </w:tcBorders>
            <w:shd w:val="clear" w:color="auto" w:fill="auto"/>
            <w:noWrap/>
            <w:vAlign w:val="bottom"/>
            <w:hideMark/>
          </w:tcPr>
          <w:p w14:paraId="62200C6D" w14:textId="77777777" w:rsidR="00512B0A" w:rsidRPr="00D3460F" w:rsidRDefault="00512B0A" w:rsidP="00512B0A">
            <w:pPr>
              <w:spacing w:after="0" w:line="240" w:lineRule="auto"/>
              <w:jc w:val="center"/>
              <w:rPr>
                <w:rFonts w:ascii="Times New Roman" w:eastAsia="Times New Roman" w:hAnsi="Times New Roman" w:cs="Times New Roman"/>
                <w:color w:val="000000"/>
                <w:lang w:val="en-NZ" w:eastAsia="en-NZ"/>
              </w:rPr>
            </w:pPr>
            <w:r w:rsidRPr="00D3460F">
              <w:rPr>
                <w:rFonts w:ascii="Times New Roman" w:eastAsia="Times New Roman" w:hAnsi="Times New Roman" w:cs="Times New Roman"/>
                <w:color w:val="000000"/>
                <w:lang w:val="en-NZ" w:eastAsia="en-NZ"/>
              </w:rPr>
              <w:t>5523</w:t>
            </w:r>
          </w:p>
        </w:tc>
      </w:tr>
      <w:tr w:rsidR="00512B0A" w:rsidRPr="00D3460F" w14:paraId="6646596A" w14:textId="77777777" w:rsidTr="00512B0A">
        <w:trPr>
          <w:trHeight w:val="324"/>
        </w:trPr>
        <w:tc>
          <w:tcPr>
            <w:tcW w:w="2862" w:type="dxa"/>
            <w:tcBorders>
              <w:top w:val="nil"/>
              <w:left w:val="single" w:sz="8" w:space="0" w:color="auto"/>
              <w:bottom w:val="nil"/>
              <w:right w:val="nil"/>
            </w:tcBorders>
            <w:shd w:val="clear" w:color="auto" w:fill="auto"/>
            <w:noWrap/>
            <w:vAlign w:val="bottom"/>
            <w:hideMark/>
          </w:tcPr>
          <w:p w14:paraId="757CEDE7" w14:textId="77777777" w:rsidR="00512B0A" w:rsidRPr="00D3460F" w:rsidRDefault="00512B0A" w:rsidP="00512B0A">
            <w:pPr>
              <w:spacing w:after="0" w:line="240" w:lineRule="auto"/>
              <w:jc w:val="center"/>
              <w:rPr>
                <w:rFonts w:ascii="Times New Roman" w:eastAsia="Times New Roman" w:hAnsi="Times New Roman" w:cs="Times New Roman"/>
                <w:b/>
                <w:bCs/>
                <w:color w:val="000000"/>
                <w:lang w:val="en-NZ" w:eastAsia="en-NZ"/>
              </w:rPr>
            </w:pPr>
            <w:r w:rsidRPr="00D3460F">
              <w:rPr>
                <w:rFonts w:ascii="Times New Roman" w:eastAsia="Times New Roman" w:hAnsi="Times New Roman" w:cs="Times New Roman"/>
                <w:b/>
                <w:bCs/>
                <w:color w:val="000000"/>
                <w:lang w:val="en-NZ" w:eastAsia="en-NZ"/>
              </w:rPr>
              <w:t>Sum of Std. Dev. + Max.</w:t>
            </w:r>
          </w:p>
        </w:tc>
        <w:tc>
          <w:tcPr>
            <w:tcW w:w="1854" w:type="dxa"/>
            <w:tcBorders>
              <w:top w:val="nil"/>
              <w:left w:val="single" w:sz="4" w:space="0" w:color="auto"/>
              <w:bottom w:val="single" w:sz="4" w:space="0" w:color="auto"/>
              <w:right w:val="single" w:sz="4" w:space="0" w:color="auto"/>
            </w:tcBorders>
            <w:shd w:val="clear" w:color="auto" w:fill="auto"/>
            <w:noWrap/>
            <w:vAlign w:val="bottom"/>
            <w:hideMark/>
          </w:tcPr>
          <w:p w14:paraId="54BFB313" w14:textId="77777777" w:rsidR="00512B0A" w:rsidRPr="00D3460F" w:rsidRDefault="00F92238" w:rsidP="00512B0A">
            <w:pPr>
              <w:spacing w:after="0" w:line="240" w:lineRule="auto"/>
              <w:jc w:val="center"/>
              <w:rPr>
                <w:rFonts w:ascii="Times New Roman" w:eastAsia="Times New Roman" w:hAnsi="Times New Roman" w:cs="Times New Roman"/>
                <w:color w:val="000000"/>
                <w:lang w:val="en-NZ" w:eastAsia="en-NZ"/>
              </w:rPr>
            </w:pPr>
            <w:r>
              <w:rPr>
                <w:rFonts w:ascii="Times New Roman" w:eastAsia="Times New Roman" w:hAnsi="Times New Roman" w:cs="Times New Roman"/>
                <w:color w:val="000000"/>
                <w:lang w:val="en-NZ" w:eastAsia="en-NZ"/>
              </w:rPr>
              <w:t>326.678</w:t>
            </w:r>
          </w:p>
        </w:tc>
        <w:tc>
          <w:tcPr>
            <w:tcW w:w="1924" w:type="dxa"/>
            <w:tcBorders>
              <w:top w:val="nil"/>
              <w:left w:val="nil"/>
              <w:bottom w:val="single" w:sz="4" w:space="0" w:color="auto"/>
              <w:right w:val="single" w:sz="8" w:space="0" w:color="auto"/>
            </w:tcBorders>
            <w:shd w:val="clear" w:color="auto" w:fill="auto"/>
            <w:noWrap/>
            <w:vAlign w:val="bottom"/>
            <w:hideMark/>
          </w:tcPr>
          <w:p w14:paraId="5945CFEB" w14:textId="77777777" w:rsidR="00512B0A" w:rsidRPr="00D3460F" w:rsidRDefault="00F92238" w:rsidP="00512B0A">
            <w:pPr>
              <w:spacing w:after="0" w:line="240" w:lineRule="auto"/>
              <w:jc w:val="center"/>
              <w:rPr>
                <w:rFonts w:ascii="Times New Roman" w:eastAsia="Times New Roman" w:hAnsi="Times New Roman" w:cs="Times New Roman"/>
                <w:color w:val="000000"/>
                <w:lang w:val="en-NZ" w:eastAsia="en-NZ"/>
              </w:rPr>
            </w:pPr>
            <w:r>
              <w:rPr>
                <w:rFonts w:ascii="Times New Roman" w:eastAsia="Times New Roman" w:hAnsi="Times New Roman" w:cs="Times New Roman"/>
                <w:color w:val="000000"/>
                <w:lang w:val="en-NZ" w:eastAsia="en-NZ"/>
              </w:rPr>
              <w:t>6173.344</w:t>
            </w:r>
          </w:p>
        </w:tc>
      </w:tr>
      <w:tr w:rsidR="00512B0A" w:rsidRPr="00D3460F" w14:paraId="6AB1CE35" w14:textId="77777777" w:rsidTr="00512B0A">
        <w:trPr>
          <w:trHeight w:val="337"/>
        </w:trPr>
        <w:tc>
          <w:tcPr>
            <w:tcW w:w="2862" w:type="dxa"/>
            <w:tcBorders>
              <w:top w:val="nil"/>
              <w:left w:val="single" w:sz="8" w:space="0" w:color="auto"/>
              <w:bottom w:val="single" w:sz="8" w:space="0" w:color="auto"/>
              <w:right w:val="nil"/>
            </w:tcBorders>
            <w:shd w:val="clear" w:color="auto" w:fill="auto"/>
            <w:noWrap/>
            <w:vAlign w:val="bottom"/>
            <w:hideMark/>
          </w:tcPr>
          <w:p w14:paraId="33E118B1" w14:textId="77777777" w:rsidR="00512B0A" w:rsidRPr="00D3460F" w:rsidRDefault="00512B0A" w:rsidP="00512B0A">
            <w:pPr>
              <w:spacing w:after="0" w:line="240" w:lineRule="auto"/>
              <w:jc w:val="center"/>
              <w:rPr>
                <w:rFonts w:ascii="Times New Roman" w:eastAsia="Times New Roman" w:hAnsi="Times New Roman" w:cs="Times New Roman"/>
                <w:b/>
                <w:bCs/>
                <w:color w:val="000000"/>
                <w:lang w:val="en-NZ" w:eastAsia="en-NZ"/>
              </w:rPr>
            </w:pPr>
            <w:r w:rsidRPr="00D3460F">
              <w:rPr>
                <w:rFonts w:ascii="Times New Roman" w:eastAsia="Times New Roman" w:hAnsi="Times New Roman" w:cs="Times New Roman"/>
                <w:b/>
                <w:bCs/>
                <w:color w:val="000000"/>
                <w:lang w:val="en-NZ" w:eastAsia="en-NZ"/>
              </w:rPr>
              <w:t>Results for Halon 1301</w:t>
            </w:r>
          </w:p>
        </w:tc>
        <w:tc>
          <w:tcPr>
            <w:tcW w:w="1854" w:type="dxa"/>
            <w:tcBorders>
              <w:top w:val="nil"/>
              <w:left w:val="single" w:sz="4" w:space="0" w:color="auto"/>
              <w:bottom w:val="single" w:sz="8" w:space="0" w:color="auto"/>
              <w:right w:val="single" w:sz="4" w:space="0" w:color="auto"/>
            </w:tcBorders>
            <w:shd w:val="clear" w:color="auto" w:fill="auto"/>
            <w:noWrap/>
            <w:vAlign w:val="bottom"/>
            <w:hideMark/>
          </w:tcPr>
          <w:p w14:paraId="5D7D0854" w14:textId="77777777" w:rsidR="00512B0A" w:rsidRPr="00D3460F" w:rsidRDefault="00512B0A" w:rsidP="00512B0A">
            <w:pPr>
              <w:spacing w:after="0" w:line="240" w:lineRule="auto"/>
              <w:jc w:val="center"/>
              <w:rPr>
                <w:rFonts w:ascii="Times New Roman" w:eastAsia="Times New Roman" w:hAnsi="Times New Roman" w:cs="Times New Roman"/>
                <w:color w:val="000000"/>
                <w:lang w:val="en-NZ" w:eastAsia="en-NZ"/>
              </w:rPr>
            </w:pPr>
            <w:r w:rsidRPr="00D3460F">
              <w:rPr>
                <w:rFonts w:ascii="Times New Roman" w:eastAsia="Times New Roman" w:hAnsi="Times New Roman" w:cs="Times New Roman"/>
                <w:color w:val="000000"/>
                <w:lang w:val="en-NZ" w:eastAsia="en-NZ"/>
              </w:rPr>
              <w:t>380</w:t>
            </w:r>
          </w:p>
        </w:tc>
        <w:tc>
          <w:tcPr>
            <w:tcW w:w="1924" w:type="dxa"/>
            <w:tcBorders>
              <w:top w:val="nil"/>
              <w:left w:val="nil"/>
              <w:bottom w:val="single" w:sz="8" w:space="0" w:color="auto"/>
              <w:right w:val="single" w:sz="8" w:space="0" w:color="auto"/>
            </w:tcBorders>
            <w:shd w:val="clear" w:color="auto" w:fill="auto"/>
            <w:noWrap/>
            <w:vAlign w:val="bottom"/>
            <w:hideMark/>
          </w:tcPr>
          <w:p w14:paraId="20B56A0A" w14:textId="77777777" w:rsidR="00512B0A" w:rsidRPr="00D3460F" w:rsidRDefault="00512B0A" w:rsidP="00512B0A">
            <w:pPr>
              <w:spacing w:after="0" w:line="240" w:lineRule="auto"/>
              <w:jc w:val="center"/>
              <w:rPr>
                <w:rFonts w:ascii="Times New Roman" w:eastAsia="Times New Roman" w:hAnsi="Times New Roman" w:cs="Times New Roman"/>
                <w:color w:val="000000"/>
                <w:lang w:val="en-NZ" w:eastAsia="en-NZ"/>
              </w:rPr>
            </w:pPr>
            <w:r w:rsidRPr="00D3460F">
              <w:rPr>
                <w:rFonts w:ascii="Times New Roman" w:eastAsia="Times New Roman" w:hAnsi="Times New Roman" w:cs="Times New Roman"/>
                <w:color w:val="000000"/>
                <w:lang w:val="en-NZ" w:eastAsia="en-NZ"/>
              </w:rPr>
              <w:t>7500</w:t>
            </w:r>
          </w:p>
        </w:tc>
      </w:tr>
    </w:tbl>
    <w:p w14:paraId="4240B985" w14:textId="77777777" w:rsidR="00512B0A" w:rsidRPr="00512B0A" w:rsidRDefault="00512B0A" w:rsidP="00512B0A">
      <w:pPr>
        <w:pStyle w:val="Caption"/>
        <w:keepNext/>
        <w:rPr>
          <w:sz w:val="20"/>
        </w:rPr>
      </w:pPr>
      <w:r w:rsidRPr="00512B0A">
        <w:rPr>
          <w:sz w:val="20"/>
        </w:rPr>
        <w:t xml:space="preserve">Table </w:t>
      </w:r>
      <w:r w:rsidRPr="00512B0A">
        <w:rPr>
          <w:sz w:val="20"/>
        </w:rPr>
        <w:fldChar w:fldCharType="begin"/>
      </w:r>
      <w:r w:rsidRPr="00512B0A">
        <w:rPr>
          <w:sz w:val="20"/>
        </w:rPr>
        <w:instrText xml:space="preserve"> SEQ Table \* ARABIC </w:instrText>
      </w:r>
      <w:r w:rsidRPr="00512B0A">
        <w:rPr>
          <w:sz w:val="20"/>
        </w:rPr>
        <w:fldChar w:fldCharType="separate"/>
      </w:r>
      <w:r w:rsidRPr="00512B0A">
        <w:rPr>
          <w:noProof/>
          <w:sz w:val="20"/>
        </w:rPr>
        <w:t>1</w:t>
      </w:r>
      <w:r w:rsidRPr="00512B0A">
        <w:rPr>
          <w:sz w:val="20"/>
        </w:rPr>
        <w:fldChar w:fldCharType="end"/>
      </w:r>
      <w:r w:rsidRPr="00512B0A">
        <w:rPr>
          <w:sz w:val="20"/>
        </w:rPr>
        <w:t>: Results from the experiment</w:t>
      </w:r>
    </w:p>
    <w:p w14:paraId="4819FD3B" w14:textId="77777777" w:rsidR="00D3460F" w:rsidRDefault="00D3460F" w:rsidP="00D3460F">
      <w:pPr>
        <w:pStyle w:val="Kennybody"/>
      </w:pPr>
    </w:p>
    <w:p w14:paraId="28149913" w14:textId="77777777" w:rsidR="00512B0A" w:rsidRDefault="00512B0A" w:rsidP="00D3460F">
      <w:pPr>
        <w:pStyle w:val="Kennybody"/>
      </w:pPr>
    </w:p>
    <w:p w14:paraId="3941432C" w14:textId="77777777" w:rsidR="00512B0A" w:rsidRDefault="00512B0A" w:rsidP="00D3460F">
      <w:pPr>
        <w:pStyle w:val="Kennybody"/>
      </w:pPr>
    </w:p>
    <w:p w14:paraId="17BABD96" w14:textId="77777777" w:rsidR="00512B0A" w:rsidRDefault="00512B0A" w:rsidP="00D3460F">
      <w:pPr>
        <w:pStyle w:val="Kennybody"/>
      </w:pPr>
    </w:p>
    <w:p w14:paraId="7207EBB8" w14:textId="77777777" w:rsidR="00512B0A" w:rsidRDefault="00512B0A" w:rsidP="00D3460F">
      <w:pPr>
        <w:pStyle w:val="Kennybody"/>
      </w:pPr>
    </w:p>
    <w:p w14:paraId="34EAF5F1" w14:textId="77777777" w:rsidR="00512B0A" w:rsidRDefault="00512B0A" w:rsidP="00D3460F">
      <w:pPr>
        <w:pStyle w:val="Kennybody"/>
      </w:pPr>
    </w:p>
    <w:p w14:paraId="34EA0162" w14:textId="77777777" w:rsidR="00512B0A" w:rsidRDefault="00512B0A" w:rsidP="00D3460F">
      <w:pPr>
        <w:pStyle w:val="Kennybody"/>
      </w:pPr>
    </w:p>
    <w:p w14:paraId="1043D67C" w14:textId="77777777" w:rsidR="00512B0A" w:rsidRDefault="00512B0A" w:rsidP="00D3460F">
      <w:pPr>
        <w:pStyle w:val="Kennybody"/>
      </w:pPr>
    </w:p>
    <w:p w14:paraId="15880A46" w14:textId="77777777" w:rsidR="00512B0A" w:rsidRDefault="00512B0A" w:rsidP="00D3460F">
      <w:pPr>
        <w:pStyle w:val="Kennybody"/>
      </w:pPr>
      <w:r>
        <w:t>Table 1 shows that the maximum temperature of the fire after applying Agent H3 is 306</w:t>
      </w:r>
      <w:r w:rsidRPr="00512B0A">
        <w:t>°C</w:t>
      </w:r>
      <w:r>
        <w:t>. When we consider the standard deviation with the maximum, the fire temperature can only reach 328.622</w:t>
      </w:r>
      <w:r w:rsidRPr="00512B0A">
        <w:t>°C</w:t>
      </w:r>
      <w:r>
        <w:t>. This is far below the result for Halon 1301. The table also shows the maximum area of the fire after applying Agent H3</w:t>
      </w:r>
      <w:r w:rsidR="00BF1FD9">
        <w:t>. This reaches a fire area of 5523</w:t>
      </w:r>
      <w:r w:rsidR="00BF1FD9" w:rsidRPr="00512B0A">
        <w:t>°C</w:t>
      </w:r>
      <w:r w:rsidR="00BF1FD9">
        <w:t>-mins. When we account for standard deviation, the fire area can only reach up to 6235.416</w:t>
      </w:r>
      <w:r w:rsidR="00BF1FD9" w:rsidRPr="00512B0A">
        <w:t>°C</w:t>
      </w:r>
      <w:r w:rsidR="00BF1FD9">
        <w:t>-mins. This is also far below the result for Halon 1301.</w:t>
      </w:r>
    </w:p>
    <w:p w14:paraId="1EFECDE3" w14:textId="77777777" w:rsidR="00BF1FD9" w:rsidRDefault="00BF1FD9" w:rsidP="00D3460F">
      <w:pPr>
        <w:pStyle w:val="Kennybody"/>
      </w:pPr>
    </w:p>
    <w:p w14:paraId="302D489F" w14:textId="77777777" w:rsidR="00BF1FD9" w:rsidRDefault="00BF1FD9" w:rsidP="00BF1FD9">
      <w:pPr>
        <w:pStyle w:val="Kennybody"/>
        <w:keepNext/>
      </w:pPr>
      <w:r>
        <w:rPr>
          <w:noProof/>
          <w:lang w:val="en-NZ" w:eastAsia="en-NZ"/>
        </w:rPr>
        <w:drawing>
          <wp:inline distT="0" distB="0" distL="0" distR="0" wp14:anchorId="39F2EDB6" wp14:editId="3796251A">
            <wp:extent cx="5257800" cy="3121269"/>
            <wp:effectExtent l="0" t="0" r="0" b="317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447B65B" w14:textId="77777777" w:rsidR="00BF1FD9" w:rsidRDefault="00BF1FD9" w:rsidP="007410D1">
      <w:pPr>
        <w:pStyle w:val="Caption"/>
        <w:ind w:left="720" w:firstLine="720"/>
      </w:pPr>
      <w:bookmarkStart w:id="15" w:name="_Toc491381914"/>
      <w:r>
        <w:t xml:space="preserve">Figure </w:t>
      </w:r>
      <w:fldSimple w:instr=" SEQ Figure \* ARABIC ">
        <w:r w:rsidR="007410D1">
          <w:rPr>
            <w:noProof/>
          </w:rPr>
          <w:t>3</w:t>
        </w:r>
      </w:fldSimple>
      <w:r>
        <w:t>: A graph of the maximum fire temperature after applying Agent H3</w:t>
      </w:r>
      <w:bookmarkEnd w:id="15"/>
    </w:p>
    <w:p w14:paraId="5E2B9C8B" w14:textId="77777777" w:rsidR="00BF1FD9" w:rsidRPr="00BF1FD9" w:rsidRDefault="007410D1" w:rsidP="00BF1FD9">
      <w:pPr>
        <w:pStyle w:val="Kennybody"/>
      </w:pPr>
      <w:r>
        <w:t>The graph shown in Figure 3 plots the results for the 6 tests of the maximum fire temperature.</w:t>
      </w:r>
    </w:p>
    <w:p w14:paraId="4A217862" w14:textId="77777777" w:rsidR="007410D1" w:rsidRDefault="007410D1" w:rsidP="007410D1">
      <w:pPr>
        <w:pStyle w:val="Kennyheading2"/>
        <w:keepNext/>
      </w:pPr>
      <w:bookmarkStart w:id="16" w:name="_Toc491381370"/>
      <w:r>
        <w:rPr>
          <w:noProof/>
          <w:lang w:val="en-NZ" w:eastAsia="en-NZ"/>
        </w:rPr>
        <w:lastRenderedPageBreak/>
        <w:drawing>
          <wp:inline distT="0" distB="0" distL="0" distR="0" wp14:anchorId="161A22F3" wp14:editId="03BB8937">
            <wp:extent cx="5213838" cy="2997835"/>
            <wp:effectExtent l="0" t="0" r="6350" b="1206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bookmarkEnd w:id="16"/>
    </w:p>
    <w:p w14:paraId="0114130F" w14:textId="77777777" w:rsidR="00BF1FD9" w:rsidRDefault="007410D1" w:rsidP="007410D1">
      <w:pPr>
        <w:pStyle w:val="Caption"/>
        <w:ind w:left="720" w:firstLine="720"/>
      </w:pPr>
      <w:bookmarkStart w:id="17" w:name="_Toc491381915"/>
      <w:r>
        <w:t xml:space="preserve">Figure </w:t>
      </w:r>
      <w:fldSimple w:instr=" SEQ Figure \* ARABIC ">
        <w:r>
          <w:rPr>
            <w:noProof/>
          </w:rPr>
          <w:t>4</w:t>
        </w:r>
      </w:fldSimple>
      <w:r>
        <w:t>: A graph of the Maximum fire area after applying Agent H3</w:t>
      </w:r>
      <w:bookmarkEnd w:id="17"/>
    </w:p>
    <w:p w14:paraId="7A2BD68D" w14:textId="77777777" w:rsidR="00BF1FD9" w:rsidRDefault="007410D1" w:rsidP="007410D1">
      <w:pPr>
        <w:pStyle w:val="Kennybody"/>
      </w:pPr>
      <w:r>
        <w:t xml:space="preserve">The graph shown in Figure 4 shows the area under the temperature/time graph that was the output of the data logger. </w:t>
      </w:r>
    </w:p>
    <w:p w14:paraId="7ED2D096" w14:textId="77777777" w:rsidR="007410D1" w:rsidRPr="007410D1" w:rsidRDefault="007410D1" w:rsidP="007410D1">
      <w:pPr>
        <w:pStyle w:val="Kennybody"/>
      </w:pPr>
    </w:p>
    <w:p w14:paraId="78990F7D" w14:textId="77777777" w:rsidR="00BF1FD9" w:rsidRDefault="00BF1FD9" w:rsidP="005A2AAB">
      <w:pPr>
        <w:pStyle w:val="KennyBigHeading"/>
      </w:pPr>
      <w:bookmarkStart w:id="18" w:name="_Toc491381371"/>
      <w:r>
        <w:t>4.0 Conclusions</w:t>
      </w:r>
      <w:bookmarkEnd w:id="18"/>
    </w:p>
    <w:p w14:paraId="22F41823" w14:textId="77777777" w:rsidR="0012573E" w:rsidRDefault="007410D1" w:rsidP="00BF1FD9">
      <w:pPr>
        <w:pStyle w:val="Kennybody"/>
      </w:pPr>
      <w:r>
        <w:t xml:space="preserve">This report is </w:t>
      </w:r>
      <w:r w:rsidR="004814CB">
        <w:t xml:space="preserve">to </w:t>
      </w:r>
      <w:proofErr w:type="spellStart"/>
      <w:r w:rsidR="004814CB">
        <w:t>analyse</w:t>
      </w:r>
      <w:proofErr w:type="spellEnd"/>
      <w:r w:rsidR="004814CB">
        <w:t xml:space="preserve"> whether</w:t>
      </w:r>
      <w:r w:rsidR="004814CB" w:rsidRPr="004814CB">
        <w:t xml:space="preserve"> Agent H3 </w:t>
      </w:r>
      <w:r w:rsidR="004814CB">
        <w:t>is a suitable replacement for the pre-existing Halon 1301</w:t>
      </w:r>
      <w:r w:rsidR="0012573E">
        <w:t xml:space="preserve">. From the results of the experiment, </w:t>
      </w:r>
      <w:proofErr w:type="gramStart"/>
      <w:r w:rsidR="0012573E">
        <w:t>it can be seen that the</w:t>
      </w:r>
      <w:proofErr w:type="gramEnd"/>
      <w:r w:rsidR="0012573E">
        <w:t xml:space="preserve"> maximum temperature and the maximum fire area (after applying Agent H3) are both less than that of Halon 1301. It can be concluded that the CFC-free Agent H3 satisfies both the temperature acceptance criterion and the maximum temperature/time are criterion required for the national air safety body approval.</w:t>
      </w:r>
    </w:p>
    <w:p w14:paraId="094EB595" w14:textId="77777777" w:rsidR="0012573E" w:rsidRDefault="0012573E">
      <w:pPr>
        <w:rPr>
          <w:rFonts w:ascii="Times New Roman" w:hAnsi="Times New Roman"/>
        </w:rPr>
      </w:pPr>
      <w:r>
        <w:br w:type="page"/>
      </w:r>
    </w:p>
    <w:p w14:paraId="2B98D7D1" w14:textId="77777777" w:rsidR="00707F61" w:rsidRPr="00707F61" w:rsidRDefault="0012573E" w:rsidP="00707F61">
      <w:pPr>
        <w:pStyle w:val="KennyBigHeading"/>
        <w:rPr>
          <w:rFonts w:cs="Times New Roman"/>
        </w:rPr>
      </w:pPr>
      <w:bookmarkStart w:id="19" w:name="_Toc491381372"/>
      <w:r>
        <w:lastRenderedPageBreak/>
        <w:t>5.0 References</w:t>
      </w:r>
      <w:bookmarkEnd w:id="19"/>
      <w:r w:rsidR="00707F61" w:rsidRPr="00707F61">
        <w:rPr>
          <w:rFonts w:cs="Times New Roman"/>
        </w:rPr>
        <w:fldChar w:fldCharType="begin"/>
      </w:r>
      <w:r w:rsidR="00707F61" w:rsidRPr="00707F61">
        <w:rPr>
          <w:rFonts w:cs="Times New Roman"/>
        </w:rPr>
        <w:instrText>ADDIN RW.BIB</w:instrText>
      </w:r>
      <w:r w:rsidR="00707F61" w:rsidRPr="00707F61">
        <w:rPr>
          <w:rFonts w:cs="Times New Roman"/>
        </w:rPr>
        <w:fldChar w:fldCharType="separate"/>
      </w:r>
    </w:p>
    <w:p w14:paraId="219C39BB" w14:textId="77777777" w:rsidR="00707F61" w:rsidRPr="00707F61" w:rsidRDefault="00707F61" w:rsidP="00707F61">
      <w:pPr>
        <w:pStyle w:val="NormalWeb"/>
        <w:spacing w:line="480" w:lineRule="auto"/>
        <w:ind w:left="450" w:hanging="450"/>
        <w:rPr>
          <w:sz w:val="22"/>
        </w:rPr>
      </w:pPr>
      <w:r w:rsidRPr="00707F61">
        <w:rPr>
          <w:sz w:val="22"/>
        </w:rPr>
        <w:t>Bennet, R. (2011</w:t>
      </w:r>
      <w:r w:rsidR="006B5EAF">
        <w:rPr>
          <w:sz w:val="22"/>
        </w:rPr>
        <w:t>)</w:t>
      </w:r>
      <w:r w:rsidRPr="00707F61">
        <w:rPr>
          <w:sz w:val="22"/>
        </w:rPr>
        <w:t xml:space="preserve">, </w:t>
      </w:r>
      <w:r w:rsidRPr="006B5EAF">
        <w:rPr>
          <w:i/>
          <w:sz w:val="22"/>
        </w:rPr>
        <w:t>Replacing halon in fire protect</w:t>
      </w:r>
      <w:r w:rsidR="006B5EAF" w:rsidRPr="006B5EAF">
        <w:rPr>
          <w:i/>
          <w:sz w:val="22"/>
        </w:rPr>
        <w:t>ion systems: A progress report.</w:t>
      </w:r>
      <w:r w:rsidR="006B5EAF">
        <w:rPr>
          <w:sz w:val="22"/>
        </w:rPr>
        <w:t xml:space="preserve"> Washington: Boeing Commercial Airplanes</w:t>
      </w:r>
      <w:r w:rsidRPr="00707F61">
        <w:rPr>
          <w:sz w:val="22"/>
        </w:rPr>
        <w:t xml:space="preserve">. </w:t>
      </w:r>
    </w:p>
    <w:p w14:paraId="015F7562" w14:textId="77777777" w:rsidR="00707F61" w:rsidRPr="00707F61" w:rsidRDefault="006B5EAF" w:rsidP="00707F61">
      <w:pPr>
        <w:pStyle w:val="NormalWeb"/>
        <w:spacing w:line="480" w:lineRule="auto"/>
        <w:ind w:left="450" w:hanging="450"/>
        <w:rPr>
          <w:sz w:val="22"/>
        </w:rPr>
      </w:pPr>
      <w:r w:rsidRPr="00707F61">
        <w:rPr>
          <w:sz w:val="22"/>
        </w:rPr>
        <w:t>United Nations Environment Programme</w:t>
      </w:r>
      <w:r>
        <w:rPr>
          <w:sz w:val="22"/>
        </w:rPr>
        <w:t xml:space="preserve">. (2006). </w:t>
      </w:r>
      <w:r w:rsidR="0078730C">
        <w:rPr>
          <w:i/>
          <w:iCs/>
          <w:sz w:val="22"/>
        </w:rPr>
        <w:t>Handbook for the M</w:t>
      </w:r>
      <w:r w:rsidR="00707F61" w:rsidRPr="00707F61">
        <w:rPr>
          <w:i/>
          <w:iCs/>
          <w:sz w:val="22"/>
        </w:rPr>
        <w:t>ontreal protocol on substances that deplete the ozone layer</w:t>
      </w:r>
      <w:r w:rsidR="00707F61" w:rsidRPr="00707F61">
        <w:rPr>
          <w:sz w:val="22"/>
        </w:rPr>
        <w:t xml:space="preserve"> </w:t>
      </w:r>
      <w:r w:rsidR="00707F61" w:rsidRPr="006B5EAF">
        <w:rPr>
          <w:i/>
          <w:sz w:val="22"/>
        </w:rPr>
        <w:t>(7th ed.).</w:t>
      </w:r>
      <w:r w:rsidR="00707F61" w:rsidRPr="00707F61">
        <w:rPr>
          <w:sz w:val="22"/>
        </w:rPr>
        <w:t xml:space="preserve"> Nairobi, Kenya:.</w:t>
      </w:r>
    </w:p>
    <w:p w14:paraId="4626D7CA" w14:textId="77777777" w:rsidR="006B5EAF" w:rsidRPr="002B6C5E" w:rsidRDefault="00707F61" w:rsidP="006B5EAF">
      <w:pPr>
        <w:pStyle w:val="NormalWeb"/>
        <w:spacing w:line="480" w:lineRule="auto"/>
        <w:ind w:left="450" w:hanging="450"/>
        <w:rPr>
          <w:sz w:val="22"/>
        </w:rPr>
      </w:pPr>
      <w:r w:rsidRPr="00707F61">
        <w:rPr>
          <w:sz w:val="22"/>
        </w:rPr>
        <w:t>Type K thermocouples, data sheets</w:t>
      </w:r>
      <w:r w:rsidR="006B5EAF">
        <w:rPr>
          <w:sz w:val="22"/>
        </w:rPr>
        <w:t xml:space="preserve">. </w:t>
      </w:r>
      <w:r w:rsidR="006B5EAF" w:rsidRPr="002B6C5E">
        <w:rPr>
          <w:sz w:val="22"/>
        </w:rPr>
        <w:t xml:space="preserve">Retrieved from </w:t>
      </w:r>
      <w:hyperlink r:id="rId14" w:tgtFrame="_blank" w:history="1">
        <w:r w:rsidR="006B5EAF" w:rsidRPr="002B6C5E">
          <w:rPr>
            <w:rStyle w:val="Hyperlink"/>
            <w:sz w:val="22"/>
          </w:rPr>
          <w:t>http://www.thermometricscorp.com/thertypk.html</w:t>
        </w:r>
      </w:hyperlink>
    </w:p>
    <w:p w14:paraId="5B313A26" w14:textId="77777777" w:rsidR="00707F61" w:rsidRPr="00707F61" w:rsidRDefault="006B5EAF" w:rsidP="00707F61">
      <w:pPr>
        <w:pStyle w:val="NormalWeb"/>
        <w:spacing w:line="480" w:lineRule="auto"/>
        <w:ind w:left="450" w:hanging="450"/>
        <w:rPr>
          <w:sz w:val="22"/>
        </w:rPr>
      </w:pPr>
      <w:r>
        <w:rPr>
          <w:sz w:val="22"/>
        </w:rPr>
        <w:t xml:space="preserve"> </w:t>
      </w:r>
    </w:p>
    <w:p w14:paraId="0A9099FA" w14:textId="77777777" w:rsidR="00044F71" w:rsidRPr="00707F61" w:rsidRDefault="00707F61" w:rsidP="00707F61">
      <w:pPr>
        <w:rPr>
          <w:rFonts w:ascii="Times New Roman" w:hAnsi="Times New Roman" w:cs="Times New Roman"/>
        </w:rPr>
      </w:pPr>
      <w:r w:rsidRPr="00707F61">
        <w:rPr>
          <w:rFonts w:ascii="Times New Roman" w:eastAsia="Times New Roman" w:hAnsi="Times New Roman" w:cs="Times New Roman"/>
        </w:rPr>
        <w:t> </w:t>
      </w:r>
      <w:r w:rsidRPr="00707F61">
        <w:rPr>
          <w:rFonts w:ascii="Times New Roman" w:hAnsi="Times New Roman" w:cs="Times New Roman"/>
        </w:rPr>
        <w:fldChar w:fldCharType="end"/>
      </w:r>
    </w:p>
    <w:sectPr w:rsidR="00044F71" w:rsidRPr="00707F61" w:rsidSect="007254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42CBD5" w14:textId="77777777" w:rsidR="003338FC" w:rsidRDefault="003338FC" w:rsidP="003122FD">
      <w:pPr>
        <w:spacing w:after="0" w:line="240" w:lineRule="auto"/>
      </w:pPr>
      <w:r>
        <w:separator/>
      </w:r>
    </w:p>
  </w:endnote>
  <w:endnote w:type="continuationSeparator" w:id="0">
    <w:p w14:paraId="7F2692AD" w14:textId="77777777" w:rsidR="003338FC" w:rsidRDefault="003338FC" w:rsidP="00312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6156550"/>
      <w:docPartObj>
        <w:docPartGallery w:val="Page Numbers (Bottom of Page)"/>
        <w:docPartUnique/>
      </w:docPartObj>
    </w:sdtPr>
    <w:sdtEndPr>
      <w:rPr>
        <w:noProof/>
      </w:rPr>
    </w:sdtEndPr>
    <w:sdtContent>
      <w:p w14:paraId="6D72A0BE" w14:textId="77777777" w:rsidR="00097D74" w:rsidRDefault="00097D74">
        <w:pPr>
          <w:pStyle w:val="Footer"/>
          <w:jc w:val="center"/>
        </w:pPr>
        <w:r>
          <w:fldChar w:fldCharType="begin"/>
        </w:r>
        <w:r>
          <w:instrText xml:space="preserve"> PAGE   \* MERGEFORMAT </w:instrText>
        </w:r>
        <w:r>
          <w:fldChar w:fldCharType="separate"/>
        </w:r>
        <w:r w:rsidR="0078730C">
          <w:rPr>
            <w:noProof/>
          </w:rPr>
          <w:t>5</w:t>
        </w:r>
        <w:r>
          <w:rPr>
            <w:noProof/>
          </w:rPr>
          <w:fldChar w:fldCharType="end"/>
        </w:r>
      </w:p>
    </w:sdtContent>
  </w:sdt>
  <w:p w14:paraId="618D8212" w14:textId="77777777" w:rsidR="00097D74" w:rsidRDefault="00097D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DF7937" w14:textId="77777777" w:rsidR="003338FC" w:rsidRDefault="003338FC" w:rsidP="003122FD">
      <w:pPr>
        <w:spacing w:after="0" w:line="240" w:lineRule="auto"/>
      </w:pPr>
      <w:r>
        <w:separator/>
      </w:r>
    </w:p>
  </w:footnote>
  <w:footnote w:type="continuationSeparator" w:id="0">
    <w:p w14:paraId="21403E72" w14:textId="77777777" w:rsidR="003338FC" w:rsidRDefault="003338FC" w:rsidP="003122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554A9"/>
    <w:multiLevelType w:val="hybridMultilevel"/>
    <w:tmpl w:val="16701696"/>
    <w:lvl w:ilvl="0" w:tplc="68224E8C">
      <w:start w:val="1"/>
      <w:numFmt w:val="decimal"/>
      <w:lvlText w:val="%1."/>
      <w:lvlJc w:val="left"/>
      <w:pPr>
        <w:ind w:left="720" w:hanging="360"/>
      </w:pPr>
      <w:rPr>
        <w:rFonts w:hint="default"/>
        <w:b/>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6B666740"/>
    <w:multiLevelType w:val="hybridMultilevel"/>
    <w:tmpl w:val="C192AC6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4CDA"/>
    <w:rsid w:val="00035C12"/>
    <w:rsid w:val="00044F71"/>
    <w:rsid w:val="00053B2A"/>
    <w:rsid w:val="00097D74"/>
    <w:rsid w:val="00106222"/>
    <w:rsid w:val="0012573E"/>
    <w:rsid w:val="00190869"/>
    <w:rsid w:val="0021124E"/>
    <w:rsid w:val="002240E9"/>
    <w:rsid w:val="00254F6D"/>
    <w:rsid w:val="002646BC"/>
    <w:rsid w:val="00307B51"/>
    <w:rsid w:val="00310A7B"/>
    <w:rsid w:val="003122FD"/>
    <w:rsid w:val="003338FC"/>
    <w:rsid w:val="00346209"/>
    <w:rsid w:val="00365C73"/>
    <w:rsid w:val="003E28E3"/>
    <w:rsid w:val="0042239F"/>
    <w:rsid w:val="00461913"/>
    <w:rsid w:val="004814CB"/>
    <w:rsid w:val="0048207B"/>
    <w:rsid w:val="004F6AD3"/>
    <w:rsid w:val="005053AA"/>
    <w:rsid w:val="00512B0A"/>
    <w:rsid w:val="00595430"/>
    <w:rsid w:val="005A2AAB"/>
    <w:rsid w:val="005D344A"/>
    <w:rsid w:val="005F79D6"/>
    <w:rsid w:val="00646E16"/>
    <w:rsid w:val="006B5EAF"/>
    <w:rsid w:val="006B6F22"/>
    <w:rsid w:val="007078E1"/>
    <w:rsid w:val="00707F61"/>
    <w:rsid w:val="00725418"/>
    <w:rsid w:val="007410D1"/>
    <w:rsid w:val="0078730C"/>
    <w:rsid w:val="007A4CDA"/>
    <w:rsid w:val="007D3F7E"/>
    <w:rsid w:val="007F577D"/>
    <w:rsid w:val="007F605D"/>
    <w:rsid w:val="008438D9"/>
    <w:rsid w:val="00864CF9"/>
    <w:rsid w:val="00882535"/>
    <w:rsid w:val="00902131"/>
    <w:rsid w:val="009C64B1"/>
    <w:rsid w:val="00A964A2"/>
    <w:rsid w:val="00AC57A5"/>
    <w:rsid w:val="00B257EA"/>
    <w:rsid w:val="00B414CA"/>
    <w:rsid w:val="00BA1467"/>
    <w:rsid w:val="00BF1FD9"/>
    <w:rsid w:val="00C001B4"/>
    <w:rsid w:val="00C86645"/>
    <w:rsid w:val="00C924EB"/>
    <w:rsid w:val="00CB1591"/>
    <w:rsid w:val="00D21C4E"/>
    <w:rsid w:val="00D3460F"/>
    <w:rsid w:val="00D813A1"/>
    <w:rsid w:val="00E33E6B"/>
    <w:rsid w:val="00EF2259"/>
    <w:rsid w:val="00F1297F"/>
    <w:rsid w:val="00F229E2"/>
    <w:rsid w:val="00F23AB2"/>
    <w:rsid w:val="00F92238"/>
    <w:rsid w:val="00FB5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68161"/>
  <w15:chartTrackingRefBased/>
  <w15:docId w15:val="{2E1F02AD-8F88-43D2-9DFE-4D2B81900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C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240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240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ennyBigHeading">
    <w:name w:val="Kenny Big Heading"/>
    <w:basedOn w:val="Normal"/>
    <w:link w:val="KennyBigHeadingChar"/>
    <w:qFormat/>
    <w:rsid w:val="007F605D"/>
    <w:rPr>
      <w:rFonts w:ascii="Times New Roman" w:hAnsi="Times New Roman"/>
      <w:sz w:val="56"/>
    </w:rPr>
  </w:style>
  <w:style w:type="paragraph" w:customStyle="1" w:styleId="Kennybody">
    <w:name w:val="Kenny body"/>
    <w:basedOn w:val="KennyBigHeading"/>
    <w:link w:val="KennybodyChar"/>
    <w:qFormat/>
    <w:rsid w:val="00595430"/>
    <w:pPr>
      <w:jc w:val="both"/>
    </w:pPr>
    <w:rPr>
      <w:sz w:val="22"/>
    </w:rPr>
  </w:style>
  <w:style w:type="character" w:customStyle="1" w:styleId="KennyBigHeadingChar">
    <w:name w:val="Kenny Big Heading Char"/>
    <w:basedOn w:val="DefaultParagraphFont"/>
    <w:link w:val="KennyBigHeading"/>
    <w:rsid w:val="007F605D"/>
    <w:rPr>
      <w:rFonts w:ascii="Times New Roman" w:hAnsi="Times New Roman"/>
      <w:sz w:val="56"/>
    </w:rPr>
  </w:style>
  <w:style w:type="paragraph" w:customStyle="1" w:styleId="Kennyheading2">
    <w:name w:val="Kenny heading 2"/>
    <w:basedOn w:val="KennyBigHeading"/>
    <w:link w:val="Kennyheading2Char"/>
    <w:qFormat/>
    <w:rsid w:val="007F605D"/>
    <w:rPr>
      <w:sz w:val="48"/>
    </w:rPr>
  </w:style>
  <w:style w:type="character" w:customStyle="1" w:styleId="KennybodyChar">
    <w:name w:val="Kenny body Char"/>
    <w:basedOn w:val="KennyBigHeadingChar"/>
    <w:link w:val="Kennybody"/>
    <w:rsid w:val="00595430"/>
    <w:rPr>
      <w:rFonts w:ascii="Times New Roman" w:hAnsi="Times New Roman"/>
      <w:sz w:val="56"/>
    </w:rPr>
  </w:style>
  <w:style w:type="character" w:customStyle="1" w:styleId="Heading1Char">
    <w:name w:val="Heading 1 Char"/>
    <w:basedOn w:val="DefaultParagraphFont"/>
    <w:link w:val="Heading1"/>
    <w:uiPriority w:val="9"/>
    <w:rsid w:val="007A4CDA"/>
    <w:rPr>
      <w:rFonts w:asciiTheme="majorHAnsi" w:eastAsiaTheme="majorEastAsia" w:hAnsiTheme="majorHAnsi" w:cstheme="majorBidi"/>
      <w:color w:val="2F5496" w:themeColor="accent1" w:themeShade="BF"/>
      <w:sz w:val="32"/>
      <w:szCs w:val="32"/>
    </w:rPr>
  </w:style>
  <w:style w:type="character" w:customStyle="1" w:styleId="Kennyheading2Char">
    <w:name w:val="Kenny heading 2 Char"/>
    <w:basedOn w:val="KennyBigHeadingChar"/>
    <w:link w:val="Kennyheading2"/>
    <w:rsid w:val="007F605D"/>
    <w:rPr>
      <w:rFonts w:ascii="Times New Roman" w:hAnsi="Times New Roman"/>
      <w:sz w:val="48"/>
    </w:rPr>
  </w:style>
  <w:style w:type="paragraph" w:styleId="TOC1">
    <w:name w:val="toc 1"/>
    <w:basedOn w:val="Normal"/>
    <w:next w:val="Normal"/>
    <w:autoRedefine/>
    <w:uiPriority w:val="39"/>
    <w:unhideWhenUsed/>
    <w:rsid w:val="007A4CDA"/>
    <w:pPr>
      <w:spacing w:after="100"/>
    </w:pPr>
  </w:style>
  <w:style w:type="paragraph" w:styleId="TOCHeading">
    <w:name w:val="TOC Heading"/>
    <w:basedOn w:val="Heading1"/>
    <w:next w:val="Normal"/>
    <w:uiPriority w:val="39"/>
    <w:unhideWhenUsed/>
    <w:qFormat/>
    <w:rsid w:val="007A4CDA"/>
    <w:pPr>
      <w:outlineLvl w:val="9"/>
    </w:pPr>
  </w:style>
  <w:style w:type="paragraph" w:styleId="TOC2">
    <w:name w:val="toc 2"/>
    <w:basedOn w:val="Normal"/>
    <w:next w:val="Normal"/>
    <w:autoRedefine/>
    <w:uiPriority w:val="39"/>
    <w:unhideWhenUsed/>
    <w:rsid w:val="004F6AD3"/>
    <w:pPr>
      <w:spacing w:after="100"/>
      <w:ind w:left="220"/>
    </w:pPr>
    <w:rPr>
      <w:rFonts w:eastAsiaTheme="minorEastAsia" w:cs="Times New Roman"/>
    </w:rPr>
  </w:style>
  <w:style w:type="paragraph" w:styleId="TOC3">
    <w:name w:val="toc 3"/>
    <w:basedOn w:val="Normal"/>
    <w:next w:val="Normal"/>
    <w:autoRedefine/>
    <w:uiPriority w:val="39"/>
    <w:unhideWhenUsed/>
    <w:rsid w:val="004F6AD3"/>
    <w:pPr>
      <w:spacing w:after="100"/>
      <w:ind w:left="440"/>
    </w:pPr>
    <w:rPr>
      <w:rFonts w:eastAsiaTheme="minorEastAsia" w:cs="Times New Roman"/>
    </w:rPr>
  </w:style>
  <w:style w:type="character" w:customStyle="1" w:styleId="Heading3Char">
    <w:name w:val="Heading 3 Char"/>
    <w:basedOn w:val="DefaultParagraphFont"/>
    <w:link w:val="Heading3"/>
    <w:uiPriority w:val="9"/>
    <w:semiHidden/>
    <w:rsid w:val="002240E9"/>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2240E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240E9"/>
    <w:rPr>
      <w:color w:val="0563C1" w:themeColor="hyperlink"/>
      <w:u w:val="single"/>
    </w:rPr>
  </w:style>
  <w:style w:type="paragraph" w:styleId="Header">
    <w:name w:val="header"/>
    <w:basedOn w:val="Normal"/>
    <w:link w:val="HeaderChar"/>
    <w:uiPriority w:val="99"/>
    <w:unhideWhenUsed/>
    <w:rsid w:val="00312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22FD"/>
  </w:style>
  <w:style w:type="paragraph" w:styleId="Footer">
    <w:name w:val="footer"/>
    <w:basedOn w:val="Normal"/>
    <w:link w:val="FooterChar"/>
    <w:uiPriority w:val="99"/>
    <w:unhideWhenUsed/>
    <w:rsid w:val="00312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22FD"/>
  </w:style>
  <w:style w:type="paragraph" w:styleId="Caption">
    <w:name w:val="caption"/>
    <w:basedOn w:val="Normal"/>
    <w:next w:val="Normal"/>
    <w:uiPriority w:val="35"/>
    <w:unhideWhenUsed/>
    <w:qFormat/>
    <w:rsid w:val="00F229E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229E2"/>
    <w:pPr>
      <w:spacing w:after="0"/>
    </w:pPr>
  </w:style>
  <w:style w:type="paragraph" w:styleId="NormalWeb">
    <w:name w:val="Normal (Web)"/>
    <w:basedOn w:val="Normal"/>
    <w:uiPriority w:val="99"/>
    <w:semiHidden/>
    <w:unhideWhenUsed/>
    <w:rsid w:val="00707F61"/>
    <w:pPr>
      <w:spacing w:before="100" w:beforeAutospacing="1" w:after="100" w:afterAutospacing="1" w:line="240" w:lineRule="auto"/>
    </w:pPr>
    <w:rPr>
      <w:rFonts w:ascii="Times New Roman" w:eastAsiaTheme="minorEastAsia" w:hAnsi="Times New Roman" w:cs="Times New Roman"/>
      <w:sz w:val="24"/>
      <w:szCs w:val="24"/>
      <w:lang w:val="en-NZ"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789050">
      <w:bodyDiv w:val="1"/>
      <w:marLeft w:val="0"/>
      <w:marRight w:val="0"/>
      <w:marTop w:val="0"/>
      <w:marBottom w:val="0"/>
      <w:divBdr>
        <w:top w:val="none" w:sz="0" w:space="0" w:color="auto"/>
        <w:left w:val="none" w:sz="0" w:space="0" w:color="auto"/>
        <w:bottom w:val="none" w:sz="0" w:space="0" w:color="auto"/>
        <w:right w:val="none" w:sz="0" w:space="0" w:color="auto"/>
      </w:divBdr>
    </w:div>
    <w:div w:id="926112467">
      <w:bodyDiv w:val="1"/>
      <w:marLeft w:val="0"/>
      <w:marRight w:val="0"/>
      <w:marTop w:val="0"/>
      <w:marBottom w:val="0"/>
      <w:divBdr>
        <w:top w:val="none" w:sz="0" w:space="0" w:color="auto"/>
        <w:left w:val="none" w:sz="0" w:space="0" w:color="auto"/>
        <w:bottom w:val="none" w:sz="0" w:space="0" w:color="auto"/>
        <w:right w:val="none" w:sz="0" w:space="0" w:color="auto"/>
      </w:divBdr>
    </w:div>
    <w:div w:id="1322658174">
      <w:bodyDiv w:val="1"/>
      <w:marLeft w:val="0"/>
      <w:marRight w:val="0"/>
      <w:marTop w:val="0"/>
      <w:marBottom w:val="0"/>
      <w:divBdr>
        <w:top w:val="none" w:sz="0" w:space="0" w:color="auto"/>
        <w:left w:val="none" w:sz="0" w:space="0" w:color="auto"/>
        <w:bottom w:val="none" w:sz="0" w:space="0" w:color="auto"/>
        <w:right w:val="none" w:sz="0" w:space="0" w:color="auto"/>
      </w:divBdr>
    </w:div>
    <w:div w:id="1384404080">
      <w:bodyDiv w:val="1"/>
      <w:marLeft w:val="0"/>
      <w:marRight w:val="0"/>
      <w:marTop w:val="0"/>
      <w:marBottom w:val="0"/>
      <w:divBdr>
        <w:top w:val="none" w:sz="0" w:space="0" w:color="auto"/>
        <w:left w:val="none" w:sz="0" w:space="0" w:color="auto"/>
        <w:bottom w:val="none" w:sz="0" w:space="0" w:color="auto"/>
        <w:right w:val="none" w:sz="0" w:space="0" w:color="auto"/>
      </w:divBdr>
    </w:div>
    <w:div w:id="194002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Kenny\Dropbox\Uni%20Stuff\2017\ENGGEN204\Technical%20report\Fire%20Report.docx" TargetMode="External"/><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thermometricscorp.com/thertypk.htm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Kenny\Dropbox\Uni%20Stuff\2017\ENGGEN204\Technical%20report\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enny\Dropbox\Uni%20Stuff\2017\ENGGEN204\Technical%20report\resul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mn-cs"/>
              </a:defRPr>
            </a:pPr>
            <a:r>
              <a:rPr lang="en-US"/>
              <a:t>Maximum</a:t>
            </a:r>
            <a:r>
              <a:rPr lang="en-US" baseline="0"/>
              <a:t> fire temperature after applying Agent H3</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mn-cs"/>
            </a:defRPr>
          </a:pPr>
          <a:endParaRPr lang="en-US"/>
        </a:p>
      </c:txPr>
    </c:title>
    <c:autoTitleDeleted val="0"/>
    <c:plotArea>
      <c:layout/>
      <c:barChart>
        <c:barDir val="col"/>
        <c:grouping val="clustered"/>
        <c:varyColors val="0"/>
        <c:ser>
          <c:idx val="0"/>
          <c:order val="0"/>
          <c:tx>
            <c:strRef>
              <c:f>Sheet1!$B$1</c:f>
              <c:strCache>
                <c:ptCount val="1"/>
                <c:pt idx="0">
                  <c:v>Max Temp (°C)</c:v>
                </c:pt>
              </c:strCache>
            </c:strRef>
          </c:tx>
          <c:spPr>
            <a:solidFill>
              <a:schemeClr val="accent1"/>
            </a:solidFill>
            <a:ln>
              <a:noFill/>
            </a:ln>
            <a:effectLst/>
          </c:spPr>
          <c:invertIfNegative val="0"/>
          <c:cat>
            <c:numRef>
              <c:f>Sheet1!$A$2:$A$7</c:f>
              <c:numCache>
                <c:formatCode>General</c:formatCode>
                <c:ptCount val="6"/>
                <c:pt idx="0">
                  <c:v>1</c:v>
                </c:pt>
                <c:pt idx="1">
                  <c:v>2</c:v>
                </c:pt>
                <c:pt idx="2">
                  <c:v>3</c:v>
                </c:pt>
                <c:pt idx="3">
                  <c:v>4</c:v>
                </c:pt>
                <c:pt idx="4">
                  <c:v>5</c:v>
                </c:pt>
                <c:pt idx="5">
                  <c:v>6</c:v>
                </c:pt>
              </c:numCache>
            </c:numRef>
          </c:cat>
          <c:val>
            <c:numRef>
              <c:f>Sheet1!$B$2:$B$7</c:f>
              <c:numCache>
                <c:formatCode>General</c:formatCode>
                <c:ptCount val="6"/>
                <c:pt idx="0">
                  <c:v>252</c:v>
                </c:pt>
                <c:pt idx="1">
                  <c:v>264</c:v>
                </c:pt>
                <c:pt idx="2">
                  <c:v>301</c:v>
                </c:pt>
                <c:pt idx="3">
                  <c:v>303</c:v>
                </c:pt>
                <c:pt idx="4">
                  <c:v>281</c:v>
                </c:pt>
                <c:pt idx="5">
                  <c:v>306</c:v>
                </c:pt>
              </c:numCache>
            </c:numRef>
          </c:val>
          <c:extLst>
            <c:ext xmlns:c16="http://schemas.microsoft.com/office/drawing/2014/chart" uri="{C3380CC4-5D6E-409C-BE32-E72D297353CC}">
              <c16:uniqueId val="{00000000-6926-4C49-B160-CA016C71FF23}"/>
            </c:ext>
          </c:extLst>
        </c:ser>
        <c:dLbls>
          <c:showLegendKey val="0"/>
          <c:showVal val="0"/>
          <c:showCatName val="0"/>
          <c:showSerName val="0"/>
          <c:showPercent val="0"/>
          <c:showBubbleSize val="0"/>
        </c:dLbls>
        <c:gapWidth val="219"/>
        <c:overlap val="-27"/>
        <c:axId val="1466530272"/>
        <c:axId val="1466527008"/>
      </c:barChart>
      <c:catAx>
        <c:axId val="14665302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r>
                  <a:rPr lang="en-NZ"/>
                  <a:t>Test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crossAx val="1466527008"/>
        <c:crosses val="autoZero"/>
        <c:auto val="1"/>
        <c:lblAlgn val="ctr"/>
        <c:lblOffset val="100"/>
        <c:noMultiLvlLbl val="0"/>
      </c:catAx>
      <c:valAx>
        <c:axId val="1466527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r>
                  <a:rPr lang="en-NZ"/>
                  <a:t>Temperature (</a:t>
                </a:r>
                <a:r>
                  <a:rPr lang="en-US"/>
                  <a:t>°C)</a:t>
                </a:r>
                <a:endParaRPr lang="en-NZ"/>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crossAx val="14665302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mn-cs"/>
              </a:defRPr>
            </a:pPr>
            <a:r>
              <a:rPr lang="en-US"/>
              <a:t>Maximum fire area after applying</a:t>
            </a:r>
            <a:r>
              <a:rPr lang="en-US" baseline="0"/>
              <a:t> Agent H3</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mn-cs"/>
            </a:defRPr>
          </a:pPr>
          <a:endParaRPr lang="en-US"/>
        </a:p>
      </c:txPr>
    </c:title>
    <c:autoTitleDeleted val="0"/>
    <c:plotArea>
      <c:layout/>
      <c:barChart>
        <c:barDir val="col"/>
        <c:grouping val="clustered"/>
        <c:varyColors val="0"/>
        <c:ser>
          <c:idx val="0"/>
          <c:order val="0"/>
          <c:tx>
            <c:strRef>
              <c:f>Sheet1!$C$1</c:f>
              <c:strCache>
                <c:ptCount val="1"/>
                <c:pt idx="0">
                  <c:v>Area (°C - mins)</c:v>
                </c:pt>
              </c:strCache>
            </c:strRef>
          </c:tx>
          <c:spPr>
            <a:solidFill>
              <a:schemeClr val="accent1"/>
            </a:solidFill>
            <a:ln>
              <a:noFill/>
            </a:ln>
            <a:effectLst/>
          </c:spPr>
          <c:invertIfNegative val="0"/>
          <c:cat>
            <c:numRef>
              <c:f>Sheet1!$A$2:$A$7</c:f>
              <c:numCache>
                <c:formatCode>General</c:formatCode>
                <c:ptCount val="6"/>
                <c:pt idx="0">
                  <c:v>1</c:v>
                </c:pt>
                <c:pt idx="1">
                  <c:v>2</c:v>
                </c:pt>
                <c:pt idx="2">
                  <c:v>3</c:v>
                </c:pt>
                <c:pt idx="3">
                  <c:v>4</c:v>
                </c:pt>
                <c:pt idx="4">
                  <c:v>5</c:v>
                </c:pt>
                <c:pt idx="5">
                  <c:v>6</c:v>
                </c:pt>
              </c:numCache>
            </c:numRef>
          </c:cat>
          <c:val>
            <c:numRef>
              <c:f>Sheet1!$C$2:$C$7</c:f>
              <c:numCache>
                <c:formatCode>General</c:formatCode>
                <c:ptCount val="6"/>
                <c:pt idx="0">
                  <c:v>3829</c:v>
                </c:pt>
                <c:pt idx="1">
                  <c:v>4803</c:v>
                </c:pt>
                <c:pt idx="2">
                  <c:v>5428</c:v>
                </c:pt>
                <c:pt idx="3">
                  <c:v>4555</c:v>
                </c:pt>
                <c:pt idx="4">
                  <c:v>3964</c:v>
                </c:pt>
                <c:pt idx="5">
                  <c:v>5523</c:v>
                </c:pt>
              </c:numCache>
            </c:numRef>
          </c:val>
          <c:extLst>
            <c:ext xmlns:c16="http://schemas.microsoft.com/office/drawing/2014/chart" uri="{C3380CC4-5D6E-409C-BE32-E72D297353CC}">
              <c16:uniqueId val="{00000000-FBA7-486A-91D0-2E5771663043}"/>
            </c:ext>
          </c:extLst>
        </c:ser>
        <c:dLbls>
          <c:showLegendKey val="0"/>
          <c:showVal val="0"/>
          <c:showCatName val="0"/>
          <c:showSerName val="0"/>
          <c:showPercent val="0"/>
          <c:showBubbleSize val="0"/>
        </c:dLbls>
        <c:gapWidth val="219"/>
        <c:overlap val="-27"/>
        <c:axId val="1466527552"/>
        <c:axId val="1455293856"/>
      </c:barChart>
      <c:catAx>
        <c:axId val="14665275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r>
                  <a:rPr lang="en-NZ"/>
                  <a:t>Test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crossAx val="1455293856"/>
        <c:crosses val="autoZero"/>
        <c:auto val="1"/>
        <c:lblAlgn val="ctr"/>
        <c:lblOffset val="100"/>
        <c:noMultiLvlLbl val="0"/>
      </c:catAx>
      <c:valAx>
        <c:axId val="1455293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r>
                  <a:rPr lang="en-NZ"/>
                  <a:t>Area</a:t>
                </a:r>
                <a:r>
                  <a:rPr lang="en-NZ" baseline="0"/>
                  <a:t> (°C-mins)</a:t>
                </a:r>
                <a:endParaRPr lang="en-NZ"/>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crossAx val="14665275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A53325-EC92-4BFC-87B4-754C8EA5D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11</Pages>
  <Words>1137</Words>
  <Characters>6484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_</vt:lpstr>
    </vt:vector>
  </TitlesOfParts>
  <Company/>
  <LinksUpToDate>false</LinksUpToDate>
  <CharactersWithSpaces>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subject/>
  <dc:creator>kenny li</dc:creator>
  <cp:keywords/>
  <dc:description/>
  <cp:lastModifiedBy>kenny li</cp:lastModifiedBy>
  <cp:revision>3</cp:revision>
  <dcterms:created xsi:type="dcterms:W3CDTF">2018-04-15T22:08:00Z</dcterms:created>
  <dcterms:modified xsi:type="dcterms:W3CDTF">2018-04-15T22:33:00Z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user:599e9e7ce4b04f9a0affdadb</vt:lpwstr>
  </property>
  <property fmtid="{D5CDD505-2E9C-101B-9397-08002B2CF9AE}" pid="3" name="WnCSubscriberId">
    <vt:lpwstr>0</vt:lpwstr>
  </property>
  <property fmtid="{D5CDD505-2E9C-101B-9397-08002B2CF9AE}" pid="4" name="WnCOutputStyleId">
    <vt:lpwstr>1669</vt:lpwstr>
  </property>
  <property fmtid="{D5CDD505-2E9C-101B-9397-08002B2CF9AE}" pid="5" name="RWProductId">
    <vt:lpwstr>Flow</vt:lpwstr>
  </property>
  <property fmtid="{D5CDD505-2E9C-101B-9397-08002B2CF9AE}" pid="6" name="WnC4Folder">
    <vt:lpwstr>Documents///Fire Report(1)</vt:lpwstr>
  </property>
</Properties>
</file>