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SYSTEM DOCUMENTATION &amp; PRODUCTION SPECIFICATION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MODULE 14 (REVISED): THE CUSTOM TTRPG RULES ENGINE &amp; CHARACTER MANAGER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1: EXECUTION DIRECTIVE &amp; SCOPE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implements the exact custom rules system you have designed, aligning the character manager and mathematical resolution engine directly with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12 attributes, 4 derived pools (Health, Stamina, Composure, Focus), loadout costs, action economy (Move, Stamina, Focus actions), contested attack rolls, clash mechanics, and injury thresholds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2: THE 12 ATTRIBUTES &amp; DERIVED POOLS (src/engine/customRulesEngine.ts)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src/engine/customRulesEngine.ts. It manages your 12 attributes and calculates the 4 derived pools.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Attributes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endurance: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finesse: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reflex: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vitality: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fortitude: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knowledge: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logic: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awareness: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intuition: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charm: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willpower: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DerivedPools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Physical wellbeing: vitality + reflex + might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stamina: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Physical action resource: fortitude + finesse + endurance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composure: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Mind health: logic + intuition + charm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focus: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 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Mental action resource: knowledge + awareness + willpower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Calculates derived stats based on the custom 12-attribute architecture.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calculateDerivedPools(attr: Attributes): DerivedPools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attr.vitality + attr.reflex + attr.might,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stamina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attr.fortitude + attr.finesse + attr.endurance,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composure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attr.logic + attr.intuition + attr.charm,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focus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attr.knowledge + attr.awareness + attr.willpower</w:t>
        <w:br w:type="textWrapping"/>
        <w:t xml:space="preserve"> 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3: LOADOUT COST &amp; REGENERATION MECHANIC (src/engine/loadoutEngine.ts)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src/engine/loadoutEngine.ts. It handles gear loadout costs, stamina/focus deductions, and the turn-based regeneration penalty system.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GearItem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name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string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loadoutCost: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associatedStatType: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'STAMINA'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'FOCUS'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depends on stat used to equip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PlayerResourceState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currentReserved: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currentAvailable: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Evaluates gear equip cost and deduction from stamina or focus pools.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equipGear(poolState: PlayerResourceState,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gear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GearItem): PlayerResourceState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newReserved = poolState.currentReserved + gear.loadoutCost;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...poolState,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currentReserved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newReserved,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currentAvailable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poolState.maxPool - newReserved)</w:t>
        <w:br w:type="textWrapping"/>
        <w:t xml:space="preserve">  };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Computes turn-based resource regeneration based on current pool usage thresholds.</w:t>
        <w:br w:type="textWrapping"/>
        <w:t xml:space="preserve"> * - Below 50% usage: Regens every turn.</w:t>
        <w:br w:type="textWrapping"/>
        <w:t xml:space="preserve"> * - Between 50% and 100% usage: Regens every other turn.</w:t>
        <w:br w:type="textWrapping"/>
        <w:t xml:space="preserve"> * - At 100% (maxed/exceeded): Regens nothing.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calculateTurnRegeneration(baseRegenRate: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maxPool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currentUsed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usageRatio = currentUsed / maxPool;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(usageRatio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1.0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Maxed out, zero regeneration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(usageRatio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0.5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baseRegenRate /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Exceeds half, drops to every other turn equivalent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}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baseRegenRate;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Normal regeneration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}</w:t>
        <w:br w:type="textWrapping"/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4: CONTESTED ATTACK &amp; CLASH RESOLUTION ENGINE (src/engine/combatResolutionEngine.ts)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src/engine/combatResolutionEngine.ts. It implements the contested roll system, outcome severity tiers based on difference, and the tie-breaking Clash phase with tactics (Press, Feint, Disengage, Hold).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export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type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ClashTactic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'FEINT'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'DISENGAGE'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AttackRollParams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attackerStat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weaponOrArmorStat: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weaponOrArmorMod: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hasAdvantage?: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hasDisadvantage?: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Rolls a d20 with optional advantage/disadvantage.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function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rollD20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(hasAdvantage: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, hasDisadvantage: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boolean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false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):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r2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(hasAdvantage &amp;&amp; !hasDisadvantage)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.max(r1, r2);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(hasDisadvantage &amp;&amp; !hasAdvantage)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.min(r1, r2);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r1;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Resolves a contested attack roll and determines success severity.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resolveContestedAttack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(attacker: AttackRollParams, defender: AttackRollParams)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attackerTotal = rollD20(attacker.hasAdvantage, attacker.hasDisadvantage) + attacker.attackerStat + attacker.weaponOrArmorStat + attacker.weaponOrArmorMod;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defenderTotal = rollD20(defender.hasAdvantage, defender.hasDisadvantage) + defender.attackerStat + defender.weaponOrArmorStat + defender.weaponOrArmorMod;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diff = attackerTotal - defenderTotal;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(diff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outcome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'CLASH_TIED'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};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(diff &gt;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Determine severity from difference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severity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'GRAZE'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(diff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severity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(diff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severity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'MAJOR'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(diff &gt;=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severity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outcome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'ATTACKER_SUCCESS'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severity, diff };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outcome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'DEFENDER_SUCCESS'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diff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.abs(diff) };</w:t>
        <w:br w:type="textWrapping"/>
        <w:t xml:space="preserve">  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Resolves a locked-in Clash when an attack roll results in a tie.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db0f"/>
          <w:sz w:val="20"/>
          <w:szCs w:val="20"/>
          <w:shd w:fill="141414" w:val="clear"/>
          <w:rtl w:val="0"/>
        </w:rPr>
        <w:t xml:space="preserve">resolveClashTie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ffff"/>
          <w:sz w:val="20"/>
          <w:szCs w:val="20"/>
          <w:shd w:fill="141414" w:val="clear"/>
          <w:rtl w:val="0"/>
        </w:rPr>
        <w:t xml:space="preserve">(attackerTactic: ClashTactic, defenderTactic: ClashTactic)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attackerRoll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const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defenderRoll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.floor(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.random() *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+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Clash matrix logic determined by chosen tactics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(attackerTactic === defenderTactic)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'MUTUAL_STALEMATE'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attackerRoll, defenderRoll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</w:t>
        <w:br w:type="textWrapping"/>
        <w:t xml:space="preserve">    (attackerTactic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defenderTactic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'DISENGAGE'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</w:t>
        <w:br w:type="textWrapping"/>
        <w:t xml:space="preserve">    (attackerTactic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'FEINT'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defenderTactic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'PRESS'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</w:t>
        <w:br w:type="textWrapping"/>
        <w:t xml:space="preserve">    (attackerTactic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'DISENGAGE'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defenderTactic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||</w:t>
        <w:br w:type="textWrapping"/>
        <w:t xml:space="preserve">    (attackerTactic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'HOLD'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&amp;&amp; defenderTactic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'FEINT'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</w:t>
        <w:br w:type="textWrapping"/>
        <w:t xml:space="preserve">  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'ATTACKER_WINS_CLASH'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attackerRoll, defenderRoll };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result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'DEFENDER_WINS_CLASH'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attackerRoll, defenderRoll };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SECTION 5: INJURY &amp; PUNISHMENT TRACKER (src/engine/injuryEngine.ts)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Save this file as src/engine/injuryEngine.ts. It maps success severity directly to your injury point costs and tracks punishment against Health and Composure pools.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90"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right="165" w:firstLine="0"/>
        <w:rPr>
          <w:rFonts w:ascii="Google Sans" w:cs="Google Sans" w:eastAsia="Google Sans" w:hAnsi="Google Sans"/>
          <w:color w:val="fffff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TypeScript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interface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EntityPools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composure: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number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/**</w:t>
        <w:br w:type="textWrapping"/>
        <w:t xml:space="preserve"> * Maps severity to injury points and subtracts from Health or Composure.</w:t>
        <w:br w:type="textWrapping"/>
        <w:t xml:space="preserve"> */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public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applyPunishment(pools: EntityPools,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severity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'GRAZE'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'MAJOR'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targetPool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'HEALTH'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|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'COMPOSURE'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): EntityPools {</w:t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let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injuryCost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808080"/>
          <w:sz w:val="20"/>
          <w:szCs w:val="20"/>
          <w:shd w:fill="141414" w:val="clear"/>
          <w:rtl w:val="0"/>
        </w:rPr>
        <w:t xml:space="preserve">// Graze = 1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switch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(severity)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'MINOR'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injuryCost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'MAJOR'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injuryCost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case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'CRIT'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injuryCost 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break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;</w:t>
        <w:br w:type="textWrapping"/>
        <w:t xml:space="preserve">  }</w:t>
        <w:br w:type="textWrapping"/>
        <w:br w:type="textWrapping"/>
        <w:t xml:space="preserve">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if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(targetPool ===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60d673"/>
          <w:sz w:val="20"/>
          <w:szCs w:val="20"/>
          <w:shd w:fill="141414" w:val="clear"/>
          <w:rtl w:val="0"/>
        </w:rPr>
        <w:t xml:space="preserve">'HEALTH'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)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...pools,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health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pools.health - injuryCost) };</w:t>
        <w:br w:type="textWrapping"/>
        <w:t xml:space="preserve">  }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else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969dff"/>
          <w:sz w:val="20"/>
          <w:szCs w:val="20"/>
          <w:shd w:fill="141414" w:val="clear"/>
          <w:rtl w:val="0"/>
        </w:rPr>
        <w:t xml:space="preserve">return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 { ...pools,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composure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5a59"/>
          <w:sz w:val="20"/>
          <w:szCs w:val="20"/>
          <w:shd w:fill="141414" w:val="clear"/>
          <w:rtl w:val="0"/>
        </w:rPr>
        <w:t xml:space="preserve">Math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.max(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ff96da"/>
          <w:sz w:val="20"/>
          <w:szCs w:val="20"/>
          <w:shd w:fill="141414" w:val="clear"/>
          <w:rtl w:val="0"/>
        </w:rPr>
        <w:t xml:space="preserve">0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t xml:space="preserve">, pools.composure - injuryCost) };</w:t>
        <w:br w:type="textWrapping"/>
        <w:t xml:space="preserve">  }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locks down your exact 12-attribute system, 4 derived pools, gear loadout costs, stamina/focus turn-regeneration drop-offs, contested attack differences, clash tactics, and injury tier tracking.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Shall we integrate this custom rules engine into the character builder and server routes next?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