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exactly right. We haven't explicitly designed the Side Quest logic yet, but your "Story Seed" concept is the absolute perfect way to handle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game design, this is called </w:t>
      </w:r>
      <w:r w:rsidDel="00000000" w:rsidR="00000000" w:rsidRPr="00000000">
        <w:rPr>
          <w:rFonts w:ascii="Google Sans" w:cs="Google Sans" w:eastAsia="Google Sans" w:hAnsi="Google Sans"/>
          <w:b w:val="1"/>
          <w:bCs w:val="1"/>
          <w:color w:val="1f1f1f"/>
          <w:rtl w:val="0"/>
        </w:rPr>
        <w:t xml:space="preserve">Just-In-Time (JIT) Generation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Campaign Weaver (Module 10) tried to pre-generate 500 side quests for the entire world before the game started, it would take an hour to load and the AI would lose its mind.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using your "Seed" idea, we can use the exact same 10-module factory line we just built, but wire it to trigger </w:t>
      </w:r>
      <w:r w:rsidDel="00000000" w:rsidR="00000000" w:rsidRPr="00000000">
        <w:rPr>
          <w:rFonts w:ascii="Google Sans" w:cs="Google Sans" w:eastAsia="Google Sans" w:hAnsi="Google Sans"/>
          <w:i w:val="1"/>
          <w:iCs w:val="1"/>
          <w:color w:val="1f1f1f"/>
          <w:rtl w:val="0"/>
        </w:rPr>
        <w:t xml:space="preserve">dynamically</w:t>
      </w:r>
      <w:r w:rsidDel="00000000" w:rsidR="00000000" w:rsidRPr="00000000">
        <w:rPr>
          <w:rFonts w:ascii="Google Sans" w:cs="Google Sans" w:eastAsia="Google Sans" w:hAnsi="Google Sans"/>
          <w:color w:val="1f1f1f"/>
          <w:rtl w:val="0"/>
        </w:rPr>
        <w:t xml:space="preserve">. We don't need a new module; we just need a new function inside </w:t>
      </w:r>
      <w:r w:rsidDel="00000000" w:rsidR="00000000" w:rsidRPr="00000000">
        <w:rPr>
          <w:rFonts w:ascii="Google Sans" w:cs="Google Sans" w:eastAsia="Google Sans" w:hAnsi="Google Sans"/>
          <w:b w:val="1"/>
          <w:bCs w:val="1"/>
          <w:color w:val="1f1f1f"/>
          <w:rtl w:val="0"/>
        </w:rPr>
        <w:t xml:space="preserve">Module 10 (The Weaver)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Module 9 (The Director)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architectural blueprint for how we implement "Story Seeds" and dynamic Side Quests.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Mechanics of a "Story Seed"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Story Seed is essentially a piece of "bait" dropped on the VTT map. It has no quest attached to it yet. It is just a narrative hook waiting for a click.</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Seeding the Board (The Setup)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players enter a new region, the </w:t>
      </w:r>
      <w:r w:rsidDel="00000000" w:rsidR="00000000" w:rsidRPr="00000000">
        <w:rPr>
          <w:rFonts w:ascii="Google Sans" w:cs="Google Sans" w:eastAsia="Google Sans" w:hAnsi="Google Sans"/>
          <w:b w:val="1"/>
          <w:bCs w:val="1"/>
          <w:color w:val="1f1f1f"/>
          <w:rtl w:val="0"/>
        </w:rPr>
        <w:t xml:space="preserve">Encounter Engine (Module 4)</w:t>
      </w:r>
      <w:r w:rsidDel="00000000" w:rsidR="00000000" w:rsidRPr="00000000">
        <w:rPr>
          <w:rFonts w:ascii="Google Sans" w:cs="Google Sans" w:eastAsia="Google Sans" w:hAnsi="Google Sans"/>
          <w:color w:val="1f1f1f"/>
          <w:rtl w:val="0"/>
        </w:rPr>
        <w:t xml:space="preserve"> rolls on a "Discovery" table and places a few seeds on the Hex map.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Data Schema for a Seed (JSON):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"seed_id"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"SEED_099"</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"location_hex"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"[14, 22]"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"visual_token"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"ruined_wagon_icon.png"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"narrative_hook"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"You see an overturned merchant wagon. Black feathers are scattered around the wreckage, but there are no bodies."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 the VTT, the player just sees a ruined wagon token. That's it.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Trigger (The Player Bites)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player moves their token to Hex [14, 22] and clicks "Investigate Wagon."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Module 9 (The Director)</w:t>
      </w:r>
      <w:r w:rsidDel="00000000" w:rsidR="00000000" w:rsidRPr="00000000">
        <w:rPr>
          <w:rFonts w:ascii="Google Sans" w:cs="Google Sans" w:eastAsia="Google Sans" w:hAnsi="Google Sans"/>
          <w:color w:val="1f1f1f"/>
          <w:rtl w:val="0"/>
        </w:rPr>
        <w:t xml:space="preserve"> intercepts this click. It sees the target is SEED_099.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just rolling a simple math check, the Director pauses the game and sends an urgent HTTP POST to </w:t>
      </w:r>
      <w:r w:rsidDel="00000000" w:rsidR="00000000" w:rsidRPr="00000000">
        <w:rPr>
          <w:rFonts w:ascii="Google Sans" w:cs="Google Sans" w:eastAsia="Google Sans" w:hAnsi="Google Sans"/>
          <w:b w:val="1"/>
          <w:bCs w:val="1"/>
          <w:color w:val="1f1f1f"/>
          <w:rtl w:val="0"/>
        </w:rPr>
        <w:t xml:space="preserve">Module 10 (The Weaver)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player just bit the hook for SEED_099. Generate a Side Quest right now."</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Mini-Weave (Just-In-Time Generation)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Campaign Weaver (Module 10)</w:t>
      </w:r>
      <w:r w:rsidDel="00000000" w:rsidR="00000000" w:rsidRPr="00000000">
        <w:rPr>
          <w:rFonts w:ascii="Google Sans" w:cs="Google Sans" w:eastAsia="Google Sans" w:hAnsi="Google Sans"/>
          <w:color w:val="1f1f1f"/>
          <w:rtl w:val="0"/>
        </w:rPr>
        <w:t xml:space="preserve"> spins up. But instead of generating a massive 10-part Main Campaign, it generates a </w:t>
      </w:r>
      <w:r w:rsidDel="00000000" w:rsidR="00000000" w:rsidRPr="00000000">
        <w:rPr>
          <w:rFonts w:ascii="Google Sans" w:cs="Google Sans" w:eastAsia="Google Sans" w:hAnsi="Google Sans"/>
          <w:b w:val="1"/>
          <w:bCs w:val="1"/>
          <w:color w:val="1f1f1f"/>
          <w:rtl w:val="0"/>
        </w:rPr>
        <w:t xml:space="preserve">3-Step Micro-Roadmap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1:</w:t>
      </w:r>
      <w:r w:rsidDel="00000000" w:rsidR="00000000" w:rsidRPr="00000000">
        <w:rPr>
          <w:rFonts w:ascii="Google Sans" w:cs="Google Sans" w:eastAsia="Google Sans" w:hAnsi="Google Sans"/>
          <w:color w:val="1f1f1f"/>
          <w:rtl w:val="0"/>
        </w:rPr>
        <w:t xml:space="preserve"> It queries the </w:t>
      </w:r>
      <w:r w:rsidDel="00000000" w:rsidR="00000000" w:rsidRPr="00000000">
        <w:rPr>
          <w:rFonts w:ascii="Google Sans" w:cs="Google Sans" w:eastAsia="Google Sans" w:hAnsi="Google Sans"/>
          <w:b w:val="1"/>
          <w:bCs w:val="1"/>
          <w:color w:val="1f1f1f"/>
          <w:rtl w:val="0"/>
        </w:rPr>
        <w:t xml:space="preserve">Lore Database (Module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"What creatures leave black feathers in the Tundra?"</w:t>
      </w:r>
      <w:r w:rsidDel="00000000" w:rsidR="00000000" w:rsidRPr="00000000">
        <w:rPr>
          <w:rFonts w:ascii="Google Sans" w:cs="Google Sans" w:eastAsia="Google Sans" w:hAnsi="Google Sans"/>
          <w:color w:val="1f1f1f"/>
          <w:rtl w:val="0"/>
        </w:rPr>
        <w:t xml:space="preserve"> -&gt; Answer: </w:t>
      </w:r>
      <w:r w:rsidDel="00000000" w:rsidR="00000000" w:rsidRPr="00000000">
        <w:rPr>
          <w:rFonts w:ascii="Google Sans" w:cs="Google Sans" w:eastAsia="Google Sans" w:hAnsi="Google Sans"/>
          <w:i w:val="1"/>
          <w:iCs w:val="1"/>
          <w:color w:val="1f1f1f"/>
          <w:rtl w:val="0"/>
        </w:rPr>
        <w:t xml:space="preserve">Avian Harpies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2:</w:t>
      </w:r>
      <w:r w:rsidDel="00000000" w:rsidR="00000000" w:rsidRPr="00000000">
        <w:rPr>
          <w:rFonts w:ascii="Google Sans" w:cs="Google Sans" w:eastAsia="Google Sans" w:hAnsi="Google Sans"/>
          <w:color w:val="1f1f1f"/>
          <w:rtl w:val="0"/>
        </w:rPr>
        <w:t xml:space="preserve"> It generates the Mini-Roadmap JSON.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 3:</w:t>
      </w:r>
      <w:r w:rsidDel="00000000" w:rsidR="00000000" w:rsidRPr="00000000">
        <w:rPr>
          <w:rFonts w:ascii="Google Sans" w:cs="Google Sans" w:eastAsia="Google Sans" w:hAnsi="Google Sans"/>
          <w:color w:val="1f1f1f"/>
          <w:rtl w:val="0"/>
        </w:rPr>
        <w:t xml:space="preserve"> It hands the new quest to the </w:t>
      </w:r>
      <w:r w:rsidDel="00000000" w:rsidR="00000000" w:rsidRPr="00000000">
        <w:rPr>
          <w:rFonts w:ascii="Google Sans" w:cs="Google Sans" w:eastAsia="Google Sans" w:hAnsi="Google Sans"/>
          <w:b w:val="1"/>
          <w:bCs w:val="1"/>
          <w:color w:val="1f1f1f"/>
          <w:rtl w:val="0"/>
        </w:rPr>
        <w:t xml:space="preserve">Campaign Tracker (Module 8)</w:t>
      </w:r>
      <w:r w:rsidDel="00000000" w:rsidR="00000000" w:rsidRPr="00000000">
        <w:rPr>
          <w:rFonts w:ascii="Google Sans" w:cs="Google Sans" w:eastAsia="Google Sans" w:hAnsi="Google Sans"/>
          <w:color w:val="1f1f1f"/>
          <w:rtl w:val="0"/>
        </w:rPr>
        <w:t xml:space="preserve"> to add to the player's active log.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Output (Mini-Roadmap JSON):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"quest_id"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"SQ_HARPY_WAGON"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Feathered Thieves"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"SIDE_QUEST"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"nodes"</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"step"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"objective"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"Follow the Harpy tracks into the mountains."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"trigger_location"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"[15, 24]"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"encounter_type"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"HAZARD"</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"step"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"objective"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"Clear the Harpy Roost and recover the stolen goods."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"trigger_location"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"[16, 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"encounter_type"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"COMBAT"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Game Resumes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Weaver finishes this math in about 3 seconds.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Director resumes the game, commands the VTT to pop up a "NEW QUEST DISCOVERED" banner, and tells the AI Narrator to describe the player finding the tracks leading into the mountains.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is a Masterclass in RPG Design</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Illusion of a Living World:</w:t>
      </w:r>
      <w:r w:rsidDel="00000000" w:rsidR="00000000" w:rsidRPr="00000000">
        <w:rPr>
          <w:rFonts w:ascii="Google Sans" w:cs="Google Sans" w:eastAsia="Google Sans" w:hAnsi="Google Sans"/>
          <w:color w:val="1f1f1f"/>
          <w:rtl w:val="0"/>
        </w:rPr>
        <w:t xml:space="preserve"> To the player, it feels like that Harpy quest was </w:t>
      </w:r>
      <w:r w:rsidDel="00000000" w:rsidR="00000000" w:rsidRPr="00000000">
        <w:rPr>
          <w:rFonts w:ascii="Google Sans" w:cs="Google Sans" w:eastAsia="Google Sans" w:hAnsi="Google Sans"/>
          <w:i w:val="1"/>
          <w:iCs w:val="1"/>
          <w:color w:val="1f1f1f"/>
          <w:rtl w:val="0"/>
        </w:rPr>
        <w:t xml:space="preserve">always</w:t>
      </w:r>
      <w:r w:rsidDel="00000000" w:rsidR="00000000" w:rsidRPr="00000000">
        <w:rPr>
          <w:rFonts w:ascii="Google Sans" w:cs="Google Sans" w:eastAsia="Google Sans" w:hAnsi="Google Sans"/>
          <w:color w:val="1f1f1f"/>
          <w:rtl w:val="0"/>
        </w:rPr>
        <w:t xml:space="preserve"> there, waiting for them. But in reality, the Harpies didn't exist in the database until the exact second the player clicked the wagon.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Infinite Content, Zero Bloat:</w:t>
      </w:r>
      <w:r w:rsidDel="00000000" w:rsidR="00000000" w:rsidRPr="00000000">
        <w:rPr>
          <w:rFonts w:ascii="Google Sans" w:cs="Google Sans" w:eastAsia="Google Sans" w:hAnsi="Google Sans"/>
          <w:color w:val="1f1f1f"/>
          <w:rtl w:val="0"/>
        </w:rPr>
        <w:t xml:space="preserve"> You can sprinkle 1,000 "Question Mark" tokens across your Azgaar map. Because they are just lightweight JSON "Seeds", they take up zero memory. The heavy data (Monsters, Items, Quest Logic) is only generated if the player actually decides to walk over there.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Player Agency:</w:t>
      </w:r>
      <w:r w:rsidDel="00000000" w:rsidR="00000000" w:rsidRPr="00000000">
        <w:rPr>
          <w:rFonts w:ascii="Google Sans" w:cs="Google Sans" w:eastAsia="Google Sans" w:hAnsi="Google Sans"/>
          <w:color w:val="1f1f1f"/>
          <w:rtl w:val="0"/>
        </w:rPr>
        <w:t xml:space="preserve"> If the player sees the bloody wagon, says "Nope, not my problem," and walks away, the game simply leaves the Seed there. No wasted processing power.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implement this in your current code: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work in your React VTT tomorrow, you just need to add a new PointOfInterest token type to your PixiJS map canvas.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clicked, the VTT sends {"action": "INVESTIGATE_SEED", "target": "wagon_01"} to the Python Backend, triggering the exact 3-step LangGraph loop described above.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completely solves your "empty world" problem. The Main Quest pushes the player forward, but these Random Seeds pull them off the path to explore.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this JIT "Seed" logic match the open-world exploration feel you are going for?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