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 New Roman" w:hAnsi="Times New Roman" w:cs="Times New Roman"/>
          <w:sz w:val="36"/>
          <w:sz-cs w:val="36"/>
          <w:b/>
          <w:spacing w:val="0"/>
        </w:rPr>
        <w:t xml:space="preserve">Практическая работа № 7</w:t>
        <w:br/>
        <w:t xml:space="preserve">Основы баз данных и SQL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Образовательная организация: РТУ МИРЭА.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Дисциплина: «Технологии разработки приложений на базе фреймворков».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Студент: Климаш А. С. Группа: __________. Вариант: BookClub.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1. Цель работы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Спроектировать реляционное хранилище BookClub, освоить SQLite, SQL и библиотеку sqlite3, перенести исходные данные из JSON и использовать результаты SQL-запросов в Django-страницах.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2. Материалы Яндекс Практикума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Раздел 05 «Базы данных и Django ORM», тема «Введение в базы данных»: реляционные базы данных, язык SQL, первые запросы, работа с базой из Python, получение данных, практика запросов, сортировка, ограничение и сдвиг выборки, агрегатные функции и группировка.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Отметка о выполнении материалов курса: __________. Прохождение подтверждается отдельно в личном кабинете; данный отчёт описывает реализацию индивидуального проекта.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3. Доработка индивидуального проекта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Создана отдельная база data/bookclub.sqlite. Таблицы books, members и clubs хранят книги, участников и клубы. Таблица discussions связывает книгу и участника с текстом отзыва. Таблица club_discussions хранит состав обсуждений клуба. Первичные ключи идентифицируют записи, внешние обеспечивают связи; составной ключ запрещает повторные связи.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Схема находится в sql/schema.sql. Модуль db/database.py открывает базу по абсолютному пути, включает PRAGMA foreign_keys и sqlite3.Row. Скрипт db/import_json.py переносит данные через параметризованные INSERT и executemany одной транзакцией. Повторный импорт не создаёт дубликаты; при ошибке выполняется откат. Явное обновление из JSON доступно флагом --update-existing.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В sql/queries.sql подготовлены 18 именованных запросов: списки, WHERE, JOIN, COUNT, MIN/MAX, GROUP BY, HAVING, NOT EXISTS и LIMIT/OFFSET. Запросы загружаются из единого файла и выполняются для страниц. Параметры передаются отдельно через ?, результаты поступают в контекст Django и HTML-шаблоны.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4. Результат работы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Импортированы 7 книг, 5 участников, 3 клуба, 3 обсуждения и 3 связи. Каталог, участники, отзывы, детальные страницы, главная и клубы получают данные из SQLite. Добавлены поиск книг по названию/автору и году, фильтры роли и клуба, подбор книг без отзыва выбранного участника и статистика книг, клубов и участников с порогом количества отзывов.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Обработаны неверные параметры и пустые результаты. Исходные JSON, предметные классы и консольная версия сохранены. Django ORM не применяется. Обновлены навигация, шаблоны и README.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5. Проверка и Git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SQL-каталог проверен в SQLite CLI с числовыми параметрами. manage.py check и flake8 выполнены без замечаний; pytest — 35 тестов пройдено. Тесты проверяют импорт, повторный запуск, откат, внешние ключи, SQL-фильтры, JOIN, статистику и обновление страниц после изменения SQLite. В браузере проверены страницы и формы на экранах 1440 и 390 пикселей.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Репозиторий: https://github.com/klimashmaggie-svg/book_club.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Название коммита: PR7: add SQLite storage, search and statistics. Точный идентификатор проверяется командой git log -1 --oneline.</w:t>
      </w:r>
    </w:p>
    <w:p>
      <w:pPr>
        <w:spacing w:after="120"/>
      </w:pPr>
      <w:r>
        <w:rPr>
          <w:rFonts w:ascii="Times New Roman" w:hAnsi="Times New Roman" w:cs="Times New Roman"/>
          <w:sz w:val="30"/>
          <w:sz-cs w:val="30"/>
          <w:b/>
          <w:spacing w:val="0"/>
        </w:rPr>
        <w:t xml:space="preserve">6. Вывод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8"/>
          <w:sz-cs w:val="28"/>
          <w:spacing w:val="0"/>
        </w:rPr>
        <w:t xml:space="preserve">BookClub получил реляционный слой хранения. Выборка, фильтрация, объединение и подсчёт данных выполняются SQL-запросами, а Django отвечает за получение параметров и отображение результатов. Реализация подготавливает проект к следующему этапу — Django ORM.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