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rPr/>
      </w:pPr>
      <w:r>
        <w:rPr>
          <w:b/>
        </w:rPr>
        <w:t>EMA</w:t>
      </w:r>
      <w:r>
        <w:rPr>
          <w:b/>
        </w:rPr>
        <w:t>-Jury algorithm.</w:t>
      </w:r>
    </w:p>
    <w:p>
      <w:pPr>
        <w:pStyle w:val="Normal"/>
        <w:spacing w:lineRule="auto" w:line="360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Input:</w:t>
      </w:r>
    </w:p>
    <w:p>
      <w:pPr>
        <w:pStyle w:val="Normal"/>
        <w:numPr>
          <w:ilvl w:val="0"/>
          <w:numId w:val="3"/>
        </w:numPr>
        <w:spacing w:lineRule="auto" w:line="360"/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structural models (of a single target)</w:t>
      </w:r>
    </w:p>
    <w:p>
      <w:pPr>
        <w:pStyle w:val="Normal"/>
        <w:numPr>
          <w:ilvl w:val="0"/>
          <w:numId w:val="3"/>
        </w:numPr>
        <w:spacing w:lineRule="auto" w:line="360"/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multiple rankings of models by different EMA methods (each ranking is derived by sorting the models according the global EMA score in descending order)</w:t>
      </w:r>
    </w:p>
    <w:p>
      <w:pPr>
        <w:pStyle w:val="Normal"/>
        <w:numPr>
          <w:ilvl w:val="0"/>
          <w:numId w:val="3"/>
        </w:numPr>
        <w:spacing w:lineRule="auto" w:line="360"/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pairwise similarity calculation method (CAD-score or LDDT)</w:t>
      </w:r>
    </w:p>
    <w:p>
      <w:pPr>
        <w:pStyle w:val="Normal"/>
        <w:spacing w:lineRule="auto" w:line="360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Output:</w:t>
      </w:r>
    </w:p>
    <w:p>
      <w:pPr>
        <w:pStyle w:val="Normal"/>
        <w:numPr>
          <w:ilvl w:val="0"/>
          <w:numId w:val="4"/>
        </w:numPr>
        <w:spacing w:lineRule="auto" w:line="360"/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up to three models that are highly representative of the agreement between the provided EMA rankings</w:t>
      </w:r>
    </w:p>
    <w:p>
      <w:pPr>
        <w:pStyle w:val="Normal"/>
        <w:spacing w:lineRule="auto" w:line="360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Algorithm steps:</w:t>
      </w:r>
    </w:p>
    <w:p>
      <w:pPr>
        <w:pStyle w:val="Normal"/>
        <w:numPr>
          <w:ilvl w:val="0"/>
          <w:numId w:val="2"/>
        </w:numPr>
        <w:spacing w:lineRule="auto" w:line="360"/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Calculate pairwise similarities for every possible pair of models.</w:t>
      </w:r>
    </w:p>
    <w:p>
      <w:pPr>
        <w:pStyle w:val="Normal"/>
        <w:numPr>
          <w:ilvl w:val="0"/>
          <w:numId w:val="2"/>
        </w:numPr>
        <w:spacing w:lineRule="auto" w:line="360"/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Cluster models using the pairwise similarity threshold of 0.8 and keep only the representative (non-redundant) models for further processing.</w:t>
      </w:r>
    </w:p>
    <w:p>
      <w:pPr>
        <w:pStyle w:val="Normal"/>
        <w:numPr>
          <w:ilvl w:val="0"/>
          <w:numId w:val="2"/>
        </w:numPr>
        <w:spacing w:lineRule="auto" w:line="360"/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For every N from 1 to 10:</w:t>
      </w:r>
    </w:p>
    <w:p>
      <w:pPr>
        <w:pStyle w:val="Normal"/>
        <w:numPr>
          <w:ilvl w:val="1"/>
          <w:numId w:val="2"/>
        </w:numPr>
        <w:spacing w:lineRule="auto" w:line="360"/>
        <w:ind w:left="144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Select top N models from every available EMA ranking.</w:t>
      </w:r>
    </w:p>
    <w:p>
      <w:pPr>
        <w:pStyle w:val="Normal"/>
        <w:numPr>
          <w:ilvl w:val="1"/>
          <w:numId w:val="2"/>
        </w:numPr>
        <w:spacing w:lineRule="auto" w:line="360"/>
        <w:ind w:left="144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Pull all the selected models into a superset (if a model was selected by more than one EMA method, it is included multiple times, thus popular models gain more weight).</w:t>
      </w:r>
    </w:p>
    <w:p>
      <w:pPr>
        <w:pStyle w:val="Normal"/>
        <w:numPr>
          <w:ilvl w:val="1"/>
          <w:numId w:val="2"/>
        </w:numPr>
        <w:spacing w:lineRule="auto" w:line="360"/>
        <w:ind w:left="144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For every model in the superset, calculate the average of all its pairwise similarities with the other models in the superset. Call this value "top N consensus value" or "EMA-adjusted consensus value".</w:t>
      </w:r>
    </w:p>
    <w:p>
      <w:pPr>
        <w:pStyle w:val="Normal"/>
        <w:numPr>
          <w:ilvl w:val="0"/>
          <w:numId w:val="2"/>
        </w:numPr>
        <w:spacing w:lineRule="auto" w:line="360"/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Select and report the up to three models that satisfy at least one of the following three criteria (ideally, a single model can meet all of them):</w:t>
      </w:r>
    </w:p>
    <w:p>
      <w:pPr>
        <w:pStyle w:val="Normal"/>
        <w:numPr>
          <w:ilvl w:val="0"/>
          <w:numId w:val="1"/>
        </w:numPr>
        <w:spacing w:lineRule="auto" w:line="360"/>
        <w:ind w:left="144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achieved the highest top 1 consensus value;</w:t>
      </w:r>
    </w:p>
    <w:p>
      <w:pPr>
        <w:pStyle w:val="Normal"/>
        <w:numPr>
          <w:ilvl w:val="0"/>
          <w:numId w:val="1"/>
        </w:numPr>
        <w:spacing w:lineRule="auto" w:line="360"/>
        <w:ind w:left="144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achieved the highest top N consensus value for any N from 1 to 10;</w:t>
      </w:r>
    </w:p>
    <w:p>
      <w:pPr>
        <w:pStyle w:val="Normal"/>
        <w:numPr>
          <w:ilvl w:val="0"/>
          <w:numId w:val="1"/>
        </w:numPr>
        <w:spacing w:lineRule="auto" w:line="36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has the highest average top N consensus value for N from 1 to 5.</w:t>
      </w:r>
    </w:p>
    <w:p>
      <w:pPr>
        <w:pStyle w:val="Normal"/>
        <w:numPr>
          <w:ilvl w:val="0"/>
          <w:numId w:val="2"/>
        </w:numPr>
        <w:spacing w:lineRule="auto" w:line="360"/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Optionally, for every processed model: plot its top N consensus values against N, highlight the models that satisfy the criteria listed in step 4.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1440" w:hanging="360"/>
      </w:pPr>
      <w:rPr>
        <w:rFonts w:ascii="Wingdings" w:hAnsi="Wingdings" w:cs="Wingdings" w:hint="default"/>
        <w:sz w:val="24"/>
        <w:u w:val="none"/>
      </w:rPr>
    </w:lvl>
    <w:lvl w:ilvl="1">
      <w:start w:val="1"/>
      <w:numFmt w:val="bullet"/>
      <w:lvlText w:val=""/>
      <w:lvlJc w:val="left"/>
      <w:pPr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sz w:val="24"/>
        <w:u w:val="none"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4"/>
        <w:u w:val="none"/>
        <w:rFonts w:ascii="Times New Roman" w:hAnsi="Times New Roman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4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4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rFonts w:ascii="Times New Roman" w:hAnsi="Times New Roman"/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Times New Roman" w:hAnsi="Times New Roman"/>
      <w:sz w:val="24"/>
      <w:u w:val="none"/>
    </w:rPr>
  </w:style>
  <w:style w:type="character" w:styleId="ListLabel11">
    <w:name w:val="ListLabel 11"/>
    <w:qFormat/>
    <w:rPr>
      <w:rFonts w:ascii="Times New Roman" w:hAnsi="Times New Roman"/>
      <w:sz w:val="24"/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ascii="Times New Roman" w:hAnsi="Times New Roman"/>
      <w:sz w:val="24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rFonts w:ascii="Times New Roman" w:hAnsi="Times New Roman"/>
      <w:sz w:val="24"/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1</Pages>
  <Words>266</Words>
  <Characters>1305</Characters>
  <CharactersWithSpaces>1537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2021-04-27T18:03:24Z</dcterms:modified>
  <cp:revision>2</cp:revision>
  <dc:subject/>
  <dc:title/>
</cp:coreProperties>
</file>