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4D64B81" w:rsidP="44D64B81" w:rsidRDefault="44D64B81" w14:paraId="67A280A4" w14:textId="134514EA">
      <w:pPr>
        <w:ind w:left="1080"/>
        <w:jc w:val="right"/>
        <w:rPr>
          <w:rFonts w:ascii="Times New Roman" w:hAnsi="Times New Roman" w:eastAsia="Times New Roman" w:cs="Times New Roman"/>
          <w:b w:val="1"/>
          <w:bCs w:val="1"/>
          <w:sz w:val="24"/>
          <w:szCs w:val="24"/>
        </w:rPr>
      </w:pPr>
      <w:r w:rsidRPr="44D64B81" w:rsidR="44D64B81">
        <w:rPr>
          <w:rFonts w:ascii="Times New Roman" w:hAnsi="Times New Roman" w:eastAsia="Times New Roman" w:cs="Times New Roman"/>
          <w:b w:val="1"/>
          <w:bCs w:val="1"/>
          <w:sz w:val="24"/>
          <w:szCs w:val="24"/>
        </w:rPr>
        <w:t>Anna Kļimova, Zlata Karpoviča, 10.V klase</w:t>
      </w:r>
    </w:p>
    <w:p w:rsidR="44D64B81" w:rsidP="44D64B81" w:rsidRDefault="44D64B81" w14:paraId="780D1F59" w14:textId="268E4282">
      <w:pPr>
        <w:ind w:left="1080"/>
        <w:rPr>
          <w:rFonts w:ascii="Times New Roman" w:hAnsi="Times New Roman" w:eastAsia="Times New Roman" w:cs="Times New Roman"/>
          <w:b w:val="1"/>
          <w:bCs w:val="1"/>
          <w:sz w:val="24"/>
          <w:szCs w:val="24"/>
        </w:rPr>
      </w:pPr>
    </w:p>
    <w:p w:rsidRPr="00C116BB" w:rsidR="001B7992" w:rsidP="44D64B81" w:rsidRDefault="55190207" w14:paraId="574D98F2" w14:textId="44AC9661">
      <w:pPr>
        <w:ind w:left="1080"/>
        <w:jc w:val="center"/>
        <w:rPr>
          <w:rFonts w:ascii="Times New Roman" w:hAnsi="Times New Roman" w:eastAsia="Times New Roman" w:cs="Times New Roman"/>
          <w:b w:val="1"/>
          <w:bCs w:val="1"/>
          <w:sz w:val="24"/>
          <w:szCs w:val="24"/>
        </w:rPr>
      </w:pPr>
      <w:r w:rsidRPr="44D64B81" w:rsidR="44D64B81">
        <w:rPr>
          <w:rFonts w:ascii="Times New Roman" w:hAnsi="Times New Roman" w:eastAsia="Times New Roman" w:cs="Times New Roman"/>
          <w:b w:val="1"/>
          <w:bCs w:val="1"/>
          <w:sz w:val="24"/>
          <w:szCs w:val="24"/>
        </w:rPr>
        <w:t>Aptaujas “Izdevumi sacensībām” rezultātu apkopojums un secinājumi.</w:t>
      </w:r>
    </w:p>
    <w:p w:rsidRPr="00C116BB" w:rsidR="001B7992" w:rsidP="44D64B81" w:rsidRDefault="55190207" w14:paraId="650E8567" w14:textId="07EC1B24">
      <w:pPr>
        <w:ind w:left="1080"/>
        <w:jc w:val="center"/>
        <w:rPr>
          <w:rFonts w:ascii="Times New Roman" w:hAnsi="Times New Roman" w:eastAsia="Times New Roman" w:cs="Times New Roman"/>
          <w:b w:val="1"/>
          <w:bCs w:val="1"/>
          <w:sz w:val="24"/>
          <w:szCs w:val="24"/>
        </w:rPr>
      </w:pPr>
      <w:r w:rsidRPr="44D64B81" w:rsidR="44D64B81">
        <w:rPr>
          <w:rFonts w:ascii="Times New Roman" w:hAnsi="Times New Roman" w:eastAsia="Times New Roman" w:cs="Times New Roman"/>
          <w:b w:val="1"/>
          <w:bCs w:val="1"/>
          <w:sz w:val="24"/>
          <w:szCs w:val="24"/>
        </w:rPr>
        <w:t>Respondentu skaits: 20</w:t>
      </w:r>
    </w:p>
    <w:p w:rsidRPr="00C116BB" w:rsidR="001B7992" w:rsidP="55190207" w:rsidRDefault="001B7992" w14:paraId="2601EFB6" w14:textId="77777777">
      <w:pPr>
        <w:rPr>
          <w:rFonts w:ascii="Times New Roman" w:hAnsi="Times New Roman" w:eastAsia="Times New Roman" w:cs="Times New Roman"/>
          <w:sz w:val="24"/>
          <w:szCs w:val="24"/>
        </w:rPr>
      </w:pPr>
    </w:p>
    <w:p w:rsidRPr="00C116BB" w:rsidR="001B7992" w:rsidP="55190207" w:rsidRDefault="001B7992" w14:paraId="01C9C487" w14:textId="77777777">
      <w:pPr>
        <w:ind w:left="1080"/>
        <w:rPr>
          <w:rFonts w:ascii="Times New Roman" w:hAnsi="Times New Roman" w:eastAsia="Times New Roman" w:cs="Times New Roman"/>
          <w:sz w:val="24"/>
          <w:szCs w:val="24"/>
        </w:rPr>
      </w:pPr>
    </w:p>
    <w:p w:rsidRPr="00C116BB" w:rsidR="00DF255D" w:rsidP="55190207" w:rsidRDefault="00DF255D" w14:paraId="7D6851BB" w14:textId="3355E89E">
      <w:pPr>
        <w:ind w:left="1080"/>
        <w:rPr>
          <w:rFonts w:ascii="Times New Roman" w:hAnsi="Times New Roman" w:eastAsia="Times New Roman" w:cs="Times New Roman"/>
          <w:sz w:val="24"/>
          <w:szCs w:val="24"/>
        </w:rPr>
      </w:pPr>
      <w:r>
        <w:drawing>
          <wp:inline wp14:editId="5AB92483" wp14:anchorId="6FB3B118">
            <wp:extent cx="3333750" cy="2381250"/>
            <wp:effectExtent l="0" t="0" r="0" b="0"/>
            <wp:docPr id="1705558301" name="Picture 1" title=""/>
            <wp:cNvGraphicFramePr>
              <a:graphicFrameLocks noChangeAspect="1"/>
            </wp:cNvGraphicFramePr>
            <a:graphic>
              <a:graphicData uri="http://schemas.openxmlformats.org/drawingml/2006/picture">
                <pic:pic>
                  <pic:nvPicPr>
                    <pic:cNvPr id="0" name="Picture 1"/>
                    <pic:cNvPicPr/>
                  </pic:nvPicPr>
                  <pic:blipFill>
                    <a:blip r:embed="Re97a52f0ea1748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33750" cy="2381250"/>
                    </a:xfrm>
                    <a:prstGeom prst="rect">
                      <a:avLst/>
                    </a:prstGeom>
                  </pic:spPr>
                </pic:pic>
              </a:graphicData>
            </a:graphic>
          </wp:inline>
        </w:drawing>
      </w:r>
    </w:p>
    <w:p w:rsidRPr="00C116BB" w:rsidR="00DF255D" w:rsidP="55190207" w:rsidRDefault="00DF255D" w14:paraId="3627E4EF" w14:textId="04B26553">
      <w:pPr>
        <w:pStyle w:val="ListParagraph"/>
        <w:numPr>
          <w:ilvl w:val="0"/>
          <w:numId w:val="7"/>
        </w:numPr>
        <w:rPr>
          <w:rFonts w:ascii="Times New Roman" w:hAnsi="Times New Roman" w:eastAsia="Times New Roman" w:cs="Times New Roman"/>
          <w:sz w:val="24"/>
          <w:szCs w:val="24"/>
        </w:rPr>
      </w:pPr>
    </w:p>
    <w:p w:rsidRPr="00C116BB" w:rsidR="00DF255D" w:rsidP="55190207" w:rsidRDefault="55190207" w14:paraId="490C790F" w14:textId="248C1291">
      <w:pPr>
        <w:pStyle w:val="ListParagraph"/>
        <w:ind w:left="1800"/>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 xml:space="preserve">Jautājuma nr. 1 atbilžu sadalījuma vizuālais attēlojums; visvairāk respondentu (12 no 20) jeb 60% izvēlējās variantu nr. 3 – “gribu piedalīties visaugstākā līmeņa sacensības”, variantu nr.1 un nr. 2 izvēlējas 20% respondentu jeb 4 cilvēki (katrs) – “gribu piedalīties vidējā līmeņa sacensībās” un “gribu piedalītites visszemākā līmeņa sacensībās”; secinājums – aptaujātie pārsvarā grib piedalītites visaugstākā līmeņā sacensībās; </w:t>
      </w:r>
    </w:p>
    <w:p w:rsidRPr="00C116BB" w:rsidR="001B7992" w:rsidP="55190207" w:rsidRDefault="001B7992" w14:paraId="0F6A4B66" w14:textId="5DC70A98">
      <w:pPr>
        <w:pStyle w:val="ListParagraph"/>
        <w:ind w:left="1800"/>
        <w:rPr>
          <w:rFonts w:ascii="Times New Roman" w:hAnsi="Times New Roman" w:eastAsia="Times New Roman" w:cs="Times New Roman"/>
          <w:sz w:val="24"/>
          <w:szCs w:val="24"/>
        </w:rPr>
      </w:pPr>
    </w:p>
    <w:p w:rsidRPr="00C116BB" w:rsidR="001B7992" w:rsidP="55190207" w:rsidRDefault="001B7992" w14:paraId="37EE4B4D" w14:textId="1FBDA50C">
      <w:pPr>
        <w:pStyle w:val="ListParagraph"/>
        <w:ind w:left="1800"/>
        <w:rPr>
          <w:rFonts w:ascii="Times New Roman" w:hAnsi="Times New Roman" w:eastAsia="Times New Roman" w:cs="Times New Roman"/>
          <w:sz w:val="24"/>
          <w:szCs w:val="24"/>
        </w:rPr>
      </w:pPr>
    </w:p>
    <w:p w:rsidRPr="00C116BB" w:rsidR="001B7992" w:rsidP="55190207" w:rsidRDefault="001B7992" w14:paraId="49718CB5" w14:textId="242FE34F">
      <w:pPr>
        <w:pStyle w:val="ListParagraph"/>
        <w:ind w:left="1800"/>
        <w:rPr>
          <w:rFonts w:ascii="Times New Roman" w:hAnsi="Times New Roman" w:eastAsia="Times New Roman" w:cs="Times New Roman"/>
          <w:sz w:val="24"/>
          <w:szCs w:val="24"/>
        </w:rPr>
      </w:pPr>
    </w:p>
    <w:p w:rsidRPr="00C116BB" w:rsidR="001B7992" w:rsidP="55190207" w:rsidRDefault="001B7992" w14:paraId="5C300239" w14:textId="0F4E4ED8">
      <w:pPr>
        <w:pStyle w:val="ListParagraph"/>
        <w:numPr>
          <w:ilvl w:val="0"/>
          <w:numId w:val="7"/>
        </w:numPr>
        <w:rPr>
          <w:rFonts w:ascii="Times New Roman" w:hAnsi="Times New Roman" w:eastAsia="Times New Roman" w:cs="Times New Roman"/>
          <w:sz w:val="24"/>
          <w:szCs w:val="24"/>
        </w:rPr>
      </w:pPr>
      <w:r>
        <w:drawing>
          <wp:inline wp14:editId="7A089A6D" wp14:anchorId="2B5B24E9">
            <wp:extent cx="2857500" cy="1428750"/>
            <wp:effectExtent l="0" t="0" r="0" b="0"/>
            <wp:docPr id="256256288" name="Picture 3" title=""/>
            <wp:cNvGraphicFramePr>
              <a:graphicFrameLocks noChangeAspect="1"/>
            </wp:cNvGraphicFramePr>
            <a:graphic>
              <a:graphicData uri="http://schemas.openxmlformats.org/drawingml/2006/picture">
                <pic:pic>
                  <pic:nvPicPr>
                    <pic:cNvPr id="0" name="Picture 3"/>
                    <pic:cNvPicPr/>
                  </pic:nvPicPr>
                  <pic:blipFill>
                    <a:blip r:embed="Rc77ec31cfea148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1428750"/>
                    </a:xfrm>
                    <a:prstGeom prst="rect">
                      <a:avLst/>
                    </a:prstGeom>
                  </pic:spPr>
                </pic:pic>
              </a:graphicData>
            </a:graphic>
          </wp:inline>
        </w:drawing>
      </w:r>
    </w:p>
    <w:p w:rsidRPr="00C116BB" w:rsidR="00C222EE" w:rsidP="55190207" w:rsidRDefault="00C222EE" w14:paraId="3CA51D2E" w14:textId="77777777">
      <w:pPr>
        <w:pStyle w:val="ListParagraph"/>
        <w:ind w:left="1800"/>
        <w:rPr>
          <w:rFonts w:ascii="Times New Roman" w:hAnsi="Times New Roman" w:eastAsia="Times New Roman" w:cs="Times New Roman"/>
          <w:sz w:val="24"/>
          <w:szCs w:val="24"/>
        </w:rPr>
      </w:pPr>
    </w:p>
    <w:p w:rsidRPr="00C116BB" w:rsidR="001B7992" w:rsidP="55190207" w:rsidRDefault="55190207" w14:paraId="35689255" w14:textId="796E761F">
      <w:pPr>
        <w:pStyle w:val="ListParagraph"/>
        <w:ind w:left="1800"/>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Jautājuma nr. 2 atbilžu sadalījuma vizuālais attēlojums; visvairāk respondentu – 9 cilvēki jeb 45% respondentu izvelējās variantu “bifleks”, 6 cilvēki jeb 30% izvelējās variantu “kokvilna” (zila sekcija) un 5 cilvēki jeb 25% izvelējās variantu “poliesters” (oranža sekcija); secinājums – visvairāk respondentu izvēlējās kostīmu no bifleksa;</w:t>
      </w:r>
    </w:p>
    <w:p w:rsidRPr="00C116BB" w:rsidR="000A0919" w:rsidP="55190207" w:rsidRDefault="000A0919" w14:paraId="1DB68531" w14:textId="12425064">
      <w:pPr>
        <w:pStyle w:val="ListParagraph"/>
        <w:numPr>
          <w:ilvl w:val="0"/>
          <w:numId w:val="7"/>
        </w:numPr>
        <w:jc w:val="both"/>
        <w:rPr>
          <w:rFonts w:ascii="Times New Roman" w:hAnsi="Times New Roman" w:eastAsia="Times New Roman" w:cs="Times New Roman"/>
          <w:sz w:val="24"/>
          <w:szCs w:val="24"/>
        </w:rPr>
      </w:pPr>
      <w:r>
        <w:drawing>
          <wp:inline wp14:editId="0A0049A6" wp14:anchorId="0879827E">
            <wp:extent cx="2857500" cy="1428750"/>
            <wp:effectExtent l="0" t="0" r="0" b="0"/>
            <wp:docPr id="1115436688" name="Picture 4" title=""/>
            <wp:cNvGraphicFramePr>
              <a:graphicFrameLocks noChangeAspect="1"/>
            </wp:cNvGraphicFramePr>
            <a:graphic>
              <a:graphicData uri="http://schemas.openxmlformats.org/drawingml/2006/picture">
                <pic:pic>
                  <pic:nvPicPr>
                    <pic:cNvPr id="0" name="Picture 4"/>
                    <pic:cNvPicPr/>
                  </pic:nvPicPr>
                  <pic:blipFill>
                    <a:blip r:embed="Rea03012ff3214f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1428750"/>
                    </a:xfrm>
                    <a:prstGeom prst="rect">
                      <a:avLst/>
                    </a:prstGeom>
                  </pic:spPr>
                </pic:pic>
              </a:graphicData>
            </a:graphic>
          </wp:inline>
        </w:drawing>
      </w:r>
    </w:p>
    <w:p w:rsidRPr="00C116BB" w:rsidR="000A0919" w:rsidP="55190207" w:rsidRDefault="000A0919" w14:paraId="1512CC8B" w14:textId="0D3DBD87">
      <w:pPr>
        <w:pStyle w:val="ListParagraph"/>
        <w:ind w:left="1800"/>
        <w:jc w:val="both"/>
        <w:rPr>
          <w:rFonts w:ascii="Times New Roman" w:hAnsi="Times New Roman" w:eastAsia="Times New Roman" w:cs="Times New Roman"/>
          <w:sz w:val="24"/>
          <w:szCs w:val="24"/>
        </w:rPr>
      </w:pPr>
    </w:p>
    <w:p w:rsidRPr="00C116BB" w:rsidR="000A0919" w:rsidP="55190207" w:rsidRDefault="55190207" w14:paraId="149C8D08" w14:textId="5A526822">
      <w:pPr>
        <w:pStyle w:val="ListParagraph"/>
        <w:ind w:left="1800"/>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Jautājuma nr. 3 atbilžu sadalījuma vizuālais attēlojums. 95% repondentu jeb 19 no 20 izvelējās opciju “pirkt jauno kostīmu” un tikai 5% jeb 1 cilvēks izvelējās opciju “pirkt lietoto”; pārsvarā lietotāji izvēlās nopirkt jauno kostīmu;</w:t>
      </w:r>
    </w:p>
    <w:p w:rsidRPr="00C116BB" w:rsidR="000A0919" w:rsidP="55190207" w:rsidRDefault="000A0919" w14:paraId="2671C8CE" w14:textId="76314240">
      <w:pPr>
        <w:pStyle w:val="ListParagraph"/>
        <w:ind w:left="1800"/>
        <w:jc w:val="both"/>
        <w:rPr>
          <w:rFonts w:ascii="Times New Roman" w:hAnsi="Times New Roman" w:eastAsia="Times New Roman" w:cs="Times New Roman"/>
          <w:sz w:val="24"/>
          <w:szCs w:val="24"/>
        </w:rPr>
      </w:pPr>
    </w:p>
    <w:p w:rsidRPr="00C116BB" w:rsidR="000A0919" w:rsidP="55190207" w:rsidRDefault="000A0919" w14:paraId="5AC79306" w14:textId="77777777">
      <w:pPr>
        <w:pStyle w:val="ListParagraph"/>
        <w:ind w:left="1800"/>
        <w:jc w:val="both"/>
        <w:rPr>
          <w:rFonts w:ascii="Times New Roman" w:hAnsi="Times New Roman" w:eastAsia="Times New Roman" w:cs="Times New Roman"/>
          <w:sz w:val="24"/>
          <w:szCs w:val="24"/>
        </w:rPr>
      </w:pPr>
    </w:p>
    <w:p w:rsidRPr="00C116BB" w:rsidR="000A0919" w:rsidP="55190207" w:rsidRDefault="000A0919" w14:paraId="7CFD013F" w14:textId="1125CC98">
      <w:pPr>
        <w:pStyle w:val="ListParagraph"/>
        <w:ind w:left="1800"/>
        <w:jc w:val="both"/>
        <w:rPr>
          <w:rFonts w:ascii="Times New Roman" w:hAnsi="Times New Roman" w:eastAsia="Times New Roman" w:cs="Times New Roman"/>
          <w:sz w:val="24"/>
          <w:szCs w:val="24"/>
        </w:rPr>
      </w:pPr>
    </w:p>
    <w:p w:rsidRPr="00C116BB" w:rsidR="000A0919" w:rsidP="55190207" w:rsidRDefault="000A0919" w14:paraId="72269CB0" w14:textId="132A5115">
      <w:pPr>
        <w:pStyle w:val="ListParagraph"/>
        <w:numPr>
          <w:ilvl w:val="0"/>
          <w:numId w:val="7"/>
        </w:numPr>
        <w:jc w:val="both"/>
        <w:rPr>
          <w:rFonts w:ascii="Times New Roman" w:hAnsi="Times New Roman" w:eastAsia="Times New Roman" w:cs="Times New Roman"/>
          <w:sz w:val="24"/>
          <w:szCs w:val="24"/>
        </w:rPr>
      </w:pPr>
      <w:r>
        <w:drawing>
          <wp:inline wp14:editId="7A73E5E9" wp14:anchorId="531AA830">
            <wp:extent cx="5943600" cy="982980"/>
            <wp:effectExtent l="0" t="0" r="0" b="7620"/>
            <wp:docPr id="1934570072" name="Picture 1" title=""/>
            <wp:cNvGraphicFramePr>
              <a:graphicFrameLocks noChangeAspect="1"/>
            </wp:cNvGraphicFramePr>
            <a:graphic>
              <a:graphicData uri="http://schemas.openxmlformats.org/drawingml/2006/picture">
                <pic:pic>
                  <pic:nvPicPr>
                    <pic:cNvPr id="0" name="Picture 1"/>
                    <pic:cNvPicPr/>
                  </pic:nvPicPr>
                  <pic:blipFill>
                    <a:blip r:embed="Raeeb0061f89c42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982980"/>
                    </a:xfrm>
                    <a:prstGeom prst="rect">
                      <a:avLst/>
                    </a:prstGeom>
                  </pic:spPr>
                </pic:pic>
              </a:graphicData>
            </a:graphic>
          </wp:inline>
        </w:drawing>
      </w:r>
    </w:p>
    <w:p w:rsidRPr="00C116BB" w:rsidR="000A0919" w:rsidP="55190207" w:rsidRDefault="000A0919" w14:paraId="5DA7FB9F" w14:textId="106CE1D9">
      <w:pPr>
        <w:pStyle w:val="ListParagraph"/>
        <w:ind w:left="1800"/>
        <w:jc w:val="both"/>
        <w:rPr>
          <w:rFonts w:ascii="Times New Roman" w:hAnsi="Times New Roman" w:eastAsia="Times New Roman" w:cs="Times New Roman"/>
          <w:sz w:val="24"/>
          <w:szCs w:val="24"/>
        </w:rPr>
      </w:pPr>
    </w:p>
    <w:p w:rsidRPr="00C116BB" w:rsidR="000A0919" w:rsidP="55190207" w:rsidRDefault="55190207" w14:paraId="3C210891" w14:textId="6E789495">
      <w:pPr>
        <w:pStyle w:val="ListParagraph"/>
        <w:ind w:left="1800"/>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 xml:space="preserve">Jautājuma nr. 4 atbilžu sadalījuma vizuālais attēlojums. Vienādais skaits respondentu (78% jeb 16 cilvēki) vienādi novertēja kā svarīgāku faktoru kostīma izvēlē gan ārējo izskatu, gan cenu; </w:t>
      </w:r>
    </w:p>
    <w:p w:rsidRPr="00C116BB" w:rsidR="00D34A6E" w:rsidP="55190207" w:rsidRDefault="00D34A6E" w14:paraId="22E9066D" w14:textId="60A84575">
      <w:pPr>
        <w:pStyle w:val="ListParagraph"/>
        <w:ind w:left="1800"/>
        <w:jc w:val="both"/>
        <w:rPr>
          <w:rFonts w:ascii="Times New Roman" w:hAnsi="Times New Roman" w:eastAsia="Times New Roman" w:cs="Times New Roman"/>
          <w:sz w:val="24"/>
          <w:szCs w:val="24"/>
        </w:rPr>
      </w:pPr>
    </w:p>
    <w:p w:rsidRPr="00C116BB" w:rsidR="00D34A6E" w:rsidP="55190207" w:rsidRDefault="00D34A6E" w14:paraId="327D8CBF" w14:textId="5C9242FC">
      <w:pPr>
        <w:pStyle w:val="ListParagraph"/>
        <w:ind w:left="1800"/>
        <w:jc w:val="both"/>
        <w:rPr>
          <w:rFonts w:ascii="Times New Roman" w:hAnsi="Times New Roman" w:eastAsia="Times New Roman" w:cs="Times New Roman"/>
          <w:sz w:val="24"/>
          <w:szCs w:val="24"/>
        </w:rPr>
      </w:pPr>
    </w:p>
    <w:p w:rsidRPr="00C116BB" w:rsidR="00DF255D" w:rsidP="55190207" w:rsidRDefault="00DF255D" w14:paraId="76FCB534" w14:textId="21FAC040">
      <w:pPr>
        <w:ind w:left="720"/>
        <w:rPr>
          <w:rFonts w:ascii="Times New Roman" w:hAnsi="Times New Roman" w:eastAsia="Times New Roman" w:cs="Times New Roman"/>
          <w:sz w:val="24"/>
          <w:szCs w:val="24"/>
        </w:rPr>
      </w:pPr>
    </w:p>
    <w:p w:rsidRPr="00C116BB" w:rsidR="00D34A6E" w:rsidP="55190207" w:rsidRDefault="00D34A6E" w14:paraId="2BAE1E22" w14:textId="61D5DA63">
      <w:pPr>
        <w:pStyle w:val="ListParagraph"/>
        <w:numPr>
          <w:ilvl w:val="0"/>
          <w:numId w:val="7"/>
        </w:numPr>
        <w:rPr>
          <w:rFonts w:ascii="Times New Roman" w:hAnsi="Times New Roman" w:eastAsia="Times New Roman" w:cs="Times New Roman"/>
          <w:sz w:val="24"/>
          <w:szCs w:val="24"/>
        </w:rPr>
      </w:pPr>
    </w:p>
    <w:p w:rsidRPr="00C116BB" w:rsidR="00D34A6E" w:rsidP="55190207" w:rsidRDefault="00D34A6E" w14:paraId="5474E4A4" w14:textId="1B88C853">
      <w:pPr>
        <w:pStyle w:val="ListParagraph"/>
        <w:ind w:left="1800"/>
        <w:rPr>
          <w:rFonts w:ascii="Times New Roman" w:hAnsi="Times New Roman" w:eastAsia="Times New Roman" w:cs="Times New Roman"/>
          <w:sz w:val="24"/>
          <w:szCs w:val="24"/>
        </w:rPr>
      </w:pPr>
    </w:p>
    <w:p w:rsidRPr="00C116BB" w:rsidR="00D34A6E" w:rsidP="55190207" w:rsidRDefault="00D34A6E" w14:paraId="6979CCE6" w14:textId="00B68EF7">
      <w:pPr>
        <w:pStyle w:val="ListParagraph"/>
        <w:ind w:left="1800"/>
        <w:rPr>
          <w:rFonts w:ascii="Times New Roman" w:hAnsi="Times New Roman" w:eastAsia="Times New Roman" w:cs="Times New Roman"/>
          <w:sz w:val="24"/>
          <w:szCs w:val="24"/>
        </w:rPr>
      </w:pPr>
    </w:p>
    <w:p w:rsidRPr="00C116BB" w:rsidR="00D34A6E" w:rsidP="55190207" w:rsidRDefault="00D34A6E" w14:paraId="7697536C" w14:textId="5510A0F8">
      <w:pPr>
        <w:pStyle w:val="ListParagraph"/>
        <w:ind w:left="1800" w:right="-1130"/>
        <w:rPr>
          <w:rFonts w:ascii="Times New Roman" w:hAnsi="Times New Roman" w:eastAsia="Times New Roman" w:cs="Times New Roman"/>
          <w:sz w:val="24"/>
          <w:szCs w:val="24"/>
        </w:rPr>
      </w:pPr>
      <w:r>
        <w:drawing>
          <wp:inline wp14:editId="175047DC" wp14:anchorId="79FC2DF8">
            <wp:extent cx="5600700" cy="4871722"/>
            <wp:effectExtent l="0" t="0" r="0" b="5080"/>
            <wp:docPr id="1348807454" name="Picture 1" title=""/>
            <wp:cNvGraphicFramePr>
              <a:graphicFrameLocks noChangeAspect="1"/>
            </wp:cNvGraphicFramePr>
            <a:graphic>
              <a:graphicData uri="http://schemas.openxmlformats.org/drawingml/2006/picture">
                <pic:pic>
                  <pic:nvPicPr>
                    <pic:cNvPr id="0" name="Picture 1"/>
                    <pic:cNvPicPr/>
                  </pic:nvPicPr>
                  <pic:blipFill>
                    <a:blip r:embed="R65bf1650f33342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0700" cy="4871722"/>
                    </a:xfrm>
                    <a:prstGeom prst="rect">
                      <a:avLst/>
                    </a:prstGeom>
                  </pic:spPr>
                </pic:pic>
              </a:graphicData>
            </a:graphic>
          </wp:inline>
        </w:drawing>
      </w:r>
    </w:p>
    <w:p w:rsidRPr="00C116BB" w:rsidR="00D34A6E" w:rsidP="55190207" w:rsidRDefault="00D34A6E" w14:paraId="46AFD9DA" w14:textId="701A19B9">
      <w:pPr>
        <w:ind w:left="720"/>
        <w:rPr>
          <w:rFonts w:ascii="Times New Roman" w:hAnsi="Times New Roman" w:eastAsia="Times New Roman" w:cs="Times New Roman"/>
          <w:sz w:val="24"/>
          <w:szCs w:val="24"/>
        </w:rPr>
      </w:pPr>
    </w:p>
    <w:p w:rsidRPr="00C116BB" w:rsidR="00DF255D" w:rsidP="55190207" w:rsidRDefault="00DF255D" w14:paraId="10162E8B" w14:textId="77777777">
      <w:pPr>
        <w:ind w:left="720"/>
        <w:rPr>
          <w:rFonts w:ascii="Times New Roman" w:hAnsi="Times New Roman" w:eastAsia="Times New Roman" w:cs="Times New Roman"/>
          <w:sz w:val="24"/>
          <w:szCs w:val="24"/>
        </w:rPr>
      </w:pPr>
    </w:p>
    <w:p w:rsidRPr="00C116BB" w:rsidR="00DF255D" w:rsidP="55190207" w:rsidRDefault="00D34A6E" w14:paraId="4262FB4B" w14:textId="0DB06F9C">
      <w:pPr>
        <w:ind w:left="2160"/>
        <w:rPr>
          <w:rFonts w:ascii="Times New Roman" w:hAnsi="Times New Roman" w:eastAsia="Times New Roman" w:cs="Times New Roman"/>
          <w:sz w:val="24"/>
          <w:szCs w:val="24"/>
        </w:rPr>
      </w:pPr>
      <w:r>
        <w:drawing>
          <wp:inline wp14:editId="01E79835" wp14:anchorId="44B66054">
            <wp:extent cx="5286375" cy="2628900"/>
            <wp:effectExtent l="0" t="0" r="0" b="0"/>
            <wp:docPr id="91225178" name="Picture 1" title=""/>
            <wp:cNvGraphicFramePr>
              <a:graphicFrameLocks noChangeAspect="1"/>
            </wp:cNvGraphicFramePr>
            <a:graphic>
              <a:graphicData uri="http://schemas.openxmlformats.org/drawingml/2006/picture">
                <pic:pic>
                  <pic:nvPicPr>
                    <pic:cNvPr id="0" name="Picture 1"/>
                    <pic:cNvPicPr/>
                  </pic:nvPicPr>
                  <pic:blipFill>
                    <a:blip r:embed="R3780084b9e3541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86375" cy="2628900"/>
                    </a:xfrm>
                    <a:prstGeom prst="rect">
                      <a:avLst/>
                    </a:prstGeom>
                  </pic:spPr>
                </pic:pic>
              </a:graphicData>
            </a:graphic>
          </wp:inline>
        </w:drawing>
      </w:r>
    </w:p>
    <w:p w:rsidRPr="00C116BB" w:rsidR="00DF255D" w:rsidP="55190207" w:rsidRDefault="00DF255D" w14:paraId="00A4D01F" w14:textId="73767291">
      <w:pPr>
        <w:ind w:left="720"/>
        <w:rPr>
          <w:rFonts w:ascii="Times New Roman" w:hAnsi="Times New Roman" w:eastAsia="Times New Roman" w:cs="Times New Roman"/>
          <w:sz w:val="24"/>
          <w:szCs w:val="24"/>
        </w:rPr>
      </w:pPr>
    </w:p>
    <w:p w:rsidRPr="00C116BB" w:rsidR="00D34A6E" w:rsidP="55190207" w:rsidRDefault="55190207" w14:paraId="221616CB" w14:textId="7867EF53">
      <w:pPr>
        <w:ind w:left="720"/>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Jautājuma nr. 5 atbilžu saraksts. Respondenti izvēlējās dažādas cenas, bet pārsvarā ir redzamas cenas ap 100 līdz 300 eiro. 1 respondents izvelējās cenu 60 eur un 3 izvelējās cenas ap 300-400 euro.</w:t>
      </w:r>
    </w:p>
    <w:p w:rsidRPr="00C116BB" w:rsidR="00D34A6E" w:rsidP="55190207" w:rsidRDefault="00D34A6E" w14:paraId="46552E86" w14:textId="4CE6AFC2">
      <w:pPr>
        <w:ind w:left="720"/>
        <w:rPr>
          <w:rFonts w:ascii="Times New Roman" w:hAnsi="Times New Roman" w:eastAsia="Times New Roman" w:cs="Times New Roman"/>
          <w:sz w:val="24"/>
          <w:szCs w:val="24"/>
        </w:rPr>
      </w:pPr>
    </w:p>
    <w:p w:rsidRPr="00C116BB" w:rsidR="00D34A6E" w:rsidP="55190207" w:rsidRDefault="00D34A6E" w14:paraId="48F18097" w14:textId="73DEF5E5">
      <w:pPr>
        <w:ind w:left="720"/>
        <w:rPr>
          <w:rFonts w:ascii="Times New Roman" w:hAnsi="Times New Roman" w:eastAsia="Times New Roman" w:cs="Times New Roman"/>
          <w:sz w:val="24"/>
          <w:szCs w:val="24"/>
        </w:rPr>
      </w:pPr>
    </w:p>
    <w:p w:rsidRPr="00C116BB" w:rsidR="00D34A6E" w:rsidP="55190207" w:rsidRDefault="00D34A6E" w14:paraId="4B8C589D" w14:textId="43C2FEB2">
      <w:pPr>
        <w:pStyle w:val="ListParagraph"/>
        <w:numPr>
          <w:ilvl w:val="0"/>
          <w:numId w:val="7"/>
        </w:numPr>
        <w:rPr>
          <w:rFonts w:ascii="Times New Roman" w:hAnsi="Times New Roman" w:eastAsia="Times New Roman" w:cs="Times New Roman"/>
          <w:sz w:val="24"/>
          <w:szCs w:val="24"/>
        </w:rPr>
      </w:pPr>
      <w:r>
        <w:drawing>
          <wp:inline wp14:editId="5D9FFEB2" wp14:anchorId="12BCFD0A">
            <wp:extent cx="2857500" cy="1428750"/>
            <wp:effectExtent l="0" t="0" r="0" b="0"/>
            <wp:docPr id="1421399524" name="Picture 6" title=""/>
            <wp:cNvGraphicFramePr>
              <a:graphicFrameLocks noChangeAspect="1"/>
            </wp:cNvGraphicFramePr>
            <a:graphic>
              <a:graphicData uri="http://schemas.openxmlformats.org/drawingml/2006/picture">
                <pic:pic>
                  <pic:nvPicPr>
                    <pic:cNvPr id="0" name="Picture 6"/>
                    <pic:cNvPicPr/>
                  </pic:nvPicPr>
                  <pic:blipFill>
                    <a:blip r:embed="R54f84dd422114a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1428750"/>
                    </a:xfrm>
                    <a:prstGeom prst="rect">
                      <a:avLst/>
                    </a:prstGeom>
                  </pic:spPr>
                </pic:pic>
              </a:graphicData>
            </a:graphic>
          </wp:inline>
        </w:drawing>
      </w:r>
    </w:p>
    <w:p w:rsidRPr="00C116BB" w:rsidR="00D34A6E" w:rsidP="55190207" w:rsidRDefault="00D34A6E" w14:paraId="2AB1C65C" w14:textId="01138D25">
      <w:pPr>
        <w:pStyle w:val="ListParagraph"/>
        <w:ind w:left="1800"/>
        <w:rPr>
          <w:rFonts w:ascii="Times New Roman" w:hAnsi="Times New Roman" w:eastAsia="Times New Roman" w:cs="Times New Roman"/>
          <w:sz w:val="24"/>
          <w:szCs w:val="24"/>
        </w:rPr>
      </w:pPr>
    </w:p>
    <w:p w:rsidRPr="00C116BB" w:rsidR="00D34A6E" w:rsidP="55190207" w:rsidRDefault="55190207" w14:paraId="661A701F" w14:textId="678B1E54">
      <w:pPr>
        <w:pStyle w:val="ListParagraph"/>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 xml:space="preserve">Jautājuma nr.6 atbilžu sadalījuma vizuālais attēlojums. Jautājums: </w:t>
      </w:r>
      <w:r w:rsidRPr="44D64B81" w:rsidR="44D64B81">
        <w:rPr>
          <w:rFonts w:ascii="Times New Roman" w:hAnsi="Times New Roman" w:eastAsia="Times New Roman" w:cs="Times New Roman"/>
          <w:color w:val="212121"/>
          <w:sz w:val="24"/>
          <w:szCs w:val="24"/>
          <w:lang w:val="en-US"/>
        </w:rPr>
        <w:t xml:space="preserve">Jums </w:t>
      </w:r>
      <w:r w:rsidRPr="44D64B81" w:rsidR="44D64B81">
        <w:rPr>
          <w:rFonts w:ascii="Times New Roman" w:hAnsi="Times New Roman" w:eastAsia="Times New Roman" w:cs="Times New Roman"/>
          <w:color w:val="212121"/>
          <w:sz w:val="24"/>
          <w:szCs w:val="24"/>
          <w:lang w:val="en-US"/>
        </w:rPr>
        <w:t>ir</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svarīga</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pārējo</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lietu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kvalitāte</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piemēram</w:t>
      </w:r>
      <w:r w:rsidRPr="44D64B81" w:rsidR="44D64B81">
        <w:rPr>
          <w:rFonts w:ascii="Times New Roman" w:hAnsi="Times New Roman" w:eastAsia="Times New Roman" w:cs="Times New Roman"/>
          <w:color w:val="212121"/>
          <w:sz w:val="24"/>
          <w:szCs w:val="24"/>
          <w:lang w:val="en-US"/>
        </w:rPr>
        <w:t xml:space="preserve">, somas)? </w:t>
      </w:r>
      <w:r w:rsidRPr="44D64B81" w:rsidR="44D64B81">
        <w:rPr>
          <w:rFonts w:ascii="Times New Roman" w:hAnsi="Times New Roman" w:eastAsia="Times New Roman" w:cs="Times New Roman"/>
          <w:sz w:val="24"/>
          <w:szCs w:val="24"/>
        </w:rPr>
        <w:t>19 no 20 respondentiem (95%) izv</w:t>
      </w:r>
      <w:r w:rsidRPr="44D64B81" w:rsidR="44D64B81">
        <w:rPr>
          <w:rFonts w:ascii="Times New Roman" w:hAnsi="Times New Roman" w:eastAsia="Times New Roman" w:cs="Times New Roman"/>
          <w:sz w:val="24"/>
          <w:szCs w:val="24"/>
          <w:lang w:val="lv-LV"/>
        </w:rPr>
        <w:t>ēlējās</w:t>
      </w:r>
      <w:r w:rsidRPr="44D64B81" w:rsidR="44D64B81">
        <w:rPr>
          <w:rFonts w:ascii="Times New Roman" w:hAnsi="Times New Roman" w:eastAsia="Times New Roman" w:cs="Times New Roman"/>
          <w:sz w:val="24"/>
          <w:szCs w:val="24"/>
          <w:lang w:val="lv-LV"/>
        </w:rPr>
        <w:t xml:space="preserve"> variantu “ir”, 1 respondents (5%) atbildēja, ka kvalitāte viņam nav svarīga. Var secināt, ka lietotājiem pārsvarā ir svarīga rekvizīta kvalitāte.</w:t>
      </w:r>
    </w:p>
    <w:p w:rsidRPr="00C116BB" w:rsidR="00DF255D" w:rsidP="55190207" w:rsidRDefault="00DF255D" w14:paraId="631B8538" w14:textId="77777777">
      <w:pPr>
        <w:ind w:left="720"/>
        <w:rPr>
          <w:rFonts w:ascii="Times New Roman" w:hAnsi="Times New Roman" w:eastAsia="Times New Roman" w:cs="Times New Roman"/>
          <w:sz w:val="24"/>
          <w:szCs w:val="24"/>
        </w:rPr>
      </w:pPr>
    </w:p>
    <w:p w:rsidRPr="00C116BB" w:rsidR="00DF255D" w:rsidP="55190207" w:rsidRDefault="00DF255D" w14:paraId="77F976A7" w14:textId="77777777">
      <w:pPr>
        <w:ind w:left="720"/>
        <w:rPr>
          <w:rFonts w:ascii="Times New Roman" w:hAnsi="Times New Roman" w:eastAsia="Times New Roman" w:cs="Times New Roman"/>
          <w:sz w:val="24"/>
          <w:szCs w:val="24"/>
        </w:rPr>
      </w:pPr>
    </w:p>
    <w:p w:rsidRPr="00C116BB" w:rsidR="0007637A" w:rsidP="55190207" w:rsidRDefault="00304FBC" w14:paraId="0000000A" w14:textId="46234E74">
      <w:pPr>
        <w:pStyle w:val="ListParagraph"/>
        <w:numPr>
          <w:ilvl w:val="0"/>
          <w:numId w:val="7"/>
        </w:numPr>
        <w:rPr>
          <w:rFonts w:ascii="Times New Roman" w:hAnsi="Times New Roman" w:eastAsia="Times New Roman" w:cs="Times New Roman"/>
          <w:sz w:val="24"/>
          <w:szCs w:val="24"/>
        </w:rPr>
      </w:pPr>
      <w:r>
        <w:drawing>
          <wp:inline wp14:editId="0B0C702E" wp14:anchorId="23EB08F5">
            <wp:extent cx="5143500" cy="78486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0be7b05c93e4a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0" cy="784860"/>
                    </a:xfrm>
                    <a:prstGeom prst="rect">
                      <a:avLst/>
                    </a:prstGeom>
                  </pic:spPr>
                </pic:pic>
              </a:graphicData>
            </a:graphic>
          </wp:inline>
        </w:drawing>
      </w:r>
    </w:p>
    <w:p w:rsidR="00C116BB" w:rsidP="55190207" w:rsidRDefault="55190207" w14:paraId="4236C472" w14:textId="77E2CAD1">
      <w:pPr>
        <w:shd w:val="clear" w:color="auto" w:fill="FFFFFF" w:themeFill="background1"/>
        <w:ind w:left="720"/>
        <w:jc w:val="both"/>
        <w:rPr>
          <w:rFonts w:ascii="Times New Roman" w:hAnsi="Times New Roman" w:eastAsia="Times New Roman" w:cs="Times New Roman"/>
          <w:color w:val="212121"/>
          <w:sz w:val="24"/>
          <w:szCs w:val="24"/>
          <w:lang w:val="en-US"/>
        </w:rPr>
      </w:pPr>
      <w:r w:rsidRPr="44D64B81" w:rsidR="44D64B81">
        <w:rPr>
          <w:rFonts w:ascii="Times New Roman" w:hAnsi="Times New Roman" w:eastAsia="Times New Roman" w:cs="Times New Roman"/>
          <w:sz w:val="24"/>
          <w:szCs w:val="24"/>
        </w:rPr>
        <w:t>Jautājuma nr. 7 – “</w:t>
      </w:r>
      <w:r w:rsidRPr="44D64B81" w:rsidR="44D64B81">
        <w:rPr>
          <w:rFonts w:ascii="Times New Roman" w:hAnsi="Times New Roman" w:eastAsia="Times New Roman" w:cs="Times New Roman"/>
          <w:color w:val="212121"/>
          <w:sz w:val="24"/>
          <w:szCs w:val="24"/>
          <w:lang w:val="en-US"/>
        </w:rPr>
        <w:t xml:space="preserve">Cik </w:t>
      </w:r>
      <w:r w:rsidRPr="44D64B81" w:rsidR="44D64B81">
        <w:rPr>
          <w:rFonts w:ascii="Times New Roman" w:hAnsi="Times New Roman" w:eastAsia="Times New Roman" w:cs="Times New Roman"/>
          <w:color w:val="212121"/>
          <w:sz w:val="24"/>
          <w:szCs w:val="24"/>
          <w:lang w:val="en-US"/>
        </w:rPr>
        <w:t>ilgi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plānojat</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gatavoties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priekšnesumam</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atbilžu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vizuālais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sadalījums</w:t>
      </w:r>
      <w:r w:rsidRPr="44D64B81" w:rsidR="44D64B81">
        <w:rPr>
          <w:rFonts w:ascii="Times New Roman" w:hAnsi="Times New Roman" w:eastAsia="Times New Roman" w:cs="Times New Roman"/>
          <w:color w:val="212121"/>
          <w:sz w:val="24"/>
          <w:szCs w:val="24"/>
          <w:lang w:val="en-US"/>
        </w:rPr>
        <w:t xml:space="preserve">. 25% </w:t>
      </w:r>
      <w:r w:rsidRPr="44D64B81" w:rsidR="44D64B81">
        <w:rPr>
          <w:rFonts w:ascii="Times New Roman" w:hAnsi="Times New Roman" w:eastAsia="Times New Roman" w:cs="Times New Roman"/>
          <w:color w:val="212121"/>
          <w:sz w:val="24"/>
          <w:szCs w:val="24"/>
          <w:lang w:val="en-US"/>
        </w:rPr>
        <w:t>respondentu</w:t>
      </w:r>
      <w:r w:rsidRPr="44D64B81" w:rsidR="44D64B81">
        <w:rPr>
          <w:rFonts w:ascii="Times New Roman" w:hAnsi="Times New Roman" w:eastAsia="Times New Roman" w:cs="Times New Roman"/>
          <w:color w:val="212121"/>
          <w:sz w:val="24"/>
          <w:szCs w:val="24"/>
          <w:lang w:val="en-US"/>
        </w:rPr>
        <w:t xml:space="preserve"> (5 </w:t>
      </w:r>
      <w:r w:rsidRPr="44D64B81" w:rsidR="44D64B81">
        <w:rPr>
          <w:rFonts w:ascii="Times New Roman" w:hAnsi="Times New Roman" w:eastAsia="Times New Roman" w:cs="Times New Roman"/>
          <w:color w:val="212121"/>
          <w:sz w:val="24"/>
          <w:szCs w:val="24"/>
          <w:lang w:val="en-US"/>
        </w:rPr>
        <w:t>cilvēki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atbildēja</w:t>
      </w:r>
      <w:r w:rsidRPr="44D64B81" w:rsidR="44D64B81">
        <w:rPr>
          <w:rFonts w:ascii="Times New Roman" w:hAnsi="Times New Roman" w:eastAsia="Times New Roman" w:cs="Times New Roman"/>
          <w:color w:val="212121"/>
          <w:sz w:val="24"/>
          <w:szCs w:val="24"/>
          <w:lang w:val="en-US"/>
        </w:rPr>
        <w:t xml:space="preserve"> “2 </w:t>
      </w:r>
      <w:r w:rsidRPr="44D64B81" w:rsidR="44D64B81">
        <w:rPr>
          <w:rFonts w:ascii="Times New Roman" w:hAnsi="Times New Roman" w:eastAsia="Times New Roman" w:cs="Times New Roman"/>
          <w:color w:val="212121"/>
          <w:sz w:val="24"/>
          <w:szCs w:val="24"/>
          <w:lang w:val="en-US"/>
        </w:rPr>
        <w:t>nedēļas</w:t>
      </w:r>
      <w:r w:rsidRPr="44D64B81" w:rsidR="44D64B81">
        <w:rPr>
          <w:rFonts w:ascii="Times New Roman" w:hAnsi="Times New Roman" w:eastAsia="Times New Roman" w:cs="Times New Roman"/>
          <w:color w:val="212121"/>
          <w:sz w:val="24"/>
          <w:szCs w:val="24"/>
          <w:lang w:val="en-US"/>
        </w:rPr>
        <w:t>” (</w:t>
      </w:r>
      <w:r w:rsidRPr="44D64B81" w:rsidR="44D64B81">
        <w:rPr>
          <w:rFonts w:ascii="Times New Roman" w:hAnsi="Times New Roman" w:eastAsia="Times New Roman" w:cs="Times New Roman"/>
          <w:color w:val="212121"/>
          <w:sz w:val="24"/>
          <w:szCs w:val="24"/>
          <w:lang w:val="en-US"/>
        </w:rPr>
        <w:t>oranža</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sekcija</w:t>
      </w:r>
      <w:r w:rsidRPr="44D64B81" w:rsidR="44D64B81">
        <w:rPr>
          <w:rFonts w:ascii="Times New Roman" w:hAnsi="Times New Roman" w:eastAsia="Times New Roman" w:cs="Times New Roman"/>
          <w:color w:val="212121"/>
          <w:sz w:val="24"/>
          <w:szCs w:val="24"/>
          <w:lang w:val="en-US"/>
        </w:rPr>
        <w:t xml:space="preserve">). 20% </w:t>
      </w:r>
      <w:r w:rsidRPr="44D64B81" w:rsidR="44D64B81">
        <w:rPr>
          <w:rFonts w:ascii="Times New Roman" w:hAnsi="Times New Roman" w:eastAsia="Times New Roman" w:cs="Times New Roman"/>
          <w:color w:val="212121"/>
          <w:sz w:val="24"/>
          <w:szCs w:val="24"/>
          <w:lang w:val="en-US"/>
        </w:rPr>
        <w:t>respondentu</w:t>
      </w:r>
      <w:r w:rsidRPr="44D64B81" w:rsidR="44D64B81">
        <w:rPr>
          <w:rFonts w:ascii="Times New Roman" w:hAnsi="Times New Roman" w:eastAsia="Times New Roman" w:cs="Times New Roman"/>
          <w:color w:val="212121"/>
          <w:sz w:val="24"/>
          <w:szCs w:val="24"/>
          <w:lang w:val="en-US"/>
        </w:rPr>
        <w:t xml:space="preserve"> (4 </w:t>
      </w:r>
      <w:r w:rsidRPr="44D64B81" w:rsidR="44D64B81">
        <w:rPr>
          <w:rFonts w:ascii="Times New Roman" w:hAnsi="Times New Roman" w:eastAsia="Times New Roman" w:cs="Times New Roman"/>
          <w:color w:val="212121"/>
          <w:sz w:val="24"/>
          <w:szCs w:val="24"/>
          <w:lang w:val="en-US"/>
        </w:rPr>
        <w:t>cilvēki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atbildēja</w:t>
      </w:r>
      <w:r w:rsidRPr="44D64B81" w:rsidR="44D64B81">
        <w:rPr>
          <w:rFonts w:ascii="Times New Roman" w:hAnsi="Times New Roman" w:eastAsia="Times New Roman" w:cs="Times New Roman"/>
          <w:color w:val="212121"/>
          <w:sz w:val="24"/>
          <w:szCs w:val="24"/>
          <w:lang w:val="en-US"/>
        </w:rPr>
        <w:t xml:space="preserve"> “6 </w:t>
      </w:r>
      <w:r w:rsidRPr="44D64B81" w:rsidR="44D64B81">
        <w:rPr>
          <w:rFonts w:ascii="Times New Roman" w:hAnsi="Times New Roman" w:eastAsia="Times New Roman" w:cs="Times New Roman"/>
          <w:color w:val="212121"/>
          <w:sz w:val="24"/>
          <w:szCs w:val="24"/>
          <w:lang w:val="en-US"/>
        </w:rPr>
        <w:t>mēneši</w:t>
      </w:r>
      <w:r w:rsidRPr="44D64B81" w:rsidR="44D64B81">
        <w:rPr>
          <w:rFonts w:ascii="Times New Roman" w:hAnsi="Times New Roman" w:eastAsia="Times New Roman" w:cs="Times New Roman"/>
          <w:color w:val="212121"/>
          <w:sz w:val="24"/>
          <w:szCs w:val="24"/>
          <w:lang w:val="en-US"/>
        </w:rPr>
        <w:t>” (</w:t>
      </w:r>
      <w:r w:rsidRPr="44D64B81" w:rsidR="44D64B81">
        <w:rPr>
          <w:rFonts w:ascii="Times New Roman" w:hAnsi="Times New Roman" w:eastAsia="Times New Roman" w:cs="Times New Roman"/>
          <w:color w:val="212121"/>
          <w:sz w:val="24"/>
          <w:szCs w:val="24"/>
          <w:lang w:val="en-US"/>
        </w:rPr>
        <w:t>tumši</w:t>
      </w:r>
      <w:r w:rsidRPr="44D64B81" w:rsidR="44D64B81">
        <w:rPr>
          <w:rFonts w:ascii="Times New Roman" w:hAnsi="Times New Roman" w:eastAsia="Times New Roman" w:cs="Times New Roman"/>
          <w:color w:val="212121"/>
          <w:sz w:val="24"/>
          <w:szCs w:val="24"/>
          <w:lang w:val="en-US"/>
        </w:rPr>
        <w:t xml:space="preserve"> zila </w:t>
      </w:r>
      <w:r w:rsidRPr="44D64B81" w:rsidR="44D64B81">
        <w:rPr>
          <w:rFonts w:ascii="Times New Roman" w:hAnsi="Times New Roman" w:eastAsia="Times New Roman" w:cs="Times New Roman"/>
          <w:color w:val="212121"/>
          <w:sz w:val="24"/>
          <w:szCs w:val="24"/>
          <w:lang w:val="en-US"/>
        </w:rPr>
        <w:t>sekcija</w:t>
      </w:r>
      <w:r w:rsidRPr="44D64B81" w:rsidR="44D64B81">
        <w:rPr>
          <w:rFonts w:ascii="Times New Roman" w:hAnsi="Times New Roman" w:eastAsia="Times New Roman" w:cs="Times New Roman"/>
          <w:color w:val="212121"/>
          <w:sz w:val="24"/>
          <w:szCs w:val="24"/>
          <w:lang w:val="en-US"/>
        </w:rPr>
        <w:t>)</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 xml:space="preserve">55% </w:t>
      </w:r>
      <w:r w:rsidRPr="44D64B81" w:rsidR="44D64B81">
        <w:rPr>
          <w:rFonts w:ascii="Times New Roman" w:hAnsi="Times New Roman" w:eastAsia="Times New Roman" w:cs="Times New Roman"/>
          <w:color w:val="212121"/>
          <w:sz w:val="24"/>
          <w:szCs w:val="24"/>
          <w:lang w:val="en-US"/>
        </w:rPr>
        <w:t>respondetu</w:t>
      </w:r>
      <w:r w:rsidRPr="44D64B81" w:rsidR="44D64B81">
        <w:rPr>
          <w:rFonts w:ascii="Times New Roman" w:hAnsi="Times New Roman" w:eastAsia="Times New Roman" w:cs="Times New Roman"/>
          <w:color w:val="212121"/>
          <w:sz w:val="24"/>
          <w:szCs w:val="24"/>
          <w:lang w:val="en-US"/>
        </w:rPr>
        <w:t xml:space="preserve"> (11 </w:t>
      </w:r>
      <w:r w:rsidRPr="44D64B81" w:rsidR="44D64B81">
        <w:rPr>
          <w:rFonts w:ascii="Times New Roman" w:hAnsi="Times New Roman" w:eastAsia="Times New Roman" w:cs="Times New Roman"/>
          <w:color w:val="212121"/>
          <w:sz w:val="24"/>
          <w:szCs w:val="24"/>
          <w:lang w:val="en-US"/>
        </w:rPr>
        <w:t>cilvēki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atbildēja</w:t>
      </w:r>
      <w:r w:rsidRPr="44D64B81" w:rsidR="44D64B81">
        <w:rPr>
          <w:rFonts w:ascii="Times New Roman" w:hAnsi="Times New Roman" w:eastAsia="Times New Roman" w:cs="Times New Roman"/>
          <w:color w:val="212121"/>
          <w:sz w:val="24"/>
          <w:szCs w:val="24"/>
          <w:lang w:val="en-US"/>
        </w:rPr>
        <w:t xml:space="preserve"> “1 </w:t>
      </w:r>
      <w:r w:rsidRPr="44D64B81" w:rsidR="44D64B81">
        <w:rPr>
          <w:rFonts w:ascii="Times New Roman" w:hAnsi="Times New Roman" w:eastAsia="Times New Roman" w:cs="Times New Roman"/>
          <w:color w:val="212121"/>
          <w:sz w:val="24"/>
          <w:szCs w:val="24"/>
          <w:lang w:val="en-US"/>
        </w:rPr>
        <w:t>mēnesis</w:t>
      </w:r>
      <w:r w:rsidRPr="44D64B81" w:rsidR="44D64B81">
        <w:rPr>
          <w:rFonts w:ascii="Times New Roman" w:hAnsi="Times New Roman" w:eastAsia="Times New Roman" w:cs="Times New Roman"/>
          <w:color w:val="212121"/>
          <w:sz w:val="24"/>
          <w:szCs w:val="24"/>
          <w:lang w:val="en-US"/>
        </w:rPr>
        <w:t>” (</w:t>
      </w:r>
      <w:r w:rsidRPr="44D64B81" w:rsidR="44D64B81">
        <w:rPr>
          <w:rFonts w:ascii="Times New Roman" w:hAnsi="Times New Roman" w:eastAsia="Times New Roman" w:cs="Times New Roman"/>
          <w:color w:val="212121"/>
          <w:sz w:val="24"/>
          <w:szCs w:val="24"/>
          <w:lang w:val="en-US"/>
        </w:rPr>
        <w:t>gaiši</w:t>
      </w:r>
      <w:r w:rsidRPr="44D64B81" w:rsidR="44D64B81">
        <w:rPr>
          <w:rFonts w:ascii="Times New Roman" w:hAnsi="Times New Roman" w:eastAsia="Times New Roman" w:cs="Times New Roman"/>
          <w:color w:val="212121"/>
          <w:sz w:val="24"/>
          <w:szCs w:val="24"/>
          <w:lang w:val="en-US"/>
        </w:rPr>
        <w:t xml:space="preserve"> zila </w:t>
      </w:r>
      <w:r w:rsidRPr="44D64B81" w:rsidR="44D64B81">
        <w:rPr>
          <w:rFonts w:ascii="Times New Roman" w:hAnsi="Times New Roman" w:eastAsia="Times New Roman" w:cs="Times New Roman"/>
          <w:color w:val="212121"/>
          <w:sz w:val="24"/>
          <w:szCs w:val="24"/>
          <w:lang w:val="en-US"/>
        </w:rPr>
        <w:t>sekcija</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Lielakoties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cilvēki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negatavosies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sacensībām</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ilgi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tāpēc</w:t>
      </w:r>
      <w:r w:rsidRPr="44D64B81" w:rsidR="44D64B81">
        <w:rPr>
          <w:rFonts w:ascii="Times New Roman" w:hAnsi="Times New Roman" w:eastAsia="Times New Roman" w:cs="Times New Roman"/>
          <w:color w:val="212121"/>
          <w:sz w:val="24"/>
          <w:szCs w:val="24"/>
          <w:lang w:val="en-US"/>
        </w:rPr>
        <w:t xml:space="preserve"> var </w:t>
      </w:r>
      <w:r w:rsidRPr="44D64B81" w:rsidR="44D64B81">
        <w:rPr>
          <w:rFonts w:ascii="Times New Roman" w:hAnsi="Times New Roman" w:eastAsia="Times New Roman" w:cs="Times New Roman"/>
          <w:color w:val="212121"/>
          <w:sz w:val="24"/>
          <w:szCs w:val="24"/>
          <w:lang w:val="en-US"/>
        </w:rPr>
        <w:t>secināt</w:t>
      </w:r>
      <w:r w:rsidRPr="44D64B81" w:rsidR="44D64B81">
        <w:rPr>
          <w:rFonts w:ascii="Times New Roman" w:hAnsi="Times New Roman" w:eastAsia="Times New Roman" w:cs="Times New Roman"/>
          <w:color w:val="212121"/>
          <w:sz w:val="24"/>
          <w:szCs w:val="24"/>
          <w:lang w:val="en-US"/>
        </w:rPr>
        <w:t xml:space="preserve">, ka </w:t>
      </w:r>
      <w:r w:rsidRPr="44D64B81" w:rsidR="44D64B81">
        <w:rPr>
          <w:rFonts w:ascii="Times New Roman" w:hAnsi="Times New Roman" w:eastAsia="Times New Roman" w:cs="Times New Roman"/>
          <w:color w:val="212121"/>
          <w:sz w:val="24"/>
          <w:szCs w:val="24"/>
          <w:lang w:val="en-US"/>
        </w:rPr>
        <w:t>šīs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izmaksas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nebus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ļoti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lielas</w:t>
      </w:r>
      <w:r w:rsidRPr="44D64B81" w:rsidR="44D64B81">
        <w:rPr>
          <w:rFonts w:ascii="Times New Roman" w:hAnsi="Times New Roman" w:eastAsia="Times New Roman" w:cs="Times New Roman"/>
          <w:color w:val="212121"/>
          <w:sz w:val="24"/>
          <w:szCs w:val="24"/>
          <w:lang w:val="en-US"/>
        </w:rPr>
        <w:t xml:space="preserve">. </w:t>
      </w:r>
    </w:p>
    <w:p w:rsidR="00250E26" w:rsidP="55190207" w:rsidRDefault="00250E26" w14:paraId="558FBC0A" w14:textId="77777777">
      <w:pPr>
        <w:shd w:val="clear" w:color="auto" w:fill="FFFFFF" w:themeFill="background1"/>
        <w:ind w:left="720"/>
        <w:jc w:val="both"/>
        <w:rPr>
          <w:rFonts w:ascii="Times New Roman" w:hAnsi="Times New Roman" w:eastAsia="Times New Roman" w:cs="Times New Roman"/>
          <w:color w:val="212121"/>
          <w:sz w:val="24"/>
          <w:szCs w:val="24"/>
          <w:lang w:val="en-US"/>
        </w:rPr>
      </w:pPr>
    </w:p>
    <w:p w:rsidR="00250E26" w:rsidP="55190207" w:rsidRDefault="009F547E" w14:paraId="2381DE7B" w14:textId="779D23DF">
      <w:pPr>
        <w:pStyle w:val="ListParagraph"/>
        <w:numPr>
          <w:ilvl w:val="0"/>
          <w:numId w:val="7"/>
        </w:numPr>
        <w:shd w:val="clear" w:color="auto" w:fill="FFFFFF" w:themeFill="background1"/>
        <w:jc w:val="both"/>
        <w:rPr>
          <w:rFonts w:ascii="Times New Roman" w:hAnsi="Times New Roman" w:eastAsia="Times New Roman" w:cs="Times New Roman"/>
          <w:color w:val="212121"/>
          <w:sz w:val="24"/>
          <w:szCs w:val="24"/>
          <w:lang w:val="en-US"/>
        </w:rPr>
      </w:pPr>
      <w:r>
        <w:drawing>
          <wp:inline wp14:editId="0149E7B2" wp14:anchorId="4A958BA3">
            <wp:extent cx="3573780" cy="1783080"/>
            <wp:effectExtent l="0" t="0" r="0" b="7620"/>
            <wp:docPr id="3" name="Picture 3" descr="Chart, pie chart&#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7bf798b2974247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73780" cy="1783080"/>
                    </a:xfrm>
                    <a:prstGeom prst="rect">
                      <a:avLst/>
                    </a:prstGeom>
                  </pic:spPr>
                </pic:pic>
              </a:graphicData>
            </a:graphic>
          </wp:inline>
        </w:drawing>
      </w:r>
    </w:p>
    <w:p w:rsidR="00304FBC" w:rsidP="55190207" w:rsidRDefault="55190207" w14:paraId="47FBA7CF" w14:textId="3A1E25D5">
      <w:pPr>
        <w:shd w:val="clear" w:color="auto" w:fill="FFFFFF" w:themeFill="background1"/>
        <w:ind w:left="720"/>
        <w:jc w:val="both"/>
        <w:rPr>
          <w:rFonts w:ascii="Times New Roman" w:hAnsi="Times New Roman" w:eastAsia="Times New Roman" w:cs="Times New Roman"/>
          <w:color w:val="212121"/>
          <w:sz w:val="24"/>
          <w:szCs w:val="24"/>
          <w:lang w:val="en-US"/>
        </w:rPr>
      </w:pPr>
      <w:r w:rsidRPr="44D64B81" w:rsidR="44D64B81">
        <w:rPr>
          <w:rFonts w:ascii="Times New Roman" w:hAnsi="Times New Roman" w:eastAsia="Times New Roman" w:cs="Times New Roman"/>
          <w:color w:val="212121"/>
          <w:sz w:val="24"/>
          <w:szCs w:val="24"/>
          <w:lang w:val="en-US"/>
        </w:rPr>
        <w:t>Jautājuma</w:t>
      </w:r>
      <w:r w:rsidRPr="44D64B81" w:rsidR="44D64B81">
        <w:rPr>
          <w:rFonts w:ascii="Times New Roman" w:hAnsi="Times New Roman" w:eastAsia="Times New Roman" w:cs="Times New Roman"/>
          <w:color w:val="212121"/>
          <w:sz w:val="24"/>
          <w:szCs w:val="24"/>
          <w:lang w:val="en-US"/>
        </w:rPr>
        <w:t xml:space="preserve"> nr. 8 – “Cik </w:t>
      </w:r>
      <w:r w:rsidRPr="44D64B81" w:rsidR="44D64B81">
        <w:rPr>
          <w:rFonts w:ascii="Times New Roman" w:hAnsi="Times New Roman" w:eastAsia="Times New Roman" w:cs="Times New Roman"/>
          <w:color w:val="212121"/>
          <w:sz w:val="24"/>
          <w:szCs w:val="24"/>
          <w:lang w:val="en-US"/>
        </w:rPr>
        <w:t>naudas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varat</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atlikt</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ārkārtas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izdevumiem</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atbilžu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sadalījuma</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vizuālais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apkopojums</w:t>
      </w:r>
      <w:r w:rsidRPr="44D64B81" w:rsidR="44D64B81">
        <w:rPr>
          <w:rFonts w:ascii="Times New Roman" w:hAnsi="Times New Roman" w:eastAsia="Times New Roman" w:cs="Times New Roman"/>
          <w:color w:val="212121"/>
          <w:sz w:val="24"/>
          <w:szCs w:val="24"/>
          <w:lang w:val="en-US"/>
        </w:rPr>
        <w:t xml:space="preserve">. 35% </w:t>
      </w:r>
      <w:r w:rsidRPr="44D64B81" w:rsidR="44D64B81">
        <w:rPr>
          <w:rFonts w:ascii="Times New Roman" w:hAnsi="Times New Roman" w:eastAsia="Times New Roman" w:cs="Times New Roman"/>
          <w:color w:val="212121"/>
          <w:sz w:val="24"/>
          <w:szCs w:val="24"/>
          <w:lang w:val="en-US"/>
        </w:rPr>
        <w:t>respondentu</w:t>
      </w:r>
      <w:r w:rsidRPr="44D64B81" w:rsidR="44D64B81">
        <w:rPr>
          <w:rFonts w:ascii="Times New Roman" w:hAnsi="Times New Roman" w:eastAsia="Times New Roman" w:cs="Times New Roman"/>
          <w:color w:val="212121"/>
          <w:sz w:val="24"/>
          <w:szCs w:val="24"/>
          <w:lang w:val="en-US"/>
        </w:rPr>
        <w:t xml:space="preserve"> (7 </w:t>
      </w:r>
      <w:r w:rsidRPr="44D64B81" w:rsidR="44D64B81">
        <w:rPr>
          <w:rFonts w:ascii="Times New Roman" w:hAnsi="Times New Roman" w:eastAsia="Times New Roman" w:cs="Times New Roman"/>
          <w:color w:val="212121"/>
          <w:sz w:val="24"/>
          <w:szCs w:val="24"/>
          <w:lang w:val="en-US"/>
        </w:rPr>
        <w:t>cilvēki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atbildēja</w:t>
      </w:r>
      <w:r w:rsidRPr="44D64B81" w:rsidR="44D64B81">
        <w:rPr>
          <w:rFonts w:ascii="Times New Roman" w:hAnsi="Times New Roman" w:eastAsia="Times New Roman" w:cs="Times New Roman"/>
          <w:color w:val="212121"/>
          <w:sz w:val="24"/>
          <w:szCs w:val="24"/>
          <w:lang w:val="en-US"/>
        </w:rPr>
        <w:t xml:space="preserve"> “20-40 </w:t>
      </w:r>
      <w:r w:rsidRPr="44D64B81" w:rsidR="44D64B81">
        <w:rPr>
          <w:rFonts w:ascii="Times New Roman" w:hAnsi="Times New Roman" w:eastAsia="Times New Roman" w:cs="Times New Roman"/>
          <w:color w:val="212121"/>
          <w:sz w:val="24"/>
          <w:szCs w:val="24"/>
          <w:lang w:val="en-US"/>
        </w:rPr>
        <w:t>eiro</w:t>
      </w:r>
      <w:r w:rsidRPr="44D64B81" w:rsidR="44D64B81">
        <w:rPr>
          <w:rFonts w:ascii="Times New Roman" w:hAnsi="Times New Roman" w:eastAsia="Times New Roman" w:cs="Times New Roman"/>
          <w:color w:val="212121"/>
          <w:sz w:val="24"/>
          <w:szCs w:val="24"/>
          <w:lang w:val="en-US"/>
        </w:rPr>
        <w:t xml:space="preserve">” un </w:t>
      </w:r>
      <w:r w:rsidRPr="44D64B81" w:rsidR="44D64B81">
        <w:rPr>
          <w:rFonts w:ascii="Times New Roman" w:hAnsi="Times New Roman" w:eastAsia="Times New Roman" w:cs="Times New Roman"/>
          <w:color w:val="212121"/>
          <w:sz w:val="24"/>
          <w:szCs w:val="24"/>
          <w:lang w:val="en-US"/>
        </w:rPr>
        <w:t>tikpat</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daudz</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cilvēku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atbildēja</w:t>
      </w:r>
      <w:r w:rsidRPr="44D64B81" w:rsidR="44D64B81">
        <w:rPr>
          <w:rFonts w:ascii="Times New Roman" w:hAnsi="Times New Roman" w:eastAsia="Times New Roman" w:cs="Times New Roman"/>
          <w:color w:val="212121"/>
          <w:sz w:val="24"/>
          <w:szCs w:val="24"/>
          <w:lang w:val="en-US"/>
        </w:rPr>
        <w:t xml:space="preserve"> “60+ </w:t>
      </w:r>
      <w:r w:rsidRPr="44D64B81" w:rsidR="44D64B81">
        <w:rPr>
          <w:rFonts w:ascii="Times New Roman" w:hAnsi="Times New Roman" w:eastAsia="Times New Roman" w:cs="Times New Roman"/>
          <w:color w:val="212121"/>
          <w:sz w:val="24"/>
          <w:szCs w:val="24"/>
          <w:lang w:val="en-US"/>
        </w:rPr>
        <w:t>eiro</w:t>
      </w:r>
      <w:r w:rsidRPr="44D64B81" w:rsidR="44D64B81">
        <w:rPr>
          <w:rFonts w:ascii="Times New Roman" w:hAnsi="Times New Roman" w:eastAsia="Times New Roman" w:cs="Times New Roman"/>
          <w:color w:val="212121"/>
          <w:sz w:val="24"/>
          <w:szCs w:val="24"/>
          <w:lang w:val="en-US"/>
        </w:rPr>
        <w:t xml:space="preserve">”. 6 </w:t>
      </w:r>
      <w:r w:rsidRPr="44D64B81" w:rsidR="44D64B81">
        <w:rPr>
          <w:rFonts w:ascii="Times New Roman" w:hAnsi="Times New Roman" w:eastAsia="Times New Roman" w:cs="Times New Roman"/>
          <w:color w:val="212121"/>
          <w:sz w:val="24"/>
          <w:szCs w:val="24"/>
          <w:lang w:val="en-US"/>
        </w:rPr>
        <w:t>cilvēki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jeb</w:t>
      </w:r>
      <w:r w:rsidRPr="44D64B81" w:rsidR="44D64B81">
        <w:rPr>
          <w:rFonts w:ascii="Times New Roman" w:hAnsi="Times New Roman" w:eastAsia="Times New Roman" w:cs="Times New Roman"/>
          <w:color w:val="212121"/>
          <w:sz w:val="24"/>
          <w:szCs w:val="24"/>
          <w:lang w:val="en-US"/>
        </w:rPr>
        <w:t xml:space="preserve"> 30% respondent </w:t>
      </w:r>
      <w:r w:rsidRPr="44D64B81" w:rsidR="44D64B81">
        <w:rPr>
          <w:rFonts w:ascii="Times New Roman" w:hAnsi="Times New Roman" w:eastAsia="Times New Roman" w:cs="Times New Roman"/>
          <w:color w:val="212121"/>
          <w:sz w:val="24"/>
          <w:szCs w:val="24"/>
          <w:lang w:val="en-US"/>
        </w:rPr>
        <w:t>atbildēja</w:t>
      </w:r>
      <w:r w:rsidRPr="44D64B81" w:rsidR="44D64B81">
        <w:rPr>
          <w:rFonts w:ascii="Times New Roman" w:hAnsi="Times New Roman" w:eastAsia="Times New Roman" w:cs="Times New Roman"/>
          <w:color w:val="212121"/>
          <w:sz w:val="24"/>
          <w:szCs w:val="24"/>
          <w:lang w:val="en-US"/>
        </w:rPr>
        <w:t xml:space="preserve"> “40-60 </w:t>
      </w:r>
      <w:r w:rsidRPr="44D64B81" w:rsidR="44D64B81">
        <w:rPr>
          <w:rFonts w:ascii="Times New Roman" w:hAnsi="Times New Roman" w:eastAsia="Times New Roman" w:cs="Times New Roman"/>
          <w:color w:val="212121"/>
          <w:sz w:val="24"/>
          <w:szCs w:val="24"/>
          <w:lang w:val="en-US"/>
        </w:rPr>
        <w:t>eiro</w:t>
      </w:r>
      <w:r w:rsidRPr="44D64B81" w:rsidR="44D64B81">
        <w:rPr>
          <w:rFonts w:ascii="Times New Roman" w:hAnsi="Times New Roman" w:eastAsia="Times New Roman" w:cs="Times New Roman"/>
          <w:color w:val="212121"/>
          <w:sz w:val="24"/>
          <w:szCs w:val="24"/>
          <w:lang w:val="en-US"/>
        </w:rPr>
        <w:t xml:space="preserve">”. Var </w:t>
      </w:r>
      <w:r w:rsidRPr="44D64B81" w:rsidR="44D64B81">
        <w:rPr>
          <w:rFonts w:ascii="Times New Roman" w:hAnsi="Times New Roman" w:eastAsia="Times New Roman" w:cs="Times New Roman"/>
          <w:color w:val="212121"/>
          <w:sz w:val="24"/>
          <w:szCs w:val="24"/>
          <w:lang w:val="en-US"/>
        </w:rPr>
        <w:t>secināt</w:t>
      </w:r>
      <w:r w:rsidRPr="44D64B81" w:rsidR="44D64B81">
        <w:rPr>
          <w:rFonts w:ascii="Times New Roman" w:hAnsi="Times New Roman" w:eastAsia="Times New Roman" w:cs="Times New Roman"/>
          <w:color w:val="212121"/>
          <w:sz w:val="24"/>
          <w:szCs w:val="24"/>
          <w:lang w:val="en-US"/>
        </w:rPr>
        <w:t xml:space="preserve">, ka </w:t>
      </w:r>
      <w:r w:rsidRPr="44D64B81" w:rsidR="44D64B81">
        <w:rPr>
          <w:rFonts w:ascii="Times New Roman" w:hAnsi="Times New Roman" w:eastAsia="Times New Roman" w:cs="Times New Roman"/>
          <w:color w:val="212121"/>
          <w:sz w:val="24"/>
          <w:szCs w:val="24"/>
          <w:lang w:val="en-US"/>
        </w:rPr>
        <w:t>potenciālie</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lietotāji</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izvelās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pārsvarā</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vai</w:t>
      </w:r>
      <w:r w:rsidRPr="44D64B81" w:rsidR="44D64B81">
        <w:rPr>
          <w:rFonts w:ascii="Times New Roman" w:hAnsi="Times New Roman" w:eastAsia="Times New Roman" w:cs="Times New Roman"/>
          <w:color w:val="212121"/>
          <w:sz w:val="24"/>
          <w:szCs w:val="24"/>
          <w:lang w:val="en-US"/>
        </w:rPr>
        <w:t xml:space="preserve"> nu </w:t>
      </w:r>
      <w:r w:rsidRPr="44D64B81" w:rsidR="44D64B81">
        <w:rPr>
          <w:rFonts w:ascii="Times New Roman" w:hAnsi="Times New Roman" w:eastAsia="Times New Roman" w:cs="Times New Roman"/>
          <w:color w:val="212121"/>
          <w:sz w:val="24"/>
          <w:szCs w:val="24"/>
          <w:lang w:val="en-US"/>
        </w:rPr>
        <w:t>mazu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vai</w:t>
      </w:r>
      <w:r w:rsidRPr="44D64B81" w:rsidR="44D64B81">
        <w:rPr>
          <w:rFonts w:ascii="Times New Roman" w:hAnsi="Times New Roman" w:eastAsia="Times New Roman" w:cs="Times New Roman"/>
          <w:color w:val="212121"/>
          <w:sz w:val="24"/>
          <w:szCs w:val="24"/>
          <w:lang w:val="en-US"/>
        </w:rPr>
        <w:t xml:space="preserve"> nu </w:t>
      </w:r>
      <w:r w:rsidRPr="44D64B81" w:rsidR="44D64B81">
        <w:rPr>
          <w:rFonts w:ascii="Times New Roman" w:hAnsi="Times New Roman" w:eastAsia="Times New Roman" w:cs="Times New Roman"/>
          <w:color w:val="212121"/>
          <w:sz w:val="24"/>
          <w:szCs w:val="24"/>
          <w:lang w:val="en-US"/>
        </w:rPr>
        <w:t>lielu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naudas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summu</w:t>
      </w:r>
      <w:r w:rsidRPr="44D64B81" w:rsidR="44D64B81">
        <w:rPr>
          <w:rFonts w:ascii="Times New Roman" w:hAnsi="Times New Roman" w:eastAsia="Times New Roman" w:cs="Times New Roman"/>
          <w:color w:val="212121"/>
          <w:sz w:val="24"/>
          <w:szCs w:val="24"/>
          <w:lang w:val="en-US"/>
        </w:rPr>
        <w:t xml:space="preserve">, bet ja </w:t>
      </w:r>
      <w:r w:rsidRPr="44D64B81" w:rsidR="44D64B81">
        <w:rPr>
          <w:rFonts w:ascii="Times New Roman" w:hAnsi="Times New Roman" w:eastAsia="Times New Roman" w:cs="Times New Roman"/>
          <w:color w:val="212121"/>
          <w:sz w:val="24"/>
          <w:szCs w:val="24"/>
          <w:lang w:val="en-US"/>
        </w:rPr>
        <w:t>neskatīties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uz</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neievērojamu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respondentu</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skaita</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atšķirību</w:t>
      </w:r>
      <w:r w:rsidRPr="44D64B81" w:rsidR="44D64B81">
        <w:rPr>
          <w:rFonts w:ascii="Times New Roman" w:hAnsi="Times New Roman" w:eastAsia="Times New Roman" w:cs="Times New Roman"/>
          <w:color w:val="212121"/>
          <w:sz w:val="24"/>
          <w:szCs w:val="24"/>
          <w:lang w:val="en-US"/>
        </w:rPr>
        <w:t xml:space="preserve">, var </w:t>
      </w:r>
      <w:r w:rsidRPr="44D64B81" w:rsidR="44D64B81">
        <w:rPr>
          <w:rFonts w:ascii="Times New Roman" w:hAnsi="Times New Roman" w:eastAsia="Times New Roman" w:cs="Times New Roman"/>
          <w:color w:val="212121"/>
          <w:sz w:val="24"/>
          <w:szCs w:val="24"/>
          <w:lang w:val="en-US"/>
        </w:rPr>
        <w:t>teikt</w:t>
      </w:r>
      <w:r w:rsidRPr="44D64B81" w:rsidR="44D64B81">
        <w:rPr>
          <w:rFonts w:ascii="Times New Roman" w:hAnsi="Times New Roman" w:eastAsia="Times New Roman" w:cs="Times New Roman"/>
          <w:color w:val="212121"/>
          <w:sz w:val="24"/>
          <w:szCs w:val="24"/>
          <w:lang w:val="en-US"/>
        </w:rPr>
        <w:t xml:space="preserve">, ka </w:t>
      </w:r>
      <w:r w:rsidRPr="44D64B81" w:rsidR="44D64B81">
        <w:rPr>
          <w:rFonts w:ascii="Times New Roman" w:hAnsi="Times New Roman" w:eastAsia="Times New Roman" w:cs="Times New Roman"/>
          <w:color w:val="212121"/>
          <w:sz w:val="24"/>
          <w:szCs w:val="24"/>
          <w:lang w:val="en-US"/>
        </w:rPr>
        <w:t>atbildes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sadalījas</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apmēram</w:t>
      </w:r>
      <w:r w:rsidRPr="44D64B81" w:rsidR="44D64B81">
        <w:rPr>
          <w:rFonts w:ascii="Times New Roman" w:hAnsi="Times New Roman" w:eastAsia="Times New Roman" w:cs="Times New Roman"/>
          <w:color w:val="212121"/>
          <w:sz w:val="24"/>
          <w:szCs w:val="24"/>
          <w:lang w:val="en-US"/>
        </w:rPr>
        <w:t xml:space="preserve"> </w:t>
      </w:r>
      <w:r w:rsidRPr="44D64B81" w:rsidR="44D64B81">
        <w:rPr>
          <w:rFonts w:ascii="Times New Roman" w:hAnsi="Times New Roman" w:eastAsia="Times New Roman" w:cs="Times New Roman"/>
          <w:color w:val="212121"/>
          <w:sz w:val="24"/>
          <w:szCs w:val="24"/>
          <w:lang w:val="en-US"/>
        </w:rPr>
        <w:t>vienmerīgi</w:t>
      </w:r>
      <w:r w:rsidRPr="44D64B81" w:rsidR="44D64B81">
        <w:rPr>
          <w:rFonts w:ascii="Times New Roman" w:hAnsi="Times New Roman" w:eastAsia="Times New Roman" w:cs="Times New Roman"/>
          <w:color w:val="212121"/>
          <w:sz w:val="24"/>
          <w:szCs w:val="24"/>
          <w:lang w:val="en-US"/>
        </w:rPr>
        <w:t xml:space="preserve">. </w:t>
      </w:r>
    </w:p>
    <w:p w:rsidR="00545DFF" w:rsidP="55190207" w:rsidRDefault="00545DFF" w14:paraId="28571A68" w14:textId="77777777">
      <w:pPr>
        <w:shd w:val="clear" w:color="auto" w:fill="FFFFFF" w:themeFill="background1"/>
        <w:ind w:left="720"/>
        <w:jc w:val="both"/>
        <w:rPr>
          <w:rFonts w:ascii="Times New Roman" w:hAnsi="Times New Roman" w:eastAsia="Times New Roman" w:cs="Times New Roman"/>
          <w:color w:val="212121"/>
          <w:sz w:val="24"/>
          <w:szCs w:val="24"/>
          <w:lang w:val="en-US"/>
        </w:rPr>
      </w:pPr>
    </w:p>
    <w:p w:rsidRPr="00545DFF" w:rsidR="00545DFF" w:rsidP="55190207" w:rsidRDefault="00545DFF" w14:paraId="08D118C1" w14:textId="5EDD40A7">
      <w:pPr>
        <w:pStyle w:val="ListParagraph"/>
        <w:numPr>
          <w:ilvl w:val="0"/>
          <w:numId w:val="7"/>
        </w:numPr>
        <w:shd w:val="clear" w:color="auto" w:fill="FFFFFF" w:themeFill="background1"/>
        <w:jc w:val="both"/>
        <w:rPr>
          <w:rFonts w:ascii="Times New Roman" w:hAnsi="Times New Roman" w:eastAsia="Times New Roman" w:cs="Times New Roman"/>
          <w:sz w:val="24"/>
          <w:szCs w:val="24"/>
        </w:rPr>
      </w:pPr>
      <w:r>
        <w:drawing>
          <wp:inline wp14:editId="3859FBD3" wp14:anchorId="11F4B6D9">
            <wp:extent cx="3571875" cy="1781175"/>
            <wp:effectExtent l="0" t="0" r="0" b="0"/>
            <wp:docPr id="64958864" name="Picture 64958864" title=""/>
            <wp:cNvGraphicFramePr>
              <a:graphicFrameLocks noChangeAspect="1"/>
            </wp:cNvGraphicFramePr>
            <a:graphic>
              <a:graphicData uri="http://schemas.openxmlformats.org/drawingml/2006/picture">
                <pic:pic>
                  <pic:nvPicPr>
                    <pic:cNvPr id="0" name="Picture 64958864"/>
                    <pic:cNvPicPr/>
                  </pic:nvPicPr>
                  <pic:blipFill>
                    <a:blip r:embed="R23ed1e60c41643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71875" cy="1781175"/>
                    </a:xfrm>
                    <a:prstGeom prst="rect">
                      <a:avLst/>
                    </a:prstGeom>
                  </pic:spPr>
                </pic:pic>
              </a:graphicData>
            </a:graphic>
          </wp:inline>
        </w:drawing>
      </w:r>
    </w:p>
    <w:p w:rsidR="55190207" w:rsidP="55190207" w:rsidRDefault="55190207" w14:paraId="3EF3AEA3" w14:textId="1D24857A">
      <w:pPr>
        <w:shd w:val="clear" w:color="auto" w:fill="FFFFFF" w:themeFill="background1"/>
        <w:jc w:val="both"/>
        <w:rPr>
          <w:rFonts w:ascii="Times New Roman" w:hAnsi="Times New Roman" w:eastAsia="Times New Roman" w:cs="Times New Roman"/>
          <w:sz w:val="24"/>
          <w:szCs w:val="24"/>
        </w:rPr>
      </w:pPr>
    </w:p>
    <w:p w:rsidR="55190207" w:rsidP="44D64B81" w:rsidRDefault="55190207" w14:paraId="3565AED3" w14:textId="0782C0D7">
      <w:pPr>
        <w:shd w:val="clear" w:color="auto" w:fill="FFFFFF" w:themeFill="background1"/>
        <w:ind w:left="720"/>
        <w:jc w:val="both"/>
        <w:rPr>
          <w:rFonts w:ascii="Times New Roman" w:hAnsi="Times New Roman" w:eastAsia="Times New Roman" w:cs="Times New Roman"/>
          <w:color w:val="212121"/>
          <w:sz w:val="24"/>
          <w:szCs w:val="24"/>
        </w:rPr>
      </w:pPr>
      <w:r w:rsidRPr="44D64B81" w:rsidR="44D64B81">
        <w:rPr>
          <w:rFonts w:ascii="Times New Roman" w:hAnsi="Times New Roman" w:eastAsia="Times New Roman" w:cs="Times New Roman"/>
          <w:sz w:val="24"/>
          <w:szCs w:val="24"/>
        </w:rPr>
        <w:t>Jautājuma nr. 9 - "</w:t>
      </w:r>
      <w:r w:rsidRPr="44D64B81" w:rsidR="44D64B81">
        <w:rPr>
          <w:rFonts w:ascii="Times New Roman" w:hAnsi="Times New Roman" w:eastAsia="Times New Roman" w:cs="Times New Roman"/>
          <w:color w:val="212121"/>
          <w:sz w:val="24"/>
          <w:szCs w:val="24"/>
        </w:rPr>
        <w:t>Kādu naudas summu Jūs varētu iztērēt kostīmam? (Atkarīgs no materiāla un kristālu daudzuma)" atbilžu sadalījuma vizuālais apkopojums. 8 respondenti jeb 40% aptaujato atbildēja "400-600 eiro" (zaļa sekcija). Zila sekcija attēlo variantu "100-280 eiro", to izvelējās 6 respondenti jeb 30% aptaujato. Tikpat daudz cilvēku izvelējas variantu "280-400 eiro". Variantu "600+ eiro" neizvēlējās neviens respondents.  Var secināt, ka potenciālais klients, visticamāk, skatīsies uz kostīmiem ar zemo un vidējo cenu.</w:t>
      </w:r>
    </w:p>
    <w:p w:rsidR="44D64B81" w:rsidP="44D64B81" w:rsidRDefault="44D64B81" w14:paraId="16BE3EE3" w14:textId="57BA4842">
      <w:pPr>
        <w:pStyle w:val="Normal"/>
        <w:shd w:val="clear" w:color="auto" w:fill="FFFFFF" w:themeFill="background1"/>
        <w:ind w:left="720"/>
        <w:jc w:val="both"/>
        <w:rPr>
          <w:rFonts w:ascii="Times New Roman" w:hAnsi="Times New Roman" w:eastAsia="Times New Roman" w:cs="Times New Roman"/>
          <w:color w:val="212121"/>
          <w:sz w:val="24"/>
          <w:szCs w:val="24"/>
        </w:rPr>
      </w:pPr>
    </w:p>
    <w:p w:rsidR="44D64B81" w:rsidP="44D64B81" w:rsidRDefault="44D64B81" w14:paraId="62885E59" w14:textId="08924845">
      <w:pPr>
        <w:pStyle w:val="ListParagraph"/>
        <w:numPr>
          <w:ilvl w:val="0"/>
          <w:numId w:val="7"/>
        </w:numPr>
        <w:shd w:val="clear" w:color="auto" w:fill="FFFFFF" w:themeFill="background1"/>
        <w:jc w:val="both"/>
        <w:rPr>
          <w:rFonts w:ascii="Times New Roman" w:hAnsi="Times New Roman" w:eastAsia="Times New Roman" w:cs="Times New Roman"/>
          <w:sz w:val="24"/>
          <w:szCs w:val="24"/>
        </w:rPr>
      </w:pPr>
      <w:r>
        <w:drawing>
          <wp:inline wp14:editId="78CB2DE3" wp14:anchorId="00341F8E">
            <wp:extent cx="3571875" cy="1781175"/>
            <wp:effectExtent l="0" t="0" r="0" b="0"/>
            <wp:docPr id="2050804070" name="" title=""/>
            <wp:cNvGraphicFramePr>
              <a:graphicFrameLocks noChangeAspect="1"/>
            </wp:cNvGraphicFramePr>
            <a:graphic>
              <a:graphicData uri="http://schemas.openxmlformats.org/drawingml/2006/picture">
                <pic:pic>
                  <pic:nvPicPr>
                    <pic:cNvPr id="0" name=""/>
                    <pic:cNvPicPr/>
                  </pic:nvPicPr>
                  <pic:blipFill>
                    <a:blip r:embed="Rc7535b33939a409a">
                      <a:extLst>
                        <a:ext xmlns:a="http://schemas.openxmlformats.org/drawingml/2006/main" uri="{28A0092B-C50C-407E-A947-70E740481C1C}">
                          <a14:useLocalDpi val="0"/>
                        </a:ext>
                      </a:extLst>
                    </a:blip>
                    <a:stretch>
                      <a:fillRect/>
                    </a:stretch>
                  </pic:blipFill>
                  <pic:spPr>
                    <a:xfrm>
                      <a:off x="0" y="0"/>
                      <a:ext cx="3571875" cy="1781175"/>
                    </a:xfrm>
                    <a:prstGeom prst="rect">
                      <a:avLst/>
                    </a:prstGeom>
                  </pic:spPr>
                </pic:pic>
              </a:graphicData>
            </a:graphic>
          </wp:inline>
        </w:drawing>
      </w:r>
    </w:p>
    <w:p w:rsidR="44D64B81" w:rsidP="44D64B81" w:rsidRDefault="44D64B81" w14:paraId="71A05B77" w14:textId="6DC85630">
      <w:pPr>
        <w:pStyle w:val="Normal"/>
        <w:shd w:val="clear" w:color="auto" w:fill="FFFFFF" w:themeFill="background1"/>
        <w:ind w:left="0"/>
        <w:jc w:val="both"/>
        <w:rPr>
          <w:rFonts w:ascii="Times New Roman" w:hAnsi="Times New Roman" w:eastAsia="Times New Roman" w:cs="Times New Roman"/>
          <w:sz w:val="24"/>
          <w:szCs w:val="24"/>
        </w:rPr>
      </w:pPr>
    </w:p>
    <w:p w:rsidR="44D64B81" w:rsidP="44D64B81" w:rsidRDefault="44D64B81" w14:paraId="7374AE6D" w14:textId="306E2EF3">
      <w:pPr>
        <w:pStyle w:val="Normal"/>
        <w:shd w:val="clear" w:color="auto" w:fill="FFFFFF" w:themeFill="background1"/>
        <w:ind w:left="720"/>
        <w:jc w:val="both"/>
        <w:rPr>
          <w:rFonts w:ascii="Times New Roman" w:hAnsi="Times New Roman" w:eastAsia="Times New Roman" w:cs="Times New Roman"/>
          <w:sz w:val="24"/>
          <w:szCs w:val="24"/>
        </w:rPr>
      </w:pPr>
      <w:r w:rsidRPr="44D64B81" w:rsidR="44D64B81">
        <w:rPr>
          <w:rFonts w:ascii="Times New Roman" w:hAnsi="Times New Roman" w:eastAsia="Times New Roman" w:cs="Times New Roman"/>
          <w:sz w:val="24"/>
          <w:szCs w:val="24"/>
        </w:rPr>
        <w:t xml:space="preserve">Jautājuma nr. 10 - </w:t>
      </w:r>
      <w:r w:rsidRPr="44D64B81" w:rsidR="44D64B81">
        <w:rPr>
          <w:rFonts w:ascii="Times New Roman" w:hAnsi="Times New Roman" w:eastAsia="Times New Roman" w:cs="Times New Roman"/>
          <w:b w:val="0"/>
          <w:bCs w:val="0"/>
          <w:i w:val="0"/>
          <w:iCs w:val="0"/>
          <w:caps w:val="0"/>
          <w:smallCaps w:val="0"/>
          <w:noProof w:val="0"/>
          <w:color w:val="212121"/>
          <w:sz w:val="24"/>
          <w:szCs w:val="24"/>
          <w:lang w:val="en"/>
        </w:rPr>
        <w:t xml:space="preserve">Cik naudas varat atlikt pārējiem izdevumiem (transports, ēdināšana, utt.)?" </w:t>
      </w:r>
      <w:r w:rsidRPr="44D64B81" w:rsidR="44D64B81">
        <w:rPr>
          <w:rFonts w:ascii="Times New Roman" w:hAnsi="Times New Roman" w:eastAsia="Times New Roman" w:cs="Times New Roman"/>
          <w:sz w:val="24"/>
          <w:szCs w:val="24"/>
        </w:rPr>
        <w:t xml:space="preserve">atbilžu sadalījuma vizuālais apkopojums. 10 no 20 respondentiem jeb 50% aptaujato izvelējas variantu "40-60 eiro", variantus "20-40 eiro" un "60+ eiro" izvelējas 5 respondenti jeb 25% aptaujāto katru. Var secināt, ka pārsvarā lietotāji parējiem izdevumiem atliks vidējo naudas summu – ne parāk mazu un tajā pati laikā nelielu. </w:t>
      </w:r>
    </w:p>
    <w:p w:rsidR="44D64B81" w:rsidP="44D64B81" w:rsidRDefault="44D64B81" w14:paraId="7F2DBACC" w14:textId="41F7FA72">
      <w:pPr>
        <w:pStyle w:val="Normal"/>
        <w:shd w:val="clear" w:color="auto" w:fill="FFFFFF" w:themeFill="background1"/>
        <w:ind w:left="0"/>
        <w:jc w:val="both"/>
        <w:rPr>
          <w:rFonts w:ascii="Times New Roman" w:hAnsi="Times New Roman" w:eastAsia="Times New Roman" w:cs="Times New Roman"/>
          <w:sz w:val="24"/>
          <w:szCs w:val="24"/>
        </w:rPr>
      </w:pPr>
    </w:p>
    <w:p w:rsidR="44D64B81" w:rsidP="44D64B81" w:rsidRDefault="44D64B81" w14:paraId="3C2A6291" w14:textId="4276ED70">
      <w:pPr>
        <w:pStyle w:val="Normal"/>
        <w:shd w:val="clear" w:color="auto" w:fill="FFFFFF" w:themeFill="background1"/>
        <w:ind w:left="0"/>
        <w:jc w:val="both"/>
        <w:rPr>
          <w:rFonts w:ascii="Times New Roman" w:hAnsi="Times New Roman" w:eastAsia="Times New Roman" w:cs="Times New Roman"/>
          <w:sz w:val="24"/>
          <w:szCs w:val="24"/>
        </w:rPr>
      </w:pPr>
    </w:p>
    <w:p w:rsidR="44D64B81" w:rsidP="44D64B81" w:rsidRDefault="44D64B81" w14:paraId="19A2FA13" w14:textId="332A2B56">
      <w:pPr>
        <w:pStyle w:val="Normal"/>
        <w:shd w:val="clear" w:color="auto" w:fill="FFFFFF" w:themeFill="background1"/>
        <w:ind w:left="0"/>
        <w:jc w:val="both"/>
        <w:rPr>
          <w:rFonts w:ascii="Times New Roman" w:hAnsi="Times New Roman" w:eastAsia="Times New Roman" w:cs="Times New Roman"/>
          <w:sz w:val="24"/>
          <w:szCs w:val="24"/>
        </w:rPr>
      </w:pPr>
    </w:p>
    <w:p w:rsidR="44D64B81" w:rsidP="44D64B81" w:rsidRDefault="44D64B81" w14:paraId="3556A823" w14:textId="627D5D10">
      <w:pPr>
        <w:pStyle w:val="Normal"/>
        <w:shd w:val="clear" w:color="auto" w:fill="FFFFFF" w:themeFill="background1"/>
        <w:ind w:left="0"/>
        <w:jc w:val="both"/>
        <w:rPr>
          <w:rFonts w:ascii="Times New Roman" w:hAnsi="Times New Roman" w:eastAsia="Times New Roman" w:cs="Times New Roman"/>
          <w:sz w:val="24"/>
          <w:szCs w:val="24"/>
        </w:rPr>
      </w:pPr>
    </w:p>
    <w:p w:rsidR="44D64B81" w:rsidP="44D64B81" w:rsidRDefault="44D64B81" w14:paraId="164909ED" w14:textId="5C1C9455">
      <w:pPr>
        <w:pStyle w:val="Normal"/>
        <w:shd w:val="clear" w:color="auto" w:fill="FFFFFF" w:themeFill="background1"/>
        <w:ind w:left="0"/>
        <w:jc w:val="both"/>
        <w:rPr>
          <w:rFonts w:ascii="Times New Roman" w:hAnsi="Times New Roman" w:eastAsia="Times New Roman" w:cs="Times New Roman"/>
          <w:sz w:val="24"/>
          <w:szCs w:val="24"/>
        </w:rPr>
      </w:pPr>
    </w:p>
    <w:p w:rsidR="44D64B81" w:rsidP="44D64B81" w:rsidRDefault="44D64B81" w14:paraId="2F7E3A78" w14:textId="2412087E">
      <w:pPr>
        <w:pStyle w:val="Normal"/>
        <w:shd w:val="clear" w:color="auto" w:fill="FFFFFF" w:themeFill="background1"/>
        <w:ind w:left="0"/>
        <w:jc w:val="center"/>
        <w:rPr>
          <w:rFonts w:ascii="Times New Roman" w:hAnsi="Times New Roman" w:eastAsia="Times New Roman" w:cs="Times New Roman"/>
          <w:sz w:val="24"/>
          <w:szCs w:val="24"/>
        </w:rPr>
      </w:pPr>
      <w:r w:rsidRPr="44D64B81" w:rsidR="44D64B81">
        <w:rPr>
          <w:rFonts w:ascii="Times New Roman" w:hAnsi="Times New Roman" w:eastAsia="Times New Roman" w:cs="Times New Roman"/>
          <w:b w:val="1"/>
          <w:bCs w:val="1"/>
          <w:sz w:val="24"/>
          <w:szCs w:val="24"/>
        </w:rPr>
        <w:t>Secinājumi</w:t>
      </w:r>
    </w:p>
    <w:p w:rsidR="44D64B81" w:rsidP="44D64B81" w:rsidRDefault="44D64B81" w14:paraId="49AEAD52" w14:textId="2E1F2FDE">
      <w:pPr>
        <w:pStyle w:val="Normal"/>
        <w:shd w:val="clear" w:color="auto" w:fill="FFFFFF" w:themeFill="background1"/>
        <w:ind w:left="0"/>
        <w:jc w:val="center"/>
        <w:rPr>
          <w:rFonts w:ascii="Times New Roman" w:hAnsi="Times New Roman" w:eastAsia="Times New Roman" w:cs="Times New Roman"/>
          <w:b w:val="1"/>
          <w:bCs w:val="1"/>
          <w:sz w:val="24"/>
          <w:szCs w:val="24"/>
        </w:rPr>
      </w:pPr>
    </w:p>
    <w:p w:rsidR="44D64B81" w:rsidP="44D64B81" w:rsidRDefault="44D64B81" w14:paraId="6D00DE25" w14:textId="685B9038">
      <w:pPr>
        <w:pStyle w:val="Normal"/>
        <w:shd w:val="clear" w:color="auto" w:fill="FFFFFF" w:themeFill="background1"/>
        <w:ind w:left="720"/>
        <w:jc w:val="both"/>
        <w:rPr>
          <w:rFonts w:ascii="Times New Roman" w:hAnsi="Times New Roman" w:eastAsia="Times New Roman" w:cs="Times New Roman"/>
          <w:b w:val="1"/>
          <w:bCs w:val="1"/>
          <w:sz w:val="24"/>
          <w:szCs w:val="24"/>
        </w:rPr>
      </w:pPr>
      <w:r w:rsidRPr="44D64B81" w:rsidR="44D64B81">
        <w:rPr>
          <w:rFonts w:ascii="Times New Roman" w:hAnsi="Times New Roman" w:eastAsia="Times New Roman" w:cs="Times New Roman"/>
          <w:b w:val="0"/>
          <w:bCs w:val="0"/>
          <w:sz w:val="24"/>
          <w:szCs w:val="24"/>
        </w:rPr>
        <w:t xml:space="preserve">No veiktās aptaujas var secināt, ka lietotāji lielākoties izvelās vidējas opcijas ja tiek jautāts par precīzu naudas summu. Bet ja tiek jautāts par citiem kritētrijiem, piemēram, rekvizīta kvalitāti, rekvizīta jaunumu vai sacensību līmeni, tad aptaujātie izvelējās vislabākās opcijas. No tā izriet secinājums kā vislielākie izdevumi sacensībās būs pamata lietām - pašām sacensībām, rekvizītam un kostīmam. </w:t>
      </w:r>
    </w:p>
    <w:p w:rsidR="55190207" w:rsidP="55190207" w:rsidRDefault="55190207" w14:paraId="6E80EC3F" w14:textId="07D0731C">
      <w:pPr>
        <w:shd w:val="clear" w:color="auto" w:fill="FFFFFF" w:themeFill="background1"/>
        <w:jc w:val="both"/>
        <w:rPr>
          <w:rFonts w:ascii="Times New Roman" w:hAnsi="Times New Roman" w:eastAsia="Times New Roman" w:cs="Times New Roman"/>
          <w:color w:val="212121"/>
          <w:sz w:val="24"/>
          <w:szCs w:val="24"/>
        </w:rPr>
      </w:pPr>
    </w:p>
    <w:p w:rsidR="55190207" w:rsidP="44D64B81" w:rsidRDefault="55190207" w14:paraId="39352972" w14:textId="29F5426B">
      <w:pPr>
        <w:ind w:left="720"/>
        <w:jc w:val="both"/>
        <w:rPr>
          <w:rFonts w:ascii="Times New Roman" w:hAnsi="Times New Roman" w:eastAsia="Times New Roman" w:cs="Times New Roman"/>
          <w:sz w:val="24"/>
          <w:szCs w:val="24"/>
        </w:rPr>
      </w:pPr>
      <w:r>
        <w:br/>
      </w:r>
    </w:p>
    <w:p w:rsidR="55190207" w:rsidP="55190207" w:rsidRDefault="55190207" w14:paraId="3D0E5CE0" w14:textId="2C525841">
      <w:pPr>
        <w:shd w:val="clear" w:color="auto" w:fill="FFFFFF" w:themeFill="background1"/>
        <w:jc w:val="both"/>
        <w:rPr>
          <w:rFonts w:ascii="Times New Roman" w:hAnsi="Times New Roman" w:eastAsia="Times New Roman" w:cs="Times New Roman"/>
          <w:sz w:val="24"/>
          <w:szCs w:val="24"/>
        </w:rPr>
      </w:pPr>
    </w:p>
    <w:sectPr w:rsidR="5519020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9nBjamthJtakNR" int2:id="m3yHD2yk">
      <int2:state int2:value="Rejected" int2:type="AugLoop_Text_Critique"/>
    </int2:textHash>
    <int2:textHash int2:hashCode="YD1ju+TeodU/l+" int2:id="wHJq9HVF">
      <int2:state int2:value="Rejected" int2:type="AugLoop_Text_Critique"/>
    </int2:textHash>
    <int2:textHash int2:hashCode="IEI5LNvEVgqEaq" int2:id="xX4D6xn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17E"/>
    <w:multiLevelType w:val="hybridMultilevel"/>
    <w:tmpl w:val="1804CD84"/>
    <w:lvl w:ilvl="0" w:tplc="26C8529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72610B"/>
    <w:multiLevelType w:val="hybridMultilevel"/>
    <w:tmpl w:val="39C49A3C"/>
    <w:lvl w:ilvl="0" w:tplc="DCD8F8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CB5F60"/>
    <w:multiLevelType w:val="hybridMultilevel"/>
    <w:tmpl w:val="DEA63358"/>
    <w:lvl w:ilvl="0" w:tplc="FA74EA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AB0461"/>
    <w:multiLevelType w:val="hybridMultilevel"/>
    <w:tmpl w:val="2FA8A5FE"/>
    <w:lvl w:ilvl="0" w:tplc="3DFC7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6D2782"/>
    <w:multiLevelType w:val="multilevel"/>
    <w:tmpl w:val="C1323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398B05"/>
    <w:multiLevelType w:val="hybridMultilevel"/>
    <w:tmpl w:val="FFFFFFFF"/>
    <w:lvl w:ilvl="0" w:tplc="F93C0462">
      <w:start w:val="1"/>
      <w:numFmt w:val="bullet"/>
      <w:lvlText w:val="-"/>
      <w:lvlJc w:val="left"/>
      <w:pPr>
        <w:ind w:left="720" w:hanging="360"/>
      </w:pPr>
      <w:rPr>
        <w:rFonts w:hint="default" w:ascii="Calibri" w:hAnsi="Calibri"/>
      </w:rPr>
    </w:lvl>
    <w:lvl w:ilvl="1" w:tplc="70587206">
      <w:start w:val="1"/>
      <w:numFmt w:val="bullet"/>
      <w:lvlText w:val="o"/>
      <w:lvlJc w:val="left"/>
      <w:pPr>
        <w:ind w:left="1440" w:hanging="360"/>
      </w:pPr>
      <w:rPr>
        <w:rFonts w:hint="default" w:ascii="Courier New" w:hAnsi="Courier New"/>
      </w:rPr>
    </w:lvl>
    <w:lvl w:ilvl="2" w:tplc="B510C170">
      <w:start w:val="1"/>
      <w:numFmt w:val="bullet"/>
      <w:lvlText w:val=""/>
      <w:lvlJc w:val="left"/>
      <w:pPr>
        <w:ind w:left="2160" w:hanging="360"/>
      </w:pPr>
      <w:rPr>
        <w:rFonts w:hint="default" w:ascii="Wingdings" w:hAnsi="Wingdings"/>
      </w:rPr>
    </w:lvl>
    <w:lvl w:ilvl="3" w:tplc="8C4A8510">
      <w:start w:val="1"/>
      <w:numFmt w:val="bullet"/>
      <w:lvlText w:val=""/>
      <w:lvlJc w:val="left"/>
      <w:pPr>
        <w:ind w:left="2880" w:hanging="360"/>
      </w:pPr>
      <w:rPr>
        <w:rFonts w:hint="default" w:ascii="Symbol" w:hAnsi="Symbol"/>
      </w:rPr>
    </w:lvl>
    <w:lvl w:ilvl="4" w:tplc="533EF2CE">
      <w:start w:val="1"/>
      <w:numFmt w:val="bullet"/>
      <w:lvlText w:val="o"/>
      <w:lvlJc w:val="left"/>
      <w:pPr>
        <w:ind w:left="3600" w:hanging="360"/>
      </w:pPr>
      <w:rPr>
        <w:rFonts w:hint="default" w:ascii="Courier New" w:hAnsi="Courier New"/>
      </w:rPr>
    </w:lvl>
    <w:lvl w:ilvl="5" w:tplc="821C0E60">
      <w:start w:val="1"/>
      <w:numFmt w:val="bullet"/>
      <w:lvlText w:val=""/>
      <w:lvlJc w:val="left"/>
      <w:pPr>
        <w:ind w:left="4320" w:hanging="360"/>
      </w:pPr>
      <w:rPr>
        <w:rFonts w:hint="default" w:ascii="Wingdings" w:hAnsi="Wingdings"/>
      </w:rPr>
    </w:lvl>
    <w:lvl w:ilvl="6" w:tplc="C9763088">
      <w:start w:val="1"/>
      <w:numFmt w:val="bullet"/>
      <w:lvlText w:val=""/>
      <w:lvlJc w:val="left"/>
      <w:pPr>
        <w:ind w:left="5040" w:hanging="360"/>
      </w:pPr>
      <w:rPr>
        <w:rFonts w:hint="default" w:ascii="Symbol" w:hAnsi="Symbol"/>
      </w:rPr>
    </w:lvl>
    <w:lvl w:ilvl="7" w:tplc="563E03D2">
      <w:start w:val="1"/>
      <w:numFmt w:val="bullet"/>
      <w:lvlText w:val="o"/>
      <w:lvlJc w:val="left"/>
      <w:pPr>
        <w:ind w:left="5760" w:hanging="360"/>
      </w:pPr>
      <w:rPr>
        <w:rFonts w:hint="default" w:ascii="Courier New" w:hAnsi="Courier New"/>
      </w:rPr>
    </w:lvl>
    <w:lvl w:ilvl="8" w:tplc="E0445616">
      <w:start w:val="1"/>
      <w:numFmt w:val="bullet"/>
      <w:lvlText w:val=""/>
      <w:lvlJc w:val="left"/>
      <w:pPr>
        <w:ind w:left="6480" w:hanging="360"/>
      </w:pPr>
      <w:rPr>
        <w:rFonts w:hint="default" w:ascii="Wingdings" w:hAnsi="Wingdings"/>
      </w:rPr>
    </w:lvl>
  </w:abstractNum>
  <w:abstractNum w:abstractNumId="6" w15:restartNumberingAfterBreak="0">
    <w:nsid w:val="72E643AC"/>
    <w:multiLevelType w:val="hybridMultilevel"/>
    <w:tmpl w:val="3AC04F28"/>
    <w:lvl w:ilvl="0" w:tplc="47CE03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6663428">
    <w:abstractNumId w:val="5"/>
  </w:num>
  <w:num w:numId="2" w16cid:durableId="20399165">
    <w:abstractNumId w:val="4"/>
  </w:num>
  <w:num w:numId="3" w16cid:durableId="1673023994">
    <w:abstractNumId w:val="3"/>
  </w:num>
  <w:num w:numId="4" w16cid:durableId="615991684">
    <w:abstractNumId w:val="0"/>
  </w:num>
  <w:num w:numId="5" w16cid:durableId="275262073">
    <w:abstractNumId w:val="6"/>
  </w:num>
  <w:num w:numId="6" w16cid:durableId="134300952">
    <w:abstractNumId w:val="2"/>
  </w:num>
  <w:num w:numId="7" w16cid:durableId="57836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37A"/>
    <w:rsid w:val="0007637A"/>
    <w:rsid w:val="000A0852"/>
    <w:rsid w:val="000A0919"/>
    <w:rsid w:val="00153EB2"/>
    <w:rsid w:val="001B7992"/>
    <w:rsid w:val="00250E26"/>
    <w:rsid w:val="00304D9D"/>
    <w:rsid w:val="00304FBC"/>
    <w:rsid w:val="00312966"/>
    <w:rsid w:val="00323EBC"/>
    <w:rsid w:val="00380EBB"/>
    <w:rsid w:val="0042068B"/>
    <w:rsid w:val="00435768"/>
    <w:rsid w:val="00503883"/>
    <w:rsid w:val="005077BE"/>
    <w:rsid w:val="00521237"/>
    <w:rsid w:val="00545DFF"/>
    <w:rsid w:val="00565884"/>
    <w:rsid w:val="0059176C"/>
    <w:rsid w:val="00641E83"/>
    <w:rsid w:val="006602FB"/>
    <w:rsid w:val="006E3E2E"/>
    <w:rsid w:val="00784937"/>
    <w:rsid w:val="007D0A22"/>
    <w:rsid w:val="00844BD2"/>
    <w:rsid w:val="00881232"/>
    <w:rsid w:val="009829BB"/>
    <w:rsid w:val="009F547E"/>
    <w:rsid w:val="00A45A50"/>
    <w:rsid w:val="00A80C83"/>
    <w:rsid w:val="00B35230"/>
    <w:rsid w:val="00BA5FC9"/>
    <w:rsid w:val="00BB7079"/>
    <w:rsid w:val="00C116BB"/>
    <w:rsid w:val="00C222EE"/>
    <w:rsid w:val="00D0171E"/>
    <w:rsid w:val="00D25421"/>
    <w:rsid w:val="00D34A6E"/>
    <w:rsid w:val="00D65790"/>
    <w:rsid w:val="00DE6CFA"/>
    <w:rsid w:val="00DE70ED"/>
    <w:rsid w:val="00DF255D"/>
    <w:rsid w:val="00FF552B"/>
    <w:rsid w:val="44D64B81"/>
    <w:rsid w:val="4A0FCCF4"/>
    <w:rsid w:val="551902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F8F"/>
  <w15:docId w15:val="{C2F58CBF-CEF4-465C-A0DA-9E889939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255D"/>
    <w:pPr>
      <w:ind w:left="720"/>
      <w:contextualSpacing/>
    </w:pPr>
  </w:style>
  <w:style w:type="character" w:styleId="text-format-content" w:customStyle="1">
    <w:name w:val="text-format-content"/>
    <w:basedOn w:val="DefaultParagraphFont"/>
    <w:rsid w:val="0052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079">
      <w:bodyDiv w:val="1"/>
      <w:marLeft w:val="0"/>
      <w:marRight w:val="0"/>
      <w:marTop w:val="0"/>
      <w:marBottom w:val="0"/>
      <w:divBdr>
        <w:top w:val="none" w:sz="0" w:space="0" w:color="auto"/>
        <w:left w:val="none" w:sz="0" w:space="0" w:color="auto"/>
        <w:bottom w:val="none" w:sz="0" w:space="0" w:color="auto"/>
        <w:right w:val="none" w:sz="0" w:space="0" w:color="auto"/>
      </w:divBdr>
      <w:divsChild>
        <w:div w:id="2032761327">
          <w:marLeft w:val="0"/>
          <w:marRight w:val="0"/>
          <w:marTop w:val="0"/>
          <w:marBottom w:val="0"/>
          <w:divBdr>
            <w:top w:val="none" w:sz="0" w:space="0" w:color="auto"/>
            <w:left w:val="none" w:sz="0" w:space="0" w:color="auto"/>
            <w:bottom w:val="none" w:sz="0" w:space="0" w:color="auto"/>
            <w:right w:val="none" w:sz="0" w:space="0" w:color="auto"/>
          </w:divBdr>
        </w:div>
      </w:divsChild>
    </w:div>
    <w:div w:id="189491589">
      <w:bodyDiv w:val="1"/>
      <w:marLeft w:val="0"/>
      <w:marRight w:val="0"/>
      <w:marTop w:val="0"/>
      <w:marBottom w:val="0"/>
      <w:divBdr>
        <w:top w:val="none" w:sz="0" w:space="0" w:color="auto"/>
        <w:left w:val="none" w:sz="0" w:space="0" w:color="auto"/>
        <w:bottom w:val="none" w:sz="0" w:space="0" w:color="auto"/>
        <w:right w:val="none" w:sz="0" w:space="0" w:color="auto"/>
      </w:divBdr>
      <w:divsChild>
        <w:div w:id="1521964478">
          <w:marLeft w:val="0"/>
          <w:marRight w:val="0"/>
          <w:marTop w:val="0"/>
          <w:marBottom w:val="0"/>
          <w:divBdr>
            <w:top w:val="none" w:sz="0" w:space="0" w:color="auto"/>
            <w:left w:val="none" w:sz="0" w:space="0" w:color="auto"/>
            <w:bottom w:val="none" w:sz="0" w:space="0" w:color="auto"/>
            <w:right w:val="none" w:sz="0" w:space="0" w:color="auto"/>
          </w:divBdr>
        </w:div>
      </w:divsChild>
    </w:div>
    <w:div w:id="1669551989">
      <w:bodyDiv w:val="1"/>
      <w:marLeft w:val="0"/>
      <w:marRight w:val="0"/>
      <w:marTop w:val="0"/>
      <w:marBottom w:val="0"/>
      <w:divBdr>
        <w:top w:val="none" w:sz="0" w:space="0" w:color="auto"/>
        <w:left w:val="none" w:sz="0" w:space="0" w:color="auto"/>
        <w:bottom w:val="none" w:sz="0" w:space="0" w:color="auto"/>
        <w:right w:val="none" w:sz="0" w:space="0" w:color="auto"/>
      </w:divBdr>
      <w:divsChild>
        <w:div w:id="1899706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image" Target="/media/imagea.png" Id="Re97a52f0ea174886" /><Relationship Type="http://schemas.openxmlformats.org/officeDocument/2006/relationships/image" Target="/media/imageb.png" Id="Rc77ec31cfea1486e" /><Relationship Type="http://schemas.openxmlformats.org/officeDocument/2006/relationships/image" Target="/media/imagec.png" Id="Rea03012ff3214fe6" /><Relationship Type="http://schemas.openxmlformats.org/officeDocument/2006/relationships/image" Target="/media/imaged.png" Id="Raeeb0061f89c4284" /><Relationship Type="http://schemas.openxmlformats.org/officeDocument/2006/relationships/image" Target="/media/imagee.png" Id="R65bf1650f33342f0" /><Relationship Type="http://schemas.openxmlformats.org/officeDocument/2006/relationships/image" Target="/media/imagef.png" Id="R3780084b9e354162" /><Relationship Type="http://schemas.openxmlformats.org/officeDocument/2006/relationships/image" Target="/media/image10.png" Id="R54f84dd422114a42" /><Relationship Type="http://schemas.openxmlformats.org/officeDocument/2006/relationships/image" Target="/media/image11.png" Id="R90be7b05c93e4a2e" /><Relationship Type="http://schemas.openxmlformats.org/officeDocument/2006/relationships/image" Target="/media/image12.png" Id="R7bf798b2974247c8" /><Relationship Type="http://schemas.openxmlformats.org/officeDocument/2006/relationships/image" Target="/media/image13.png" Id="R23ed1e60c41643ae" /><Relationship Type="http://schemas.openxmlformats.org/officeDocument/2006/relationships/image" Target="/media/image14.png" Id="Rc7535b33939a40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C3F05-8D57-4CFF-AA39-36EA35699B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Anna Kļimova</lastModifiedBy>
  <revision>39</revision>
  <dcterms:created xsi:type="dcterms:W3CDTF">2023-02-24T12:18:00.0000000Z</dcterms:created>
  <dcterms:modified xsi:type="dcterms:W3CDTF">2023-02-26T14:44:11.5706423Z</dcterms:modified>
</coreProperties>
</file>