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5AC" w:rsidRPr="00EF75AC" w:rsidRDefault="00877964" w:rsidP="00D0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Отдых в Болгарии</w:t>
      </w:r>
    </w:p>
    <w:p w:rsidR="00D0114A" w:rsidRDefault="00D0114A" w:rsidP="00D0114A">
      <w:r>
        <w:t xml:space="preserve">Болгария имеет прекрасное расположение в восточной части Балканского полуострова. Это нераскрытая жемчужина Балкан! Четыреста километров составляет береговая линия Болгарии. </w:t>
      </w:r>
    </w:p>
    <w:p w:rsidR="00D0114A" w:rsidRDefault="00D0114A" w:rsidP="00D0114A">
      <w:r>
        <w:t>Черноморский Берег имеет широкие пляжи из песка, наполнен прекрасными заливами, которые пресекаются зелеными холмами, образующие красивые полуострова с источниками минеральных вод и виноградными плантациями. Это райское место, особенно для детей, которые на прекрасных пляжах будут чувствовать себя в полной безопасности.</w:t>
      </w:r>
      <w:r w:rsidR="00EF75AC">
        <w:t xml:space="preserve"> В летние месяцы их кожу будет лелеять одиннадцать часов яркого солнца. Температура воздуха примерно двадцать девять градусов, а морской всего на два градуса ниже. Черное море особо приятно своим низким уровнем соли. Оно манит купальщиков с мая по сентябрь, в это время на его берегах стоит прелестная погода. </w:t>
      </w:r>
    </w:p>
    <w:p w:rsidR="00EF75AC" w:rsidRDefault="00323040" w:rsidP="00877964">
      <w:r>
        <w:t xml:space="preserve">Туристам создаются все условия для проживания. Однако выстроить единую параллель в классификации </w:t>
      </w:r>
      <w:r w:rsidR="00877964" w:rsidRPr="00877964">
        <w:t>отелей Болгарии</w:t>
      </w:r>
      <w:r w:rsidRPr="00323040">
        <w:t xml:space="preserve"> очень непросто</w:t>
      </w:r>
      <w:r>
        <w:t xml:space="preserve">, ведь каждое место имеет свои небольшие особенности. Многие четырехзвездночные отели соответствуют категории пять звезд. </w:t>
      </w:r>
      <w:r w:rsidR="00877964">
        <w:t>Это происходит из-за того, что владельца не желают платить дополнительный налог и занижают звездность своих отелей.</w:t>
      </w:r>
      <w:r>
        <w:t xml:space="preserve"> А ведь для посетителей это положительный момент – цена удивляет и приводит в восторг.</w:t>
      </w:r>
    </w:p>
    <w:p w:rsidR="00323040" w:rsidRDefault="00323040" w:rsidP="00D0114A">
      <w:r>
        <w:t>Трехзвездочные отели не имеют особых примечательных признаков, но имеют отличное отношение цены и качества. Главное их достоинство – это их тип. Они имеют семейную направленность.</w:t>
      </w:r>
      <w:r w:rsidR="00831C06">
        <w:t xml:space="preserve"> Это характерная черта небольших отелей до ста комнат. Остальные имеют более скромный и экономный вариант.</w:t>
      </w:r>
    </w:p>
    <w:p w:rsidR="00831C06" w:rsidRPr="00831C06" w:rsidRDefault="00831C06" w:rsidP="00D0114A">
      <w:r>
        <w:t>Что же касается двухзвёздочных, то их цель удовлетворить клиента в минимальных потребностях</w:t>
      </w:r>
      <w:r w:rsidRPr="00831C06">
        <w:t xml:space="preserve">: </w:t>
      </w:r>
      <w:r>
        <w:t>выспаться и принять душ.</w:t>
      </w:r>
    </w:p>
    <w:p w:rsidR="00877964" w:rsidRDefault="00831C06" w:rsidP="00D0114A">
      <w:r w:rsidRPr="00831C06">
        <w:t xml:space="preserve">Для того чтобы </w:t>
      </w:r>
      <w:r>
        <w:t>выбрать место ночлега, путешественникам сперва требуется добраться до цели. Лучш</w:t>
      </w:r>
      <w:r w:rsidR="001301E9">
        <w:t>ий способ для передвижения –</w:t>
      </w:r>
      <w:bookmarkStart w:id="0" w:name="_GoBack"/>
      <w:bookmarkEnd w:id="0"/>
      <w:r>
        <w:t xml:space="preserve"> авиатранспорт</w:t>
      </w:r>
      <w:r w:rsidR="001301E9">
        <w:t>.</w:t>
      </w:r>
    </w:p>
    <w:p w:rsidR="00831C06" w:rsidRDefault="00831C06" w:rsidP="00D0114A">
      <w:r>
        <w:t>Наиболее приемлемым вариантом будет поиск билетов через интернет. Это следует делать на специальных поисковых системах.</w:t>
      </w:r>
      <w:r w:rsidR="00513990">
        <w:t xml:space="preserve"> Туристы Европы уже давно заказывают авиабилеты через интернет. Среди наших туристов этот способ еще не получил должного распространения. Однако это вопрос времени.  </w:t>
      </w:r>
    </w:p>
    <w:p w:rsidR="00513990" w:rsidRDefault="00513990" w:rsidP="00D0114A">
      <w:r>
        <w:t>Несколько слов о международных аэропортах Болгарии. Их четыре</w:t>
      </w:r>
      <w:r w:rsidRPr="00513990">
        <w:t xml:space="preserve">: </w:t>
      </w:r>
      <w:r>
        <w:t xml:space="preserve">София, Варна, Бургас и Пловдив. </w:t>
      </w:r>
    </w:p>
    <w:p w:rsidR="00513990" w:rsidRDefault="00513990" w:rsidP="00D0114A">
      <w:r>
        <w:t xml:space="preserve">Для того чтобы приобрести наиболее дешевые </w:t>
      </w:r>
      <w:r w:rsidR="00877964">
        <w:t>авиабилеты в Болгарию</w:t>
      </w:r>
      <w:r>
        <w:t xml:space="preserve"> нужно учитывать следующие моменты</w:t>
      </w:r>
      <w:r w:rsidRPr="00513990">
        <w:t xml:space="preserve">: </w:t>
      </w:r>
      <w:r>
        <w:t>планировать поездку заранее, стараться купи</w:t>
      </w:r>
      <w:r w:rsidR="00877964">
        <w:t>ть билет туда и обратно, поиграть с датами вылета, а также аэропортами в пределах Болгарии. Ведь цена в каждом из них разниться.</w:t>
      </w:r>
    </w:p>
    <w:p w:rsidR="00513990" w:rsidRPr="00513990" w:rsidRDefault="00513990" w:rsidP="00D0114A">
      <w:r>
        <w:t>Приятного отдыха!</w:t>
      </w:r>
    </w:p>
    <w:p w:rsidR="00831C06" w:rsidRPr="00831C06" w:rsidRDefault="00831C06" w:rsidP="00D0114A"/>
    <w:sectPr w:rsidR="00831C06" w:rsidRPr="0083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4A"/>
    <w:rsid w:val="001301E9"/>
    <w:rsid w:val="00323040"/>
    <w:rsid w:val="00513990"/>
    <w:rsid w:val="007C70CE"/>
    <w:rsid w:val="00831C06"/>
    <w:rsid w:val="00877964"/>
    <w:rsid w:val="00D0114A"/>
    <w:rsid w:val="00E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6112D-9CD9-465F-8617-DF46D913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332</Words>
  <Characters>2150</Characters>
  <Application>Microsoft Office Word</Application>
  <DocSecurity>0</DocSecurity>
  <Lines>36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2014-12-05T18:18:00Z</dcterms:created>
  <dcterms:modified xsi:type="dcterms:W3CDTF">2014-12-29T20:39:00Z</dcterms:modified>
</cp:coreProperties>
</file>