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7D" w:rsidRDefault="009F007D" w:rsidP="009F007D">
      <w:pPr>
        <w:pStyle w:val="2"/>
      </w:pPr>
      <w:bookmarkStart w:id="0" w:name="_GoBack"/>
      <w:bookmarkEnd w:id="0"/>
      <w:r>
        <w:t>Где искать актуальную тему диссертации</w:t>
      </w:r>
    </w:p>
    <w:p w:rsidR="00EA0941" w:rsidRDefault="00EA0941" w:rsidP="00EA0941">
      <w:r>
        <w:t xml:space="preserve">Современный аспирант чаще всего не готов к самостоятельной научной работе, а назначенный научный руководитель с учетом его занятости не имеет времени заниматься работой «просветительской». </w:t>
      </w:r>
    </w:p>
    <w:p w:rsidR="00EA0941" w:rsidRDefault="00EA0941" w:rsidP="00EA0941"/>
    <w:p w:rsidR="00EA0941" w:rsidRDefault="00EA0941" w:rsidP="00EA0941">
      <w:r>
        <w:t>Научное руководство даже в вузах с серьезной научной школой сводится к редким встречам с аспирантами и читке уже готовых работ. Эффективность взаимодействия зачастую зависит от доброй воли научного руководителя и его «симпатии» к аспиранту.</w:t>
      </w:r>
    </w:p>
    <w:p w:rsidR="00EA0941" w:rsidRDefault="00EA0941" w:rsidP="00EA0941">
      <w:r>
        <w:t>Как бы то ни было поиск актуальной темы диссертации следует начать с беседы с вашим научным руководителем. Порой данный путь самый простой и короткий. Научный руководитель (при желании) может при первой же встрече рассказать о существующих в вашей области знаний проблемах, которые совместными усилиями вам удастся «развить» до темы диссертации.</w:t>
      </w:r>
    </w:p>
    <w:p w:rsidR="00EA0941" w:rsidRDefault="00EA0941" w:rsidP="00EA0941"/>
    <w:p w:rsidR="00EA0941" w:rsidRDefault="00EA0941" w:rsidP="00EA0941">
      <w:r>
        <w:t>К сожалению, далеко не все научные руководители так щедры на участие, приберегая темы-проблемы до «особого случая». Если это так, не стоит отчаиваться.</w:t>
      </w:r>
    </w:p>
    <w:p w:rsidR="00EA0941" w:rsidRDefault="00EA0941" w:rsidP="00EA0941"/>
    <w:p w:rsidR="00EA0941" w:rsidRDefault="00EA0941" w:rsidP="00EA0941">
      <w:r>
        <w:t>Существует несколько направлений поиска актуальной темы диссертации:</w:t>
      </w:r>
    </w:p>
    <w:p w:rsidR="00EA0941" w:rsidRDefault="00EA0941" w:rsidP="00EA0941"/>
    <w:p w:rsidR="00EA0941" w:rsidRDefault="00EA0941" w:rsidP="00EA0941">
      <w:r>
        <w:t>1. Если Вы работаете по основной специальности вам могут быть известны проблемы (напр., социальные проблемы, проблемы практики правоприменения и т.п.), которые могут стать основой для разработки темы диссертации. Для юристов источником такой информации могут, напр., стать материалы судебной практики, в т. ч. обзоры, подготовленные судами различных уровней. Сформулируйте выявленные проблемы, обобщите и обсудите с научным руководителем. Возможно, проблемы на практике возникают в связи с недостаточной разработанностью существующих теоретических подходов. Например, проблемы в практике правоприменения обусловливаются недостаточным развитием теории права. Именно таким дескриптивным методом я не раз пользовалась для целей разработки темы диссертации по гражданскому праву в начале своей работы в сфере научного консалтинга.</w:t>
      </w:r>
    </w:p>
    <w:p w:rsidR="00EA0941" w:rsidRDefault="00EA0941" w:rsidP="00EA0941"/>
    <w:p w:rsidR="00EA0941" w:rsidRDefault="00EA0941" w:rsidP="00EA0941">
      <w:r>
        <w:t>2. Проанализируйте программы Вашей аспирантуры по направлениям. Среди заявленных для изучения проблем могут быть и актуальные. В моей практике встречались несколько случаев, когда в программах курса отдельным списком были выделены темы, рекомендуемые аспирантам в качестве диссертабельных.</w:t>
      </w:r>
    </w:p>
    <w:p w:rsidR="00EA0941" w:rsidRDefault="00EA0941" w:rsidP="00EA0941"/>
    <w:p w:rsidR="00EA0941" w:rsidRDefault="00EA0941" w:rsidP="00EA0941">
      <w:r>
        <w:t>3. Посмотрите недавно защищенные по вашей специальности работы, в первую очередь защищенные на вашей кафедре за последний год. Возможно проблемы, поставленные в них до сих пор актуальны, а исследований, им посвященных все еще недостаточно. В таком случае вы можете поставить вопрос о развитии данных тем в своей диссертации.</w:t>
      </w:r>
    </w:p>
    <w:p w:rsidR="00EA0941" w:rsidRDefault="00EA0941" w:rsidP="00EA0941"/>
    <w:p w:rsidR="00EA0941" w:rsidRDefault="00EA0941" w:rsidP="00EA0941">
      <w:r>
        <w:lastRenderedPageBreak/>
        <w:t>Пример: Тема недавно защищенной работы по специальности 12.00.01 «Роль права в развитии науки и образования». Вы вполне можете сформулировать свою тему следующим образом: «Роль права в развитии науки и инноваций» и т. п. Можете быть уверены, что она является актуальной.</w:t>
      </w:r>
    </w:p>
    <w:p w:rsidR="00EA0941" w:rsidRDefault="00EA0941" w:rsidP="00EA0941"/>
    <w:p w:rsidR="00EA0941" w:rsidRDefault="00EA0941" w:rsidP="00EA0941">
      <w:r>
        <w:t>Помните, что выбирать тему исследования необходимо в рамках паспорта научной специальности. Если ваша специальность как научного работника – 12.00.01 – «Теория и история права и государства; история правовых учений», то ее содержанием являются «&lt;…&gt; идеи, представления, конструкции, понятия и категории, гипотезы и прогнозы, отражающие современный уровень знаний об общих закономерностях возникновения, развития и функционирования права и государства &lt;…&gt;».</w:t>
      </w:r>
    </w:p>
    <w:p w:rsidR="00EA0941" w:rsidRDefault="00EA0941" w:rsidP="00EA0941"/>
    <w:p w:rsidR="009F007D" w:rsidRPr="009F007D" w:rsidRDefault="00EA0941" w:rsidP="00EA0941">
      <w:r>
        <w:t>Изучите области исследований вашего паспорта специальности. Тема должна быть сформулирована (читай - созвучна) в рамках того или иного пункта. В любом случае выбранная вами тема подлежит валидации на кафедре. Прежде всего ваш научный руководитель должен признать диссертабельность темы. Может так случится, что тема интересна с практической точки зрения, но «науки» в ней нет.</w:t>
      </w:r>
    </w:p>
    <w:p w:rsidR="009F007D" w:rsidRDefault="009F007D" w:rsidP="009F007D">
      <w:pPr>
        <w:pStyle w:val="2"/>
      </w:pPr>
      <w:r>
        <w:t>Стоит ли выбирать малоизученную тему</w:t>
      </w:r>
    </w:p>
    <w:p w:rsidR="009F007D" w:rsidRPr="009F007D" w:rsidRDefault="009F007D" w:rsidP="009F007D"/>
    <w:p w:rsidR="009F007D" w:rsidRDefault="009F007D" w:rsidP="009F007D">
      <w:pPr>
        <w:pStyle w:val="2"/>
      </w:pPr>
      <w:r>
        <w:t>Возможные проблемы с темой диссертации</w:t>
      </w:r>
    </w:p>
    <w:p w:rsidR="009F007D" w:rsidRPr="009F007D" w:rsidRDefault="009F007D" w:rsidP="009F007D"/>
    <w:p w:rsidR="009F007D" w:rsidRDefault="009F007D" w:rsidP="009F007D">
      <w:pPr>
        <w:pStyle w:val="2"/>
      </w:pPr>
      <w:r>
        <w:t>Выбор темы диссертации по направлениям</w:t>
      </w:r>
    </w:p>
    <w:p w:rsidR="009F007D" w:rsidRPr="009F007D" w:rsidRDefault="009F007D" w:rsidP="009F007D"/>
    <w:p w:rsidR="009F007D" w:rsidRDefault="009F007D" w:rsidP="009F007D">
      <w:pPr>
        <w:pStyle w:val="2"/>
      </w:pPr>
      <w:r>
        <w:t>Выбор темы кандидатской по экономике</w:t>
      </w:r>
    </w:p>
    <w:p w:rsidR="009F007D" w:rsidRPr="009F007D" w:rsidRDefault="009F007D" w:rsidP="009F007D"/>
    <w:p w:rsidR="009F007D" w:rsidRDefault="009F007D" w:rsidP="009F007D">
      <w:pPr>
        <w:pStyle w:val="2"/>
      </w:pPr>
      <w:r>
        <w:t>Выбор темы диссертации по юриспруденция</w:t>
      </w:r>
    </w:p>
    <w:p w:rsidR="009F007D" w:rsidRPr="009F007D" w:rsidRDefault="009F007D" w:rsidP="009F007D"/>
    <w:p w:rsidR="009F007D" w:rsidRDefault="009F007D" w:rsidP="009F007D">
      <w:pPr>
        <w:pStyle w:val="2"/>
      </w:pPr>
      <w:r>
        <w:t>Найти тему по вентиляции</w:t>
      </w:r>
    </w:p>
    <w:sectPr w:rsidR="009F0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7D"/>
    <w:rsid w:val="009921C2"/>
    <w:rsid w:val="009F007D"/>
    <w:rsid w:val="00A52532"/>
    <w:rsid w:val="00EA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F0331-0006-4E67-8E91-5F18D211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F0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00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2017-12-01T20:56:00Z</dcterms:created>
  <dcterms:modified xsi:type="dcterms:W3CDTF">2017-12-01T20:56:00Z</dcterms:modified>
</cp:coreProperties>
</file>