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840" w:rsidRDefault="002F1840" w:rsidP="002F1840">
      <w:pPr>
        <w:pStyle w:val="1"/>
      </w:pPr>
      <w:r>
        <w:t>Title: Госпошлина за регистрацию автомобиля в 2016 году</w:t>
      </w:r>
    </w:p>
    <w:p w:rsidR="002F1840" w:rsidRDefault="002F1840" w:rsidP="002F1840">
      <w:pPr>
        <w:pStyle w:val="1"/>
      </w:pPr>
      <w:r>
        <w:t>H1: Постановка автомобиля на учё</w:t>
      </w:r>
      <w:r>
        <w:t>т в 2016 году</w:t>
      </w:r>
    </w:p>
    <w:p w:rsidR="0057159B" w:rsidRDefault="0057159B" w:rsidP="0057159B">
      <w:r>
        <w:t xml:space="preserve">Большая часть административных процедур, связанных с автомобильной техникой понятна. Но осуществление действия по постановке авто на государственный учёты вызывают некоторые вопроса. Причиной тому является постоянное изменения отечественной законодательной базы в этой области. Это вызывает путаницу даже у юридически подкованных автолюбителей. Данная статья разъяснит тонкости и требования постановки машин на учёт, в том числе с установленным газовым оборудованием, и отдельно приведена информация о регистрации прицепов. Тут же приведена информация по </w:t>
      </w:r>
      <w:r w:rsidRPr="0057159B">
        <w:t>размер</w:t>
      </w:r>
      <w:r>
        <w:t>у</w:t>
      </w:r>
      <w:r w:rsidRPr="0057159B">
        <w:t xml:space="preserve"> госпошлины за регистрацию </w:t>
      </w:r>
      <w:r>
        <w:t>автотехники.</w:t>
      </w:r>
    </w:p>
    <w:p w:rsidR="0057159B" w:rsidRDefault="0057159B" w:rsidP="0057159B">
      <w:pPr>
        <w:pStyle w:val="2"/>
      </w:pPr>
      <w:r>
        <w:t>Общая информация</w:t>
      </w:r>
    </w:p>
    <w:p w:rsidR="009148AF" w:rsidRDefault="0057159B" w:rsidP="0057159B">
      <w:r>
        <w:t>Предоставить информацию ГИБДД, чтобы</w:t>
      </w:r>
      <w:r w:rsidR="002F1840">
        <w:t xml:space="preserve"> государственный </w:t>
      </w:r>
      <w:r>
        <w:t>орган поставил авто на учёт, а лицо оплатило государственную пошлину за это, является обязательным фактом. Факт постановки на учёт средства передвижения никак не касается гражданских прав, которые регулируют право собств</w:t>
      </w:r>
      <w:r w:rsidR="009148AF">
        <w:t xml:space="preserve">енности транспортным средством. Государственная регистрация лишь связывает транспорт с указанным в договоре купли/продажи лицом, которое может быть, как физическим, так и юридическим. </w:t>
      </w:r>
    </w:p>
    <w:p w:rsidR="0057159B" w:rsidRDefault="009148AF" w:rsidP="0057159B">
      <w:r w:rsidRPr="009148AF">
        <w:rPr>
          <w:i/>
        </w:rPr>
        <w:t>Внимание!</w:t>
      </w:r>
      <w:r>
        <w:t xml:space="preserve"> Законодатель разрешает осуществлять административную процедуру постановки на учёт авто как по месту прописки собственника, так и в иных местах. </w:t>
      </w:r>
    </w:p>
    <w:p w:rsidR="009148AF" w:rsidRDefault="002F1840" w:rsidP="002F1840">
      <w:pPr>
        <w:pStyle w:val="2"/>
      </w:pPr>
      <w:r w:rsidRPr="002F1840">
        <w:drawing>
          <wp:inline distT="0" distB="0" distL="0" distR="0">
            <wp:extent cx="5940425" cy="4455319"/>
            <wp:effectExtent l="0" t="0" r="3175" b="2540"/>
            <wp:docPr id="6" name="Рисунок 6" descr="Картинки по запросу гос регистрация ав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гос регистрация авт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13D">
        <w:t>Необходимая документация</w:t>
      </w:r>
    </w:p>
    <w:p w:rsidR="007F513D" w:rsidRPr="007F513D" w:rsidRDefault="007F513D" w:rsidP="007F513D">
      <w:r>
        <w:t>Для того, чтобы обратиться в территориальное представительство ГИБДД поставить авто на учёт и оплатить госпошлину, необходимы следующие документы</w:t>
      </w:r>
      <w:r w:rsidRPr="007F513D">
        <w:t>: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lastRenderedPageBreak/>
        <w:t>ПТС.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t>Документ, который подтверждает, что заявитель является собственником ТС.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t>Паспорт.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t>Страховой полис.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t>Транзиты (если ТС ввезено в страну).</w:t>
      </w:r>
    </w:p>
    <w:p w:rsidR="007F513D" w:rsidRDefault="007F513D" w:rsidP="007F513D">
      <w:pPr>
        <w:pStyle w:val="a4"/>
        <w:numPr>
          <w:ilvl w:val="0"/>
          <w:numId w:val="2"/>
        </w:numPr>
      </w:pPr>
      <w:r>
        <w:t>Заявление.</w:t>
      </w:r>
    </w:p>
    <w:p w:rsidR="007F513D" w:rsidRPr="007F513D" w:rsidRDefault="007F513D" w:rsidP="007F513D">
      <w:r>
        <w:t>ПТС – это документ, который служит описанием автомобиля, в котором содержится информация</w:t>
      </w:r>
      <w:r w:rsidRPr="007F513D">
        <w:t>:</w:t>
      </w:r>
    </w:p>
    <w:p w:rsidR="007F513D" w:rsidRDefault="007F513D" w:rsidP="007F513D">
      <w:pPr>
        <w:pStyle w:val="a4"/>
        <w:numPr>
          <w:ilvl w:val="0"/>
          <w:numId w:val="3"/>
        </w:numPr>
      </w:pPr>
      <w:r>
        <w:t>об идентификационных номерах (</w:t>
      </w:r>
      <w:r>
        <w:rPr>
          <w:lang w:val="en-US"/>
        </w:rPr>
        <w:t>VIN</w:t>
      </w:r>
      <w:r w:rsidRPr="007F513D">
        <w:t xml:space="preserve">, </w:t>
      </w:r>
      <w:r>
        <w:t>№ двигателя и др.)</w:t>
      </w:r>
      <w:r w:rsidRPr="007F513D">
        <w:t>;</w:t>
      </w:r>
    </w:p>
    <w:p w:rsidR="007F513D" w:rsidRPr="007F513D" w:rsidRDefault="007F513D" w:rsidP="007F513D">
      <w:pPr>
        <w:pStyle w:val="a4"/>
        <w:numPr>
          <w:ilvl w:val="0"/>
          <w:numId w:val="3"/>
        </w:numPr>
      </w:pPr>
      <w:r>
        <w:t>описания ТС (его цвет, год выпуска)</w:t>
      </w:r>
      <w:r w:rsidRPr="007F513D">
        <w:t>;</w:t>
      </w:r>
    </w:p>
    <w:p w:rsidR="007F513D" w:rsidRDefault="007F513D" w:rsidP="007F513D">
      <w:pPr>
        <w:pStyle w:val="a4"/>
        <w:numPr>
          <w:ilvl w:val="0"/>
          <w:numId w:val="3"/>
        </w:numPr>
      </w:pPr>
      <w:r>
        <w:t>об истории владения ТС.</w:t>
      </w:r>
    </w:p>
    <w:p w:rsidR="007F513D" w:rsidRPr="007F513D" w:rsidRDefault="007F513D" w:rsidP="007F513D">
      <w:r>
        <w:t>Документами, которые могут подтверждать право собственности являются</w:t>
      </w:r>
      <w:r w:rsidRPr="007F513D">
        <w:t>:</w:t>
      </w:r>
    </w:p>
    <w:p w:rsidR="007F513D" w:rsidRPr="007F513D" w:rsidRDefault="007F513D" w:rsidP="007F513D">
      <w:pPr>
        <w:pStyle w:val="a4"/>
        <w:numPr>
          <w:ilvl w:val="0"/>
          <w:numId w:val="4"/>
        </w:numPr>
      </w:pPr>
      <w:r>
        <w:t>договор купли/продажи</w:t>
      </w:r>
      <w:r>
        <w:rPr>
          <w:lang w:val="en-US"/>
        </w:rPr>
        <w:t>;</w:t>
      </w:r>
    </w:p>
    <w:p w:rsidR="007F513D" w:rsidRPr="007F513D" w:rsidRDefault="007F513D" w:rsidP="007F513D">
      <w:pPr>
        <w:pStyle w:val="a4"/>
        <w:numPr>
          <w:ilvl w:val="0"/>
          <w:numId w:val="4"/>
        </w:numPr>
      </w:pPr>
      <w:r>
        <w:t>свидетельство о праве на наследство</w:t>
      </w:r>
      <w:r w:rsidRPr="007F513D">
        <w:t>;</w:t>
      </w:r>
    </w:p>
    <w:p w:rsidR="007F513D" w:rsidRDefault="007F513D" w:rsidP="007F513D">
      <w:pPr>
        <w:pStyle w:val="a4"/>
        <w:numPr>
          <w:ilvl w:val="0"/>
          <w:numId w:val="4"/>
        </w:numPr>
      </w:pPr>
      <w:r>
        <w:t>справка-счёт от дилера.</w:t>
      </w:r>
    </w:p>
    <w:p w:rsidR="007F513D" w:rsidRDefault="007F513D" w:rsidP="007F513D">
      <w:r>
        <w:t xml:space="preserve">Заявление пишется самостоятельно, к которому потом прикрепляется </w:t>
      </w:r>
      <w:r w:rsidRPr="007F513D">
        <w:t xml:space="preserve">госпошлина за </w:t>
      </w:r>
      <w:r>
        <w:t>составление свидетельства</w:t>
      </w:r>
      <w:r w:rsidRPr="007F513D">
        <w:t xml:space="preserve"> о </w:t>
      </w:r>
      <w:r>
        <w:t xml:space="preserve">государственной </w:t>
      </w:r>
      <w:r w:rsidRPr="007F513D">
        <w:t>ре</w:t>
      </w:r>
      <w:r>
        <w:t>гистрации транспортного средства.</w:t>
      </w:r>
    </w:p>
    <w:p w:rsidR="00CB248E" w:rsidRDefault="00CB248E" w:rsidP="009148AF">
      <w:r w:rsidRPr="00CB248E">
        <w:rPr>
          <w:i/>
        </w:rPr>
        <w:t>Внимание!</w:t>
      </w:r>
      <w:r>
        <w:t xml:space="preserve"> Заявление заполняется на специально бланке собственноручно и подписывается заявителем. </w:t>
      </w:r>
    </w:p>
    <w:p w:rsidR="00CB248E" w:rsidRDefault="00CB248E" w:rsidP="00CB248E">
      <w:pPr>
        <w:pStyle w:val="3"/>
      </w:pPr>
      <w:r>
        <w:t>Оплата</w:t>
      </w:r>
    </w:p>
    <w:p w:rsidR="00CB248E" w:rsidRDefault="00CB248E" w:rsidP="00CB248E">
      <w:r>
        <w:t>После заполнения заявления необходимо оплатить</w:t>
      </w:r>
      <w:r w:rsidRPr="00CB248E">
        <w:t xml:space="preserve"> </w:t>
      </w:r>
      <w:r>
        <w:t>госпошлину</w:t>
      </w:r>
      <w:r w:rsidRPr="00CB248E">
        <w:t xml:space="preserve"> на машину</w:t>
      </w:r>
      <w:r>
        <w:t>. Большая часть отделений ГИБДД оснащена специальными терминалами, где можно произвести её оплату.</w:t>
      </w:r>
      <w:r w:rsidR="00122898">
        <w:t xml:space="preserve"> Цена – 1500 р. стоимость оформления свидетельства составляет 300 р, если же оно было оформлено ранее, а нужно внести лишь какие-то изменения, то придётся уплатить 200 р.</w:t>
      </w:r>
    </w:p>
    <w:p w:rsidR="002F1840" w:rsidRDefault="002F1840" w:rsidP="00CB248E">
      <w:r w:rsidRPr="002F1840">
        <w:rPr>
          <w:i/>
        </w:rPr>
        <w:lastRenderedPageBreak/>
        <w:drawing>
          <wp:inline distT="0" distB="0" distL="0" distR="0">
            <wp:extent cx="5940425" cy="4696649"/>
            <wp:effectExtent l="0" t="0" r="3175" b="8890"/>
            <wp:docPr id="5" name="Рисунок 5" descr="Картинки по запросу гос регистрация ав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и по запросу гос регистрация авт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98" w:rsidRDefault="00122898" w:rsidP="00122898">
      <w:pPr>
        <w:pStyle w:val="2"/>
      </w:pPr>
      <w:r>
        <w:t>Регистрация авто с ГБО</w:t>
      </w:r>
    </w:p>
    <w:p w:rsidR="00122898" w:rsidRDefault="00944861" w:rsidP="00122898">
      <w:pPr>
        <w:rPr>
          <w:lang w:val="en-US"/>
        </w:rPr>
      </w:pPr>
      <w:r>
        <w:t>Порядок действий</w:t>
      </w:r>
      <w:r>
        <w:rPr>
          <w:lang w:val="en-US"/>
        </w:rPr>
        <w:t>:</w:t>
      </w:r>
    </w:p>
    <w:p w:rsidR="00944861" w:rsidRDefault="00944861" w:rsidP="00944861">
      <w:pPr>
        <w:pStyle w:val="a4"/>
        <w:numPr>
          <w:ilvl w:val="0"/>
          <w:numId w:val="5"/>
        </w:numPr>
      </w:pPr>
      <w:r>
        <w:t>Установить ГБО.</w:t>
      </w:r>
    </w:p>
    <w:p w:rsidR="00944861" w:rsidRDefault="00944861" w:rsidP="00944861">
      <w:pPr>
        <w:pStyle w:val="a4"/>
        <w:numPr>
          <w:ilvl w:val="0"/>
          <w:numId w:val="5"/>
        </w:numPr>
      </w:pPr>
      <w:r>
        <w:t>Получить акт технической экспертизы на соответствующем мероприятии.</w:t>
      </w:r>
    </w:p>
    <w:p w:rsidR="00944861" w:rsidRDefault="002F1840" w:rsidP="00944861">
      <w:pPr>
        <w:pStyle w:val="a4"/>
        <w:numPr>
          <w:ilvl w:val="0"/>
          <w:numId w:val="5"/>
        </w:numPr>
      </w:pPr>
      <w:r>
        <w:t xml:space="preserve">Пройти </w:t>
      </w:r>
      <w:proofErr w:type="spellStart"/>
      <w:r>
        <w:t>гос</w:t>
      </w:r>
      <w:r w:rsidR="00944861">
        <w:t>техосмотр</w:t>
      </w:r>
      <w:proofErr w:type="spellEnd"/>
      <w:r w:rsidR="00944861">
        <w:t>.</w:t>
      </w:r>
    </w:p>
    <w:p w:rsidR="00944861" w:rsidRDefault="00944861" w:rsidP="00944861">
      <w:pPr>
        <w:pStyle w:val="a4"/>
        <w:numPr>
          <w:ilvl w:val="0"/>
          <w:numId w:val="5"/>
        </w:numPr>
      </w:pPr>
      <w:r>
        <w:t>Отправитьс</w:t>
      </w:r>
      <w:r w:rsidR="002F1840">
        <w:t xml:space="preserve">я в ГИБДД за </w:t>
      </w:r>
      <w:proofErr w:type="spellStart"/>
      <w:r w:rsidR="002F1840">
        <w:t>гос</w:t>
      </w:r>
      <w:r>
        <w:t>регистрацией</w:t>
      </w:r>
      <w:proofErr w:type="spellEnd"/>
      <w:r>
        <w:t>.</w:t>
      </w:r>
    </w:p>
    <w:p w:rsidR="00944861" w:rsidRDefault="00944861" w:rsidP="00944861">
      <w:r w:rsidRPr="00944861">
        <w:rPr>
          <w:i/>
        </w:rPr>
        <w:t>Внимание!</w:t>
      </w:r>
      <w:r w:rsidRPr="00944861">
        <w:t xml:space="preserve"> Осуществлять монтаж ГБО необходимо только в тех центрах, которые имеют соответствующую сертификацию.</w:t>
      </w:r>
    </w:p>
    <w:p w:rsidR="002F1840" w:rsidRPr="00944861" w:rsidRDefault="002F1840" w:rsidP="002F1840">
      <w:pPr>
        <w:jc w:val="center"/>
      </w:pPr>
      <w:r w:rsidRPr="002F1840">
        <w:lastRenderedPageBreak/>
        <w:drawing>
          <wp:inline distT="0" distB="0" distL="0" distR="0">
            <wp:extent cx="5940425" cy="3283652"/>
            <wp:effectExtent l="0" t="0" r="3175" b="0"/>
            <wp:docPr id="2" name="Рисунок 2" descr="http://www.kolesa.ru/uploads/bnnews/2016/04/04/3ec299174c00d8c5e5857ea16e528b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olesa.ru/uploads/bnnews/2016/04/04/3ec299174c00d8c5e5857ea16e528b7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61" w:rsidRDefault="00944861" w:rsidP="00122898">
      <w:pPr>
        <w:rPr>
          <w:lang w:val="en-US"/>
        </w:rPr>
      </w:pPr>
      <w:r>
        <w:t>Необходимая документация</w:t>
      </w:r>
      <w:r>
        <w:rPr>
          <w:lang w:val="en-US"/>
        </w:rPr>
        <w:t>:</w:t>
      </w:r>
    </w:p>
    <w:p w:rsidR="00122898" w:rsidRDefault="00944861" w:rsidP="00944861">
      <w:pPr>
        <w:pStyle w:val="a4"/>
        <w:numPr>
          <w:ilvl w:val="0"/>
          <w:numId w:val="6"/>
        </w:numPr>
      </w:pPr>
      <w:r>
        <w:t>акт заключения тех. экспертизы всей конструкции, который покажет возможность дальнейших изменений</w:t>
      </w:r>
      <w:r w:rsidRPr="00944861">
        <w:t>;</w:t>
      </w:r>
    </w:p>
    <w:p w:rsidR="00944861" w:rsidRDefault="00944861" w:rsidP="00944861">
      <w:pPr>
        <w:pStyle w:val="a4"/>
        <w:numPr>
          <w:ilvl w:val="0"/>
          <w:numId w:val="6"/>
        </w:numPr>
      </w:pPr>
      <w:r>
        <w:t>документ, удостоверяющий личность;</w:t>
      </w:r>
    </w:p>
    <w:p w:rsidR="00944861" w:rsidRPr="00944861" w:rsidRDefault="00944861" w:rsidP="00944861">
      <w:pPr>
        <w:pStyle w:val="a4"/>
        <w:numPr>
          <w:ilvl w:val="0"/>
          <w:numId w:val="6"/>
        </w:numPr>
      </w:pPr>
      <w:r>
        <w:t>ПТС</w:t>
      </w:r>
      <w:r>
        <w:rPr>
          <w:lang w:val="en-US"/>
        </w:rPr>
        <w:t>;</w:t>
      </w:r>
    </w:p>
    <w:p w:rsidR="00944861" w:rsidRPr="00944861" w:rsidRDefault="00944861" w:rsidP="00944861">
      <w:pPr>
        <w:pStyle w:val="a4"/>
        <w:numPr>
          <w:ilvl w:val="0"/>
          <w:numId w:val="6"/>
        </w:numPr>
      </w:pPr>
      <w:r>
        <w:t>документы, которые служат подтверждением право собственности на ТС</w:t>
      </w:r>
      <w:r w:rsidRPr="00944861">
        <w:t>;</w:t>
      </w:r>
    </w:p>
    <w:p w:rsidR="00944861" w:rsidRPr="00E83255" w:rsidRDefault="00944861" w:rsidP="00944861">
      <w:pPr>
        <w:pStyle w:val="a4"/>
        <w:numPr>
          <w:ilvl w:val="0"/>
          <w:numId w:val="6"/>
        </w:numPr>
      </w:pPr>
      <w:r>
        <w:t>заполненное заявление с оплаченной госпошлиной на авто</w:t>
      </w:r>
      <w:r w:rsidR="00E83255" w:rsidRPr="00E83255">
        <w:t>;</w:t>
      </w:r>
    </w:p>
    <w:p w:rsidR="00E83255" w:rsidRPr="00E83255" w:rsidRDefault="00E83255" w:rsidP="00944861">
      <w:pPr>
        <w:pStyle w:val="a4"/>
        <w:numPr>
          <w:ilvl w:val="0"/>
          <w:numId w:val="6"/>
        </w:numPr>
      </w:pPr>
      <w:r>
        <w:t>свидетельства по формам 2а и 2б</w:t>
      </w:r>
      <w:r w:rsidRPr="00E83255">
        <w:t>;</w:t>
      </w:r>
    </w:p>
    <w:p w:rsidR="00E83255" w:rsidRPr="00E83255" w:rsidRDefault="00E83255" w:rsidP="00944861">
      <w:pPr>
        <w:pStyle w:val="a4"/>
        <w:numPr>
          <w:ilvl w:val="0"/>
          <w:numId w:val="6"/>
        </w:numPr>
      </w:pPr>
      <w:r>
        <w:t>карта диагностики</w:t>
      </w:r>
      <w:r>
        <w:rPr>
          <w:lang w:val="en-US"/>
        </w:rPr>
        <w:t>;</w:t>
      </w:r>
    </w:p>
    <w:p w:rsidR="00E83255" w:rsidRPr="00E83255" w:rsidRDefault="00E83255" w:rsidP="00944861">
      <w:pPr>
        <w:pStyle w:val="a4"/>
        <w:numPr>
          <w:ilvl w:val="0"/>
          <w:numId w:val="6"/>
        </w:numPr>
      </w:pPr>
      <w:r>
        <w:t>копии сертификатов на ГБО</w:t>
      </w:r>
      <w:r>
        <w:rPr>
          <w:lang w:val="en-US"/>
        </w:rPr>
        <w:t>;</w:t>
      </w:r>
    </w:p>
    <w:p w:rsidR="00E83255" w:rsidRPr="00E83255" w:rsidRDefault="00E83255" w:rsidP="00944861">
      <w:pPr>
        <w:pStyle w:val="a4"/>
        <w:numPr>
          <w:ilvl w:val="0"/>
          <w:numId w:val="6"/>
        </w:numPr>
      </w:pPr>
      <w:r>
        <w:t>сертификат соответствия той организации, которая выполняла работы по установке</w:t>
      </w:r>
      <w:r w:rsidRPr="00E83255">
        <w:t>;</w:t>
      </w:r>
    </w:p>
    <w:p w:rsidR="00E83255" w:rsidRDefault="00E83255" w:rsidP="00944861">
      <w:pPr>
        <w:pStyle w:val="a4"/>
        <w:numPr>
          <w:ilvl w:val="0"/>
          <w:numId w:val="6"/>
        </w:numPr>
      </w:pPr>
      <w:r>
        <w:t>ТС для проведения осмотра.</w:t>
      </w:r>
    </w:p>
    <w:p w:rsidR="002F1840" w:rsidRDefault="002F1840" w:rsidP="002F1840">
      <w:pPr>
        <w:jc w:val="center"/>
      </w:pPr>
      <w:r>
        <w:rPr>
          <w:noProof/>
          <w:lang w:eastAsia="ru-RU"/>
        </w:rPr>
        <w:drawing>
          <wp:inline distT="0" distB="0" distL="0" distR="0" wp14:anchorId="68F67CE2">
            <wp:extent cx="5937885" cy="32861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898" w:rsidRDefault="00E83255" w:rsidP="00122898">
      <w:r>
        <w:lastRenderedPageBreak/>
        <w:t>Если поданы не все необходимые документы, то ТС не зарегистрируют. Формулировка отказа будет в том, что авто подверглось изменениям, которые не соответствуют действующему законодательству страны по вопросам безопасности дорожного движения.</w:t>
      </w:r>
    </w:p>
    <w:p w:rsidR="00E83255" w:rsidRDefault="00E83255" w:rsidP="00E83255">
      <w:pPr>
        <w:pStyle w:val="2"/>
      </w:pPr>
      <w:r>
        <w:t>Государственная регистрация прицепа</w:t>
      </w:r>
    </w:p>
    <w:p w:rsidR="00E83255" w:rsidRDefault="00E83255" w:rsidP="00E83255">
      <w:r>
        <w:t>Согласно действующему законодательству все прицепы к автотранспортным средс</w:t>
      </w:r>
      <w:r w:rsidR="002F1840">
        <w:t>твам подлежат обязательной гос</w:t>
      </w:r>
      <w:r>
        <w:t>регистрации. Регистрировать нужно как небольшие легковые прицепы, так и прицепы для большегрузных машин.</w:t>
      </w:r>
    </w:p>
    <w:p w:rsidR="00E83255" w:rsidRDefault="00E83255" w:rsidP="00E83255">
      <w:r>
        <w:t>Для регистрации в Г</w:t>
      </w:r>
      <w:r w:rsidR="002F1840">
        <w:t>ИБДД и оплаты гос</w:t>
      </w:r>
      <w:r>
        <w:t xml:space="preserve">пошлины необходимо предоставить те же документы, что и при постановке на учёт автомобиля. Об этом написано выше. </w:t>
      </w:r>
    </w:p>
    <w:p w:rsidR="00361E91" w:rsidRDefault="00E83255" w:rsidP="00E83255">
      <w:r>
        <w:t>Процедура осуществления госрегистрации прицепа аналогична той, по которой проводят регистрацию автотранспорта.</w:t>
      </w:r>
    </w:p>
    <w:p w:rsidR="00E83255" w:rsidRDefault="00361E91" w:rsidP="00E83255">
      <w:r w:rsidRPr="00361E91">
        <w:rPr>
          <w:i/>
        </w:rPr>
        <w:t>Внимание!</w:t>
      </w:r>
      <w:r w:rsidR="00E83255">
        <w:t xml:space="preserve"> </w:t>
      </w:r>
      <w:r w:rsidR="002F1840">
        <w:t>Регистрировать прицеп необходимо</w:t>
      </w:r>
      <w:r>
        <w:t xml:space="preserve"> в течении 10 суток с момента приобретения, в ином случае придётся выплачивать штраф. Это же касается и автомобилей.</w:t>
      </w:r>
    </w:p>
    <w:p w:rsidR="002F1840" w:rsidRDefault="002F1840" w:rsidP="002F1840">
      <w:pPr>
        <w:jc w:val="center"/>
      </w:pPr>
      <w:r w:rsidRPr="002F1840">
        <w:drawing>
          <wp:inline distT="0" distB="0" distL="0" distR="0">
            <wp:extent cx="5940425" cy="4457695"/>
            <wp:effectExtent l="0" t="0" r="3175" b="635"/>
            <wp:docPr id="4" name="Рисунок 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98" w:rsidRDefault="00361E91" w:rsidP="00361E91">
      <w:pPr>
        <w:pStyle w:val="3"/>
      </w:pPr>
      <w:r>
        <w:t>Процесс регистрации самодельного прицепа</w:t>
      </w:r>
    </w:p>
    <w:p w:rsidR="00361E91" w:rsidRDefault="00361E91" w:rsidP="0057159B">
      <w:r>
        <w:t>У техники, которая изготавливалась лицом своими силами, будет отсутств</w:t>
      </w:r>
      <w:r w:rsidR="002F1840">
        <w:t xml:space="preserve">овать ПТС. По этой причине </w:t>
      </w:r>
      <w:proofErr w:type="spellStart"/>
      <w:r w:rsidR="002F1840">
        <w:t>гос</w:t>
      </w:r>
      <w:r>
        <w:t>регистрация</w:t>
      </w:r>
      <w:proofErr w:type="spellEnd"/>
      <w:r>
        <w:t xml:space="preserve"> происходит по усложнённому пути. </w:t>
      </w:r>
    </w:p>
    <w:p w:rsidR="00361E91" w:rsidRDefault="00361E91" w:rsidP="0057159B">
      <w:r>
        <w:t xml:space="preserve">Поскольку ПТС выдаётся на заводские автомобили законодатель устанавливает, что самодельная техника должна пройти аккредитация в специальной лаборатории и на неё оформляется «свидетельство о безопасности конструкции ТЧ», которое показывает, что самодельный прицеп соответствует требованиям технического регламента Таможенного союза. Данное свидетельство потребуется при совершении регистрационных действий в ГИБДД вместо ПТС. </w:t>
      </w:r>
    </w:p>
    <w:p w:rsidR="002F1840" w:rsidRDefault="00361E91" w:rsidP="002F1840">
      <w:r w:rsidRPr="00361E91">
        <w:rPr>
          <w:i/>
        </w:rPr>
        <w:lastRenderedPageBreak/>
        <w:t>Важно!</w:t>
      </w:r>
      <w:r>
        <w:t xml:space="preserve"> Требования, которые законодательство предъявляет к самодельным прицепам, можно узнать в приложении 4-7 технического регламента. </w:t>
      </w:r>
    </w:p>
    <w:p w:rsidR="00361E91" w:rsidRDefault="00361E91" w:rsidP="002F1840">
      <w:pPr>
        <w:pStyle w:val="2"/>
      </w:pPr>
      <w:r>
        <w:t>Завершение регистрации</w:t>
      </w:r>
    </w:p>
    <w:p w:rsidR="00361E91" w:rsidRPr="002F1840" w:rsidRDefault="00361E91" w:rsidP="00361E91">
      <w:r>
        <w:t>После того, как все докум</w:t>
      </w:r>
      <w:r w:rsidR="002F1840">
        <w:t>енты поданы специалистам, а гос</w:t>
      </w:r>
      <w:r>
        <w:t>пошлина уплачена, авто отправят на осмотр уполномоченными лицами. Осматривает транспортное средство несколько специалистов. Их действия направлены на</w:t>
      </w:r>
      <w:r w:rsidRPr="002F1840">
        <w:t>:</w:t>
      </w:r>
    </w:p>
    <w:p w:rsidR="00361E91" w:rsidRPr="00361E91" w:rsidRDefault="00361E91" w:rsidP="00361E91">
      <w:pPr>
        <w:pStyle w:val="a4"/>
        <w:numPr>
          <w:ilvl w:val="0"/>
          <w:numId w:val="7"/>
        </w:numPr>
      </w:pPr>
      <w:r>
        <w:t>проверку документов</w:t>
      </w:r>
      <w:r w:rsidR="002F1840">
        <w:t xml:space="preserve"> и оплаты госпошлины</w:t>
      </w:r>
      <w:r w:rsidRPr="002F1840">
        <w:t>;</w:t>
      </w:r>
    </w:p>
    <w:p w:rsidR="00361E91" w:rsidRPr="00361E91" w:rsidRDefault="00361E91" w:rsidP="00361E91">
      <w:pPr>
        <w:pStyle w:val="a4"/>
        <w:numPr>
          <w:ilvl w:val="0"/>
          <w:numId w:val="7"/>
        </w:numPr>
      </w:pPr>
      <w:r>
        <w:t>проверку соответствия заполнения документации информацией, которая нанесена на авто</w:t>
      </w:r>
      <w:r w:rsidRPr="00361E91">
        <w:t>;</w:t>
      </w:r>
    </w:p>
    <w:p w:rsidR="002F1840" w:rsidRDefault="002F1840" w:rsidP="00361E91">
      <w:pPr>
        <w:pStyle w:val="a4"/>
        <w:numPr>
          <w:ilvl w:val="0"/>
          <w:numId w:val="7"/>
        </w:numPr>
      </w:pPr>
      <w:r>
        <w:t>проверка соответствия автомобиля действующему регламенту.</w:t>
      </w:r>
    </w:p>
    <w:p w:rsidR="00361E91" w:rsidRDefault="002F1840" w:rsidP="002F1840">
      <w:r>
        <w:t>Внимание! Зачастую инспектора отказывают в регистрации, если на стёкла нанесена тонировка или же на осветительные приборы.</w:t>
      </w:r>
      <w:r w:rsidR="00361E91">
        <w:t xml:space="preserve"> </w:t>
      </w:r>
    </w:p>
    <w:p w:rsidR="002F1840" w:rsidRPr="002F1840" w:rsidRDefault="002F1840" w:rsidP="002F1840">
      <w:r>
        <w:t>Процедур госрегистрации завершена тогда, когда собственник получает на руки</w:t>
      </w:r>
      <w:r w:rsidRPr="002F1840">
        <w:t>:</w:t>
      </w:r>
    </w:p>
    <w:p w:rsidR="002F1840" w:rsidRPr="002F1840" w:rsidRDefault="002F1840" w:rsidP="002F1840">
      <w:pPr>
        <w:pStyle w:val="a4"/>
        <w:numPr>
          <w:ilvl w:val="0"/>
          <w:numId w:val="8"/>
        </w:numPr>
      </w:pPr>
      <w:r>
        <w:t>свидетельство государственного образца</w:t>
      </w:r>
      <w:r>
        <w:rPr>
          <w:lang w:val="en-US"/>
        </w:rPr>
        <w:t>;</w:t>
      </w:r>
    </w:p>
    <w:p w:rsidR="002F1840" w:rsidRPr="002F1840" w:rsidRDefault="002F1840" w:rsidP="002F1840">
      <w:pPr>
        <w:pStyle w:val="a4"/>
        <w:numPr>
          <w:ilvl w:val="0"/>
          <w:numId w:val="8"/>
        </w:numPr>
      </w:pPr>
      <w:r>
        <w:t>регистрационные номера, которых должно быть 2</w:t>
      </w:r>
      <w:r w:rsidRPr="002F1840">
        <w:t>;</w:t>
      </w:r>
    </w:p>
    <w:p w:rsidR="002F1840" w:rsidRDefault="002F1840" w:rsidP="002F1840">
      <w:pPr>
        <w:pStyle w:val="a4"/>
        <w:numPr>
          <w:ilvl w:val="0"/>
          <w:numId w:val="8"/>
        </w:numPr>
      </w:pPr>
      <w:r>
        <w:t>документы, которые подавались на регистрацию с заявлением.</w:t>
      </w:r>
    </w:p>
    <w:p w:rsidR="002F1840" w:rsidRDefault="002F1840" w:rsidP="002F1840">
      <w:r>
        <w:t xml:space="preserve">Не только владелец машины или прицепа может заниматься подавать документы на </w:t>
      </w:r>
      <w:proofErr w:type="spellStart"/>
      <w:r>
        <w:t>госрегистрацию</w:t>
      </w:r>
      <w:proofErr w:type="spellEnd"/>
      <w:r>
        <w:t xml:space="preserve">. Это может производить доверенное лицо, но на него необходимо оформить доверенность у нотариуса. </w:t>
      </w:r>
    </w:p>
    <w:p w:rsidR="0094042A" w:rsidRDefault="0094042A" w:rsidP="002F1840">
      <w:hyperlink r:id="rId10" w:history="1">
        <w:r w:rsidRPr="00EF6223">
          <w:rPr>
            <w:rStyle w:val="a3"/>
          </w:rPr>
          <w:t>https://youtu.be/hUWFgEjlnyo</w:t>
        </w:r>
      </w:hyperlink>
    </w:p>
    <w:p w:rsidR="0057159B" w:rsidRDefault="0057159B" w:rsidP="0057159B">
      <w:bookmarkStart w:id="0" w:name="_GoBack"/>
      <w:bookmarkEnd w:id="0"/>
      <w:r>
        <w:t>Источник</w:t>
      </w:r>
      <w:r>
        <w:t>и рерайта:</w:t>
      </w:r>
    </w:p>
    <w:p w:rsidR="00E86859" w:rsidRDefault="0057159B" w:rsidP="0057159B">
      <w:hyperlink r:id="rId11" w:history="1">
        <w:r w:rsidRPr="00EF6223">
          <w:rPr>
            <w:rStyle w:val="a3"/>
          </w:rPr>
          <w:t>http://pravo-auto.com/postanovka-avto-na-uchet/</w:t>
        </w:r>
      </w:hyperlink>
    </w:p>
    <w:p w:rsidR="00122898" w:rsidRDefault="00122898" w:rsidP="0057159B">
      <w:hyperlink r:id="rId12" w:history="1">
        <w:r w:rsidRPr="00EF6223">
          <w:rPr>
            <w:rStyle w:val="a3"/>
          </w:rPr>
          <w:t>http://www.kolesa.ru/article/ustanovka-gazovogo-oborudovanija-v-avto-novye-pravila-novye-problemy-2016-04-04</w:t>
        </w:r>
      </w:hyperlink>
    </w:p>
    <w:p w:rsidR="00E83255" w:rsidRDefault="00E83255" w:rsidP="0057159B">
      <w:hyperlink r:id="rId13" w:history="1">
        <w:r w:rsidRPr="00EF6223">
          <w:rPr>
            <w:rStyle w:val="a3"/>
          </w:rPr>
          <w:t>http://pddmaster.ru/avtomobili/registraciya-pricepa-v-gibdd-kak-ispolzovat-samodelnyi-pricep-dlya-legkovogo-avtomobilya.html</w:t>
        </w:r>
      </w:hyperlink>
    </w:p>
    <w:p w:rsidR="00E83255" w:rsidRDefault="00E83255" w:rsidP="0057159B"/>
    <w:p w:rsidR="00122898" w:rsidRDefault="00122898" w:rsidP="0057159B"/>
    <w:p w:rsidR="0057159B" w:rsidRDefault="0057159B" w:rsidP="0057159B"/>
    <w:sectPr w:rsidR="00571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AA0628"/>
    <w:multiLevelType w:val="hybridMultilevel"/>
    <w:tmpl w:val="BA502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D415FB"/>
    <w:multiLevelType w:val="hybridMultilevel"/>
    <w:tmpl w:val="804C4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3C58DF"/>
    <w:multiLevelType w:val="hybridMultilevel"/>
    <w:tmpl w:val="627C8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154B5F"/>
    <w:multiLevelType w:val="hybridMultilevel"/>
    <w:tmpl w:val="7B866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C806D7"/>
    <w:multiLevelType w:val="hybridMultilevel"/>
    <w:tmpl w:val="37644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513705"/>
    <w:multiLevelType w:val="hybridMultilevel"/>
    <w:tmpl w:val="D2E05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341C5F"/>
    <w:multiLevelType w:val="hybridMultilevel"/>
    <w:tmpl w:val="3834A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CF6529"/>
    <w:multiLevelType w:val="hybridMultilevel"/>
    <w:tmpl w:val="1708C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59B"/>
    <w:rsid w:val="00122898"/>
    <w:rsid w:val="00161D37"/>
    <w:rsid w:val="002F1840"/>
    <w:rsid w:val="00361E91"/>
    <w:rsid w:val="0057159B"/>
    <w:rsid w:val="007F513D"/>
    <w:rsid w:val="009148AF"/>
    <w:rsid w:val="0094042A"/>
    <w:rsid w:val="00944861"/>
    <w:rsid w:val="00CB248E"/>
    <w:rsid w:val="00E83255"/>
    <w:rsid w:val="00E8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9023AA-D149-43DB-8FDC-41C2806CC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1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1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4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159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715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7F513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B24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F18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ddmaster.ru/avtomobili/registraciya-pricepa-v-gibdd-kak-ispolzovat-samodelnyi-pricep-dlya-legkovogo-avtomobilya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www.kolesa.ru/article/ustanovka-gazovogo-oborudovanija-v-avto-novye-pravila-novye-problemy-2016-04-0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pravo-auto.com/postanovka-avto-na-uchet/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youtu.be/hUWFgEjlny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823</Words>
  <Characters>5890</Characters>
  <Application>Microsoft Office Word</Application>
  <DocSecurity>0</DocSecurity>
  <Lines>143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2016-11-20T10:33:00Z</dcterms:created>
  <dcterms:modified xsi:type="dcterms:W3CDTF">2016-11-20T14:22:00Z</dcterms:modified>
</cp:coreProperties>
</file>