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7B" w:rsidRPr="0032697B" w:rsidRDefault="0032697B" w:rsidP="00896408">
      <w:r>
        <w:rPr>
          <w:lang w:val="en-US"/>
        </w:rPr>
        <w:t>Description</w:t>
      </w:r>
      <w:r w:rsidRPr="0032697B">
        <w:t xml:space="preserve">: </w:t>
      </w:r>
      <w:r>
        <w:t xml:space="preserve">Для чего требуется устанавливать дневные ходовые огни. Варианты </w:t>
      </w:r>
      <w:proofErr w:type="spellStart"/>
      <w:r>
        <w:t>дхо</w:t>
      </w:r>
      <w:proofErr w:type="spellEnd"/>
      <w:r>
        <w:t xml:space="preserve"> на Опель А</w:t>
      </w:r>
      <w:r w:rsidRPr="0032697B">
        <w:t>нтара</w:t>
      </w:r>
      <w:r>
        <w:t xml:space="preserve"> и их установка. Безопасность и узнаваемость машины за небольшие деньги.</w:t>
      </w:r>
    </w:p>
    <w:p w:rsidR="0099264F" w:rsidRDefault="0099264F" w:rsidP="00896408">
      <w:r>
        <w:t xml:space="preserve">Дневные ходовые огни (ДХО) – это фары, с помощью которых в светлое время дня увеличивается заметность автомобиля. Следует вспомнить, что с 1 октября прошлого года все машины, согласно изменениям в законодательстве, обязаны иметь постоянно включённый свет на </w:t>
      </w:r>
      <w:proofErr w:type="spellStart"/>
      <w:r>
        <w:t>дхо</w:t>
      </w:r>
      <w:proofErr w:type="spellEnd"/>
      <w:r>
        <w:t>. Даже если машин</w:t>
      </w:r>
      <w:r w:rsidR="0032697B">
        <w:t>а</w:t>
      </w:r>
      <w:r>
        <w:t xml:space="preserve"> не оборудована данным типом фар, то всё равно пот</w:t>
      </w:r>
      <w:r w:rsidR="0032697B">
        <w:t>ребуется включать ближний свет.</w:t>
      </w:r>
    </w:p>
    <w:p w:rsidR="0032697B" w:rsidRDefault="0032697B" w:rsidP="0032697B">
      <w:pPr>
        <w:pStyle w:val="2"/>
      </w:pPr>
      <w:r>
        <w:t>Для чего нужны дневные ходовые огни</w:t>
      </w:r>
    </w:p>
    <w:p w:rsidR="0099264F" w:rsidRDefault="00317ABB" w:rsidP="00896408">
      <w:pPr>
        <w:rPr>
          <w:lang w:val="en-US"/>
        </w:rPr>
      </w:pPr>
      <w:proofErr w:type="spellStart"/>
      <w:r>
        <w:t>Д</w:t>
      </w:r>
      <w:r w:rsidRPr="00317ABB">
        <w:t>хо</w:t>
      </w:r>
      <w:proofErr w:type="spellEnd"/>
      <w:r>
        <w:t xml:space="preserve"> на Опель А</w:t>
      </w:r>
      <w:r w:rsidRPr="00317ABB">
        <w:t>нтара</w:t>
      </w:r>
      <w:r>
        <w:t xml:space="preserve"> не ставились</w:t>
      </w:r>
      <w:r w:rsidR="007E03AE">
        <w:t>. Даже после рестайлинга производитель не предусмотрел данную опцию. В целом начиная с 2011 года иные производители автомобилей стремятся устанавливаться на свою продукцию дневные ходовые огни. Делается это по следующим причинам</w:t>
      </w:r>
      <w:r w:rsidR="007E03AE">
        <w:rPr>
          <w:lang w:val="en-US"/>
        </w:rPr>
        <w:t>:</w:t>
      </w:r>
    </w:p>
    <w:p w:rsidR="007E03AE" w:rsidRPr="007E03AE" w:rsidRDefault="007E03AE" w:rsidP="007E03AE">
      <w:pPr>
        <w:pStyle w:val="a3"/>
        <w:numPr>
          <w:ilvl w:val="0"/>
          <w:numId w:val="1"/>
        </w:numPr>
      </w:pPr>
      <w:r>
        <w:t>повышение пассивной безопасности</w:t>
      </w:r>
      <w:r>
        <w:rPr>
          <w:lang w:val="en-US"/>
        </w:rPr>
        <w:t>;</w:t>
      </w:r>
    </w:p>
    <w:p w:rsidR="007E03AE" w:rsidRDefault="007E03AE" w:rsidP="007E03AE">
      <w:pPr>
        <w:pStyle w:val="a3"/>
        <w:numPr>
          <w:ilvl w:val="0"/>
          <w:numId w:val="1"/>
        </w:numPr>
      </w:pPr>
      <w:r>
        <w:t>придание уникального облика передней части кузова.</w:t>
      </w:r>
    </w:p>
    <w:p w:rsidR="007E03AE" w:rsidRDefault="007E03AE" w:rsidP="007E03AE">
      <w:r>
        <w:t xml:space="preserve">Про </w:t>
      </w:r>
      <w:r w:rsidR="00D54086">
        <w:t xml:space="preserve">безопасность понятно – яркие </w:t>
      </w:r>
      <w:r w:rsidR="00D54086" w:rsidRPr="00D54086">
        <w:t xml:space="preserve">ходовые огни на Опель Антара </w:t>
      </w:r>
      <w:r w:rsidR="00D54086">
        <w:t xml:space="preserve">делают её </w:t>
      </w:r>
      <w:r>
        <w:t>заметнее даже в ясный день. Что уже говорить про пасмурные дни и периоды непогоды. В ряде стран, как в нашей, включённый свет фар днём получил нормативное закрепление.</w:t>
      </w:r>
      <w:r w:rsidR="005F4DAC" w:rsidRPr="005F4DAC">
        <w:t xml:space="preserve"> </w:t>
      </w:r>
      <w:r w:rsidR="005F4DAC">
        <w:t xml:space="preserve">Поэтому владельцам следует установить </w:t>
      </w:r>
      <w:r w:rsidR="005F4DAC" w:rsidRPr="005F4DAC">
        <w:t>ходовые огни на Опель Антара</w:t>
      </w:r>
      <w:r w:rsidR="005F4DAC">
        <w:t>.</w:t>
      </w:r>
    </w:p>
    <w:p w:rsidR="007E03AE" w:rsidRDefault="00317ABB" w:rsidP="007E03AE">
      <w:r>
        <w:t xml:space="preserve">По поводу стиля – для </w:t>
      </w:r>
      <w:proofErr w:type="spellStart"/>
      <w:r>
        <w:t>дхо</w:t>
      </w:r>
      <w:proofErr w:type="spellEnd"/>
      <w:r>
        <w:t xml:space="preserve"> Опель А</w:t>
      </w:r>
      <w:r w:rsidRPr="00317ABB">
        <w:t>нтара</w:t>
      </w:r>
      <w:r>
        <w:t xml:space="preserve"> и других машин</w:t>
      </w:r>
      <w:r w:rsidR="007E03AE">
        <w:t xml:space="preserve"> используют светодиоды. Это позволяет делать изломанные или плавные световые линии, подчёркивая нужные аспекты. Так на фарах вырастают «реснички», «ангельские глазки» и прочие красивые узоры. </w:t>
      </w:r>
    </w:p>
    <w:p w:rsidR="007E03AE" w:rsidRPr="007E03AE" w:rsidRDefault="007E03AE" w:rsidP="007E03AE">
      <w:r>
        <w:t xml:space="preserve">Что касается Опеля Антары, то использование </w:t>
      </w:r>
      <w:proofErr w:type="spellStart"/>
      <w:r>
        <w:t>дхо</w:t>
      </w:r>
      <w:proofErr w:type="spellEnd"/>
      <w:r>
        <w:t xml:space="preserve"> на этой машине целесообразно по следующим причинам</w:t>
      </w:r>
      <w:r w:rsidRPr="007E03AE">
        <w:t>:</w:t>
      </w:r>
    </w:p>
    <w:p w:rsidR="007E03AE" w:rsidRDefault="007E03AE" w:rsidP="007E03AE">
      <w:pPr>
        <w:pStyle w:val="a3"/>
        <w:numPr>
          <w:ilvl w:val="0"/>
          <w:numId w:val="2"/>
        </w:numPr>
      </w:pPr>
      <w:r>
        <w:t>Постоянная работа ближнего света увеличивает расход топлива – до 0,3 л за час. В год получается до 100 лишних литров.</w:t>
      </w:r>
    </w:p>
    <w:p w:rsidR="007E03AE" w:rsidRDefault="007E03AE" w:rsidP="007E03AE">
      <w:pPr>
        <w:pStyle w:val="a3"/>
        <w:numPr>
          <w:ilvl w:val="0"/>
          <w:numId w:val="2"/>
        </w:numPr>
      </w:pPr>
      <w:r>
        <w:t xml:space="preserve">Постоянный включённый ближний свет въедается в привычку, и водители забывают его выключать перед парковкой на долгий период времени. Это приводит к разрядке аккумулятора и проблемам с запуском. </w:t>
      </w:r>
    </w:p>
    <w:p w:rsidR="007E03AE" w:rsidRDefault="007E03AE" w:rsidP="00896408">
      <w:r>
        <w:t xml:space="preserve">В итоге вариант приобретения и установке </w:t>
      </w:r>
      <w:proofErr w:type="spellStart"/>
      <w:r>
        <w:t>дхо</w:t>
      </w:r>
      <w:proofErr w:type="spellEnd"/>
      <w:r>
        <w:t xml:space="preserve"> на Опель Антара позволяет избавиться от лишней головной боли, украсить автомобиль и сделать его более заметным. Благо на рынке сейчас представлена масса моделей для все</w:t>
      </w:r>
      <w:r w:rsidR="0032697B">
        <w:t>х версий Антары, на любой вкус.</w:t>
      </w:r>
    </w:p>
    <w:p w:rsidR="0032697B" w:rsidRDefault="0032697B" w:rsidP="0032697B">
      <w:pPr>
        <w:pStyle w:val="2"/>
      </w:pPr>
      <w:r>
        <w:t>ДХО и Опель Антара</w:t>
      </w:r>
    </w:p>
    <w:p w:rsidR="007E03AE" w:rsidRPr="007E03AE" w:rsidRDefault="00317ABB" w:rsidP="00896408">
      <w:r>
        <w:t xml:space="preserve">Варианты </w:t>
      </w:r>
      <w:proofErr w:type="spellStart"/>
      <w:r>
        <w:t>дхо</w:t>
      </w:r>
      <w:proofErr w:type="spellEnd"/>
      <w:r>
        <w:t xml:space="preserve"> на Опель А</w:t>
      </w:r>
      <w:r w:rsidRPr="00317ABB">
        <w:t>нтара</w:t>
      </w:r>
      <w:r>
        <w:t xml:space="preserve"> </w:t>
      </w:r>
      <w:r w:rsidR="007E03AE">
        <w:t>сводятся к следующим типам</w:t>
      </w:r>
      <w:r w:rsidR="007E03AE" w:rsidRPr="007E03AE">
        <w:t>:</w:t>
      </w:r>
    </w:p>
    <w:p w:rsidR="007E03AE" w:rsidRDefault="007E03AE" w:rsidP="007E03AE">
      <w:pPr>
        <w:pStyle w:val="a3"/>
        <w:numPr>
          <w:ilvl w:val="0"/>
          <w:numId w:val="3"/>
        </w:numPr>
      </w:pPr>
      <w:r>
        <w:t>Интегрированные светодиоды в отражатель ближнего/дальнего.</w:t>
      </w:r>
    </w:p>
    <w:p w:rsidR="007E03AE" w:rsidRDefault="00324B19" w:rsidP="007E03AE">
      <w:pPr>
        <w:pStyle w:val="a3"/>
        <w:numPr>
          <w:ilvl w:val="0"/>
          <w:numId w:val="3"/>
        </w:numPr>
      </w:pPr>
      <w:r>
        <w:t>Комплекты, устанавливаемые отдельно.</w:t>
      </w:r>
    </w:p>
    <w:p w:rsidR="00324B19" w:rsidRPr="00324B19" w:rsidRDefault="00324B19" w:rsidP="00324B19">
      <w:r>
        <w:t>Произвести уст</w:t>
      </w:r>
      <w:r w:rsidR="005F4DAC">
        <w:t>ановку первого типа</w:t>
      </w:r>
      <w:r>
        <w:t xml:space="preserve"> куда проще. Для этого потребуется осуществить следующие действия</w:t>
      </w:r>
      <w:r w:rsidRPr="00324B19">
        <w:t>:</w:t>
      </w:r>
    </w:p>
    <w:p w:rsidR="00324B19" w:rsidRPr="00324B19" w:rsidRDefault="00324B19" w:rsidP="00324B19">
      <w:pPr>
        <w:pStyle w:val="a3"/>
        <w:numPr>
          <w:ilvl w:val="0"/>
          <w:numId w:val="4"/>
        </w:numPr>
      </w:pPr>
      <w:r>
        <w:t>разобрать фару</w:t>
      </w:r>
      <w:r>
        <w:rPr>
          <w:lang w:val="en-US"/>
        </w:rPr>
        <w:t>;</w:t>
      </w:r>
    </w:p>
    <w:p w:rsidR="00324B19" w:rsidRDefault="00324B19" w:rsidP="00324B19">
      <w:pPr>
        <w:pStyle w:val="a3"/>
        <w:numPr>
          <w:ilvl w:val="0"/>
          <w:numId w:val="4"/>
        </w:numPr>
      </w:pPr>
      <w:r>
        <w:t>снять штатный отражатель</w:t>
      </w:r>
      <w:r>
        <w:rPr>
          <w:lang w:val="en-US"/>
        </w:rPr>
        <w:t>;</w:t>
      </w:r>
    </w:p>
    <w:p w:rsidR="00324B19" w:rsidRPr="00324B19" w:rsidRDefault="00324B19" w:rsidP="00324B19">
      <w:pPr>
        <w:pStyle w:val="a3"/>
        <w:numPr>
          <w:ilvl w:val="0"/>
          <w:numId w:val="4"/>
        </w:numPr>
      </w:pPr>
      <w:r>
        <w:t xml:space="preserve">установить новый отражатель с </w:t>
      </w:r>
      <w:proofErr w:type="spellStart"/>
      <w:r>
        <w:t>дхо</w:t>
      </w:r>
      <w:proofErr w:type="spellEnd"/>
      <w:r w:rsidRPr="00324B19">
        <w:t>;</w:t>
      </w:r>
    </w:p>
    <w:p w:rsidR="00324B19" w:rsidRPr="00324B19" w:rsidRDefault="00324B19" w:rsidP="00324B19">
      <w:pPr>
        <w:pStyle w:val="a3"/>
        <w:numPr>
          <w:ilvl w:val="0"/>
          <w:numId w:val="4"/>
        </w:numPr>
      </w:pPr>
      <w:r>
        <w:t>подключить электрику</w:t>
      </w:r>
      <w:r>
        <w:rPr>
          <w:lang w:val="en-US"/>
        </w:rPr>
        <w:t>;</w:t>
      </w:r>
    </w:p>
    <w:p w:rsidR="00324B19" w:rsidRPr="00324B19" w:rsidRDefault="00324B19" w:rsidP="00324B19">
      <w:pPr>
        <w:pStyle w:val="a3"/>
        <w:numPr>
          <w:ilvl w:val="0"/>
          <w:numId w:val="4"/>
        </w:numPr>
      </w:pPr>
      <w:r>
        <w:t>собрать фару</w:t>
      </w:r>
      <w:r>
        <w:rPr>
          <w:lang w:val="en-US"/>
        </w:rPr>
        <w:t>;</w:t>
      </w:r>
    </w:p>
    <w:p w:rsidR="00324B19" w:rsidRDefault="00324B19" w:rsidP="00324B19">
      <w:pPr>
        <w:pStyle w:val="a3"/>
        <w:numPr>
          <w:ilvl w:val="0"/>
          <w:numId w:val="4"/>
        </w:numPr>
      </w:pPr>
      <w:r>
        <w:t>произвести установку на второй фаре.</w:t>
      </w:r>
    </w:p>
    <w:p w:rsidR="00324B19" w:rsidRDefault="00324B19" w:rsidP="00324B19">
      <w:r>
        <w:lastRenderedPageBreak/>
        <w:t>Во втором варианте</w:t>
      </w:r>
      <w:r w:rsidR="005F4DAC">
        <w:t>, чтобы установить</w:t>
      </w:r>
      <w:r w:rsidR="005F4DAC" w:rsidRPr="005F4DAC">
        <w:t xml:space="preserve"> ходовые огни на Опель Антара</w:t>
      </w:r>
      <w:r>
        <w:t xml:space="preserve"> можно выбрать место установки на решётке радиатора или бампере. Тут всё зависит от полёта фантазии владельца. Сложности могут возникнуть с подготовкой места установки.</w:t>
      </w:r>
    </w:p>
    <w:p w:rsidR="00324B19" w:rsidRPr="00324B19" w:rsidRDefault="00324B19" w:rsidP="00324B19">
      <w:r>
        <w:t>Если навыков монтажа не хватает, то можно обратиться к специалистам, но тогда придётся расстаться с определённой суммой денег. При установке нового отражателя возможно понадобиться его корректировка, тут без специалистов тоже никак и следует это учитывать.</w:t>
      </w:r>
    </w:p>
    <w:p w:rsidR="00B60397" w:rsidRDefault="00317ABB" w:rsidP="00896408">
      <w:r>
        <w:t>Установленные ходовые огни на Опель А</w:t>
      </w:r>
      <w:r w:rsidRPr="00317ABB">
        <w:t>нтар</w:t>
      </w:r>
      <w:r>
        <w:t xml:space="preserve">а является практичным выходом </w:t>
      </w:r>
      <w:r w:rsidR="00324B19">
        <w:t>по соблюдению действующего законодательства и украшению авто.</w:t>
      </w:r>
    </w:p>
    <w:p w:rsidR="00981D3A" w:rsidRPr="00981D3A" w:rsidRDefault="00981D3A" w:rsidP="00896408">
      <w:r>
        <w:t>Источники</w:t>
      </w:r>
      <w:r w:rsidRPr="00981D3A">
        <w:t>:</w:t>
      </w:r>
    </w:p>
    <w:p w:rsidR="00981D3A" w:rsidRDefault="00981D3A" w:rsidP="00896408">
      <w:hyperlink r:id="rId5" w:history="1">
        <w:r w:rsidRPr="005443C2">
          <w:rPr>
            <w:rStyle w:val="a4"/>
            <w:lang w:val="en-US"/>
          </w:rPr>
          <w:t>http</w:t>
        </w:r>
        <w:r w:rsidRPr="005443C2">
          <w:rPr>
            <w:rStyle w:val="a4"/>
          </w:rPr>
          <w:t>://</w:t>
        </w:r>
        <w:proofErr w:type="spellStart"/>
        <w:r w:rsidRPr="005443C2">
          <w:rPr>
            <w:rStyle w:val="a4"/>
            <w:lang w:val="en-US"/>
          </w:rPr>
          <w:t>autonew</w:t>
        </w:r>
        <w:proofErr w:type="spellEnd"/>
        <w:r w:rsidRPr="005443C2">
          <w:rPr>
            <w:rStyle w:val="a4"/>
          </w:rPr>
          <w:t>16.</w:t>
        </w:r>
        <w:proofErr w:type="spellStart"/>
        <w:r w:rsidRPr="005443C2">
          <w:rPr>
            <w:rStyle w:val="a4"/>
            <w:lang w:val="en-US"/>
          </w:rPr>
          <w:t>ru</w:t>
        </w:r>
        <w:proofErr w:type="spellEnd"/>
        <w:r w:rsidRPr="005443C2">
          <w:rPr>
            <w:rStyle w:val="a4"/>
          </w:rPr>
          <w:t>/</w:t>
        </w:r>
        <w:r w:rsidRPr="005443C2">
          <w:rPr>
            <w:rStyle w:val="a4"/>
            <w:lang w:val="en-US"/>
          </w:rPr>
          <w:t>item</w:t>
        </w:r>
        <w:r w:rsidRPr="005443C2">
          <w:rPr>
            <w:rStyle w:val="a4"/>
          </w:rPr>
          <w:t>/6435-</w:t>
        </w:r>
        <w:proofErr w:type="spellStart"/>
        <w:r w:rsidRPr="005443C2">
          <w:rPr>
            <w:rStyle w:val="a4"/>
            <w:lang w:val="en-US"/>
          </w:rPr>
          <w:t>dnevnye</w:t>
        </w:r>
        <w:proofErr w:type="spellEnd"/>
        <w:r w:rsidRPr="005443C2">
          <w:rPr>
            <w:rStyle w:val="a4"/>
          </w:rPr>
          <w:t>-</w:t>
        </w:r>
        <w:proofErr w:type="spellStart"/>
        <w:r w:rsidRPr="005443C2">
          <w:rPr>
            <w:rStyle w:val="a4"/>
            <w:lang w:val="en-US"/>
          </w:rPr>
          <w:t>khodovye</w:t>
        </w:r>
        <w:proofErr w:type="spellEnd"/>
        <w:r w:rsidRPr="005443C2">
          <w:rPr>
            <w:rStyle w:val="a4"/>
          </w:rPr>
          <w:t>-</w:t>
        </w:r>
        <w:proofErr w:type="spellStart"/>
        <w:r w:rsidRPr="005443C2">
          <w:rPr>
            <w:rStyle w:val="a4"/>
            <w:lang w:val="en-US"/>
          </w:rPr>
          <w:t>ogni</w:t>
        </w:r>
        <w:proofErr w:type="spellEnd"/>
        <w:r w:rsidRPr="005443C2">
          <w:rPr>
            <w:rStyle w:val="a4"/>
          </w:rPr>
          <w:t>-</w:t>
        </w:r>
        <w:proofErr w:type="spellStart"/>
        <w:r w:rsidRPr="005443C2">
          <w:rPr>
            <w:rStyle w:val="a4"/>
            <w:lang w:val="en-US"/>
          </w:rPr>
          <w:t>opel</w:t>
        </w:r>
        <w:proofErr w:type="spellEnd"/>
        <w:r w:rsidRPr="005443C2">
          <w:rPr>
            <w:rStyle w:val="a4"/>
          </w:rPr>
          <w:t>-</w:t>
        </w:r>
        <w:proofErr w:type="spellStart"/>
        <w:r w:rsidRPr="005443C2">
          <w:rPr>
            <w:rStyle w:val="a4"/>
            <w:lang w:val="en-US"/>
          </w:rPr>
          <w:t>antara</w:t>
        </w:r>
        <w:proofErr w:type="spellEnd"/>
        <w:r w:rsidRPr="005443C2">
          <w:rPr>
            <w:rStyle w:val="a4"/>
          </w:rPr>
          <w:t>-</w:t>
        </w:r>
        <w:proofErr w:type="spellStart"/>
        <w:r w:rsidRPr="005443C2">
          <w:rPr>
            <w:rStyle w:val="a4"/>
            <w:lang w:val="en-US"/>
          </w:rPr>
          <w:t>opel</w:t>
        </w:r>
        <w:proofErr w:type="spellEnd"/>
        <w:r w:rsidRPr="005443C2">
          <w:rPr>
            <w:rStyle w:val="a4"/>
          </w:rPr>
          <w:t>-</w:t>
        </w:r>
        <w:proofErr w:type="spellStart"/>
        <w:r w:rsidRPr="005443C2">
          <w:rPr>
            <w:rStyle w:val="a4"/>
            <w:lang w:val="en-US"/>
          </w:rPr>
          <w:t>antara</w:t>
        </w:r>
        <w:proofErr w:type="spellEnd"/>
        <w:r w:rsidRPr="005443C2">
          <w:rPr>
            <w:rStyle w:val="a4"/>
          </w:rPr>
          <w:t>-20102014</w:t>
        </w:r>
      </w:hyperlink>
    </w:p>
    <w:p w:rsidR="00981D3A" w:rsidRDefault="00981D3A" w:rsidP="00896408">
      <w:hyperlink r:id="rId6" w:history="1">
        <w:r w:rsidRPr="005443C2">
          <w:rPr>
            <w:rStyle w:val="a4"/>
          </w:rPr>
          <w:t>http://tuningwest.ru/optikasvet/hodovye-ogni/dnevnye-hodovye-ogni-dho-dlya-opel-antara-2011-.html</w:t>
        </w:r>
      </w:hyperlink>
    </w:p>
    <w:p w:rsidR="00981D3A" w:rsidRPr="00981D3A" w:rsidRDefault="00981D3A" w:rsidP="00896408">
      <w:r>
        <w:rPr>
          <w:noProof/>
          <w:lang w:eastAsia="ru-RU"/>
        </w:rPr>
        <w:drawing>
          <wp:inline distT="0" distB="0" distL="0" distR="0" wp14:anchorId="7F09F843" wp14:editId="56133843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D3A" w:rsidRPr="00981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5311D"/>
    <w:multiLevelType w:val="hybridMultilevel"/>
    <w:tmpl w:val="CC628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032F4"/>
    <w:multiLevelType w:val="hybridMultilevel"/>
    <w:tmpl w:val="FF88B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95D56"/>
    <w:multiLevelType w:val="hybridMultilevel"/>
    <w:tmpl w:val="05F87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16590"/>
    <w:multiLevelType w:val="hybridMultilevel"/>
    <w:tmpl w:val="23BC6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08"/>
    <w:rsid w:val="00284036"/>
    <w:rsid w:val="00317ABB"/>
    <w:rsid w:val="00324B19"/>
    <w:rsid w:val="0032697B"/>
    <w:rsid w:val="005F4DAC"/>
    <w:rsid w:val="007E03AE"/>
    <w:rsid w:val="00896408"/>
    <w:rsid w:val="00981D3A"/>
    <w:rsid w:val="0099264F"/>
    <w:rsid w:val="00A05455"/>
    <w:rsid w:val="00B60397"/>
    <w:rsid w:val="00D5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3063CF-92CD-49D6-8AFB-DA81B86B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326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3A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269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981D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uningwest.ru/optikasvet/hodovye-ogni/dnevnye-hodovye-ogni-dho-dlya-opel-antara-2011-.html" TargetMode="External"/><Relationship Id="rId5" Type="http://schemas.openxmlformats.org/officeDocument/2006/relationships/hyperlink" Target="http://autonew16.ru/item/6435-dnevnye-khodovye-ogni-opel-antara-opel-antara-201020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2016-11-30T20:44:00Z</dcterms:created>
  <dcterms:modified xsi:type="dcterms:W3CDTF">2016-11-30T20:59:00Z</dcterms:modified>
</cp:coreProperties>
</file>