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75" w:rsidRDefault="00382E8B" w:rsidP="00467275">
      <w:pPr>
        <w:pStyle w:val="1"/>
      </w:pPr>
      <w:r w:rsidRPr="00382E8B">
        <w:t>Egais.ru - личный кабинет</w:t>
      </w:r>
    </w:p>
    <w:p w:rsidR="00214D5B" w:rsidRDefault="00214D5B" w:rsidP="00214D5B">
      <w:r>
        <w:t xml:space="preserve">ЕГАИС – это единая государственная автоматизированная система. Инструмент позволяет государству контролировать производство и продажу алкогольных напитков. </w:t>
      </w:r>
    </w:p>
    <w:p w:rsidR="00214D5B" w:rsidRDefault="00214D5B" w:rsidP="00214D5B">
      <w:pPr>
        <w:pStyle w:val="2"/>
      </w:pPr>
      <w:r>
        <w:t>Краткое описание портала</w:t>
      </w:r>
    </w:p>
    <w:p w:rsidR="00467275" w:rsidRDefault="00214D5B" w:rsidP="00467275">
      <w:r>
        <w:t xml:space="preserve">Бутылки алкогольных напитков содержат акцизную марку со штрихкодом. Он шифрует полную информацию о напитке – от сведений производителя до даты выпуска. Каждую проданную бутылку алкоголя фиксируют в системе. Для этого продавец считывает сведения со </w:t>
      </w:r>
      <w:proofErr w:type="spellStart"/>
      <w:r>
        <w:t>штрихкода</w:t>
      </w:r>
      <w:proofErr w:type="spellEnd"/>
      <w:r>
        <w:t xml:space="preserve"> при помощи сканера. Модуль, передаёт данные на единый сервер, где ведётся онлайн учёт.</w:t>
      </w:r>
    </w:p>
    <w:p w:rsidR="00214D5B" w:rsidRDefault="00214D5B" w:rsidP="00467275">
      <w:pPr>
        <w:rPr>
          <w:lang w:val="en-US"/>
        </w:rPr>
      </w:pPr>
      <w:r>
        <w:t>Закодированные сведения на наклейке</w:t>
      </w:r>
      <w:r>
        <w:rPr>
          <w:lang w:val="en-US"/>
        </w:rPr>
        <w:t>:</w:t>
      </w:r>
    </w:p>
    <w:p w:rsidR="00214D5B" w:rsidRDefault="00214D5B" w:rsidP="00214D5B">
      <w:pPr>
        <w:pStyle w:val="a3"/>
        <w:numPr>
          <w:ilvl w:val="0"/>
          <w:numId w:val="1"/>
        </w:numPr>
      </w:pPr>
      <w:r>
        <w:t>Точная дата производства.</w:t>
      </w:r>
    </w:p>
    <w:p w:rsidR="00214D5B" w:rsidRDefault="00214D5B" w:rsidP="00214D5B">
      <w:pPr>
        <w:pStyle w:val="a3"/>
        <w:numPr>
          <w:ilvl w:val="0"/>
          <w:numId w:val="1"/>
        </w:numPr>
      </w:pPr>
      <w:r>
        <w:t>Производитель.</w:t>
      </w:r>
    </w:p>
    <w:p w:rsidR="00214D5B" w:rsidRDefault="00214D5B" w:rsidP="00214D5B">
      <w:pPr>
        <w:pStyle w:val="a3"/>
        <w:numPr>
          <w:ilvl w:val="0"/>
          <w:numId w:val="1"/>
        </w:numPr>
      </w:pPr>
      <w:r>
        <w:t>№ лицензии.</w:t>
      </w:r>
    </w:p>
    <w:p w:rsidR="00214D5B" w:rsidRDefault="00214D5B" w:rsidP="00214D5B">
      <w:r>
        <w:t xml:space="preserve">Штрихкод имеет стандарт </w:t>
      </w:r>
      <w:r>
        <w:t>PDF-417</w:t>
      </w:r>
      <w:r>
        <w:t>, который считывают 2</w:t>
      </w:r>
      <w:r>
        <w:rPr>
          <w:lang w:val="en-US"/>
        </w:rPr>
        <w:t>D</w:t>
      </w:r>
      <w:r>
        <w:t>-сканером. Сведения из системы передаются Росалкогольрегулированию, где сведения проверяют на подлинность в автоматическом режиме.</w:t>
      </w:r>
    </w:p>
    <w:p w:rsidR="004D7A2F" w:rsidRDefault="004D7A2F" w:rsidP="00FD63C8">
      <w:r w:rsidRPr="004D7A2F">
        <w:drawing>
          <wp:inline distT="0" distB="0" distL="0" distR="0">
            <wp:extent cx="5940425" cy="5605753"/>
            <wp:effectExtent l="0" t="0" r="3175" b="0"/>
            <wp:docPr id="1" name="Рисунок 1" descr="egais-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ais-sche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5B" w:rsidRDefault="00214D5B" w:rsidP="00214D5B">
      <w:r>
        <w:lastRenderedPageBreak/>
        <w:t>Возможности системы</w:t>
      </w:r>
      <w:r w:rsidRPr="00214D5B">
        <w:t>:</w:t>
      </w:r>
    </w:p>
    <w:p w:rsidR="00214D5B" w:rsidRDefault="00214D5B" w:rsidP="00214D5B">
      <w:pPr>
        <w:pStyle w:val="a3"/>
        <w:numPr>
          <w:ilvl w:val="0"/>
          <w:numId w:val="2"/>
        </w:numPr>
      </w:pPr>
      <w:r>
        <w:t>Автоматизированный учёт акцизов.</w:t>
      </w:r>
    </w:p>
    <w:p w:rsidR="00214D5B" w:rsidRDefault="00214D5B" w:rsidP="00214D5B">
      <w:pPr>
        <w:pStyle w:val="a3"/>
        <w:numPr>
          <w:ilvl w:val="0"/>
          <w:numId w:val="2"/>
        </w:numPr>
      </w:pPr>
      <w:r>
        <w:t>Получение точных статистических данных о производстве алкогольных напитков.</w:t>
      </w:r>
    </w:p>
    <w:p w:rsidR="00214D5B" w:rsidRDefault="004D7A2F" w:rsidP="00214D5B">
      <w:pPr>
        <w:pStyle w:val="a3"/>
        <w:numPr>
          <w:ilvl w:val="0"/>
          <w:numId w:val="2"/>
        </w:numPr>
      </w:pPr>
      <w:r>
        <w:t>Полная детализация информации и выборка по производителям, названию, объёму, виду и крепости.</w:t>
      </w:r>
    </w:p>
    <w:p w:rsidR="004D7A2F" w:rsidRDefault="004D7A2F" w:rsidP="00214D5B">
      <w:pPr>
        <w:pStyle w:val="a3"/>
        <w:numPr>
          <w:ilvl w:val="0"/>
          <w:numId w:val="2"/>
        </w:numPr>
      </w:pPr>
      <w:r>
        <w:t>Анализ рынка алкогольной продукции с высокой точностью.</w:t>
      </w:r>
    </w:p>
    <w:p w:rsidR="004D7A2F" w:rsidRDefault="004D7A2F" w:rsidP="00214D5B">
      <w:pPr>
        <w:pStyle w:val="a3"/>
        <w:numPr>
          <w:ilvl w:val="0"/>
          <w:numId w:val="2"/>
        </w:numPr>
      </w:pPr>
      <w:r>
        <w:t>Учёт импорта.</w:t>
      </w:r>
    </w:p>
    <w:p w:rsidR="004D7A2F" w:rsidRDefault="004D7A2F" w:rsidP="00214D5B">
      <w:pPr>
        <w:pStyle w:val="a3"/>
        <w:numPr>
          <w:ilvl w:val="0"/>
          <w:numId w:val="2"/>
        </w:numPr>
      </w:pPr>
      <w:r>
        <w:t>Борьба с контрафактом.</w:t>
      </w:r>
    </w:p>
    <w:p w:rsidR="004D7A2F" w:rsidRDefault="004D7A2F" w:rsidP="00214D5B">
      <w:pPr>
        <w:pStyle w:val="a3"/>
        <w:numPr>
          <w:ilvl w:val="0"/>
          <w:numId w:val="2"/>
        </w:numPr>
      </w:pPr>
      <w:r>
        <w:t xml:space="preserve">Контроль производителей, поставщиков и покупателей через электронную систему документооборота. </w:t>
      </w:r>
    </w:p>
    <w:p w:rsidR="00214D5B" w:rsidRDefault="004D7A2F" w:rsidP="00214D5B">
      <w:r>
        <w:t>Основное назначение – контроль объёмов производства и оборота алкогольной продукции. Так государство эффективно борется с контрафактом и уклонением от уплаты акцизных сборов в бюджет.</w:t>
      </w:r>
    </w:p>
    <w:p w:rsidR="004D7A2F" w:rsidRPr="00214D5B" w:rsidRDefault="004D7A2F" w:rsidP="00214D5B">
      <w:r w:rsidRPr="004D7A2F">
        <w:drawing>
          <wp:inline distT="0" distB="0" distL="0" distR="0">
            <wp:extent cx="5940425" cy="3782350"/>
            <wp:effectExtent l="0" t="0" r="3175" b="8890"/>
            <wp:docPr id="2" name="Рисунок 2" descr="https://profibeer.ru/images/EGAI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fibeer.ru/images/EGAIS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75" w:rsidRDefault="00D71E0F" w:rsidP="00214D5B">
      <w:pPr>
        <w:pStyle w:val="2"/>
      </w:pPr>
      <w:r>
        <w:t>Функции личного кабинета</w:t>
      </w:r>
    </w:p>
    <w:p w:rsidR="00D71E0F" w:rsidRDefault="00D71E0F" w:rsidP="00D71E0F">
      <w:pPr>
        <w:pStyle w:val="a3"/>
        <w:numPr>
          <w:ilvl w:val="0"/>
          <w:numId w:val="8"/>
        </w:numPr>
      </w:pPr>
      <w:r>
        <w:t>Настройки системы.</w:t>
      </w:r>
    </w:p>
    <w:p w:rsidR="00D71E0F" w:rsidRDefault="00D71E0F" w:rsidP="00D71E0F">
      <w:pPr>
        <w:pStyle w:val="a3"/>
        <w:numPr>
          <w:ilvl w:val="0"/>
          <w:numId w:val="8"/>
        </w:numPr>
      </w:pPr>
      <w:r>
        <w:t xml:space="preserve">Возможность добавить новые торговые точки. получить </w:t>
      </w:r>
    </w:p>
    <w:p w:rsidR="00214D5B" w:rsidRDefault="00214D5B" w:rsidP="00214D5B">
      <w:r>
        <w:t>Фу</w:t>
      </w:r>
      <w:bookmarkStart w:id="0" w:name="_GoBack"/>
      <w:bookmarkEnd w:id="0"/>
      <w:r>
        <w:t>нкционал личного кабинета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Функции, которые выполняет личный кабинет ЕГАИС в работе автоматизированной системы учета: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Проведение необходимых настроек.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Добавление торговых точек, получение транспортных ключей.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Отражение информации о перемещении продукции с помощью регистрации накладных.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Формирование справочников продукции и организаций.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Запросы данных о продукции из справочников по ИНН производителя.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lastRenderedPageBreak/>
        <w:t>Формирование и отправка накладных на недостающую продукцию.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Актуализация остатков продукции с составлением акта постановки на баланс.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Составление актов о списании продукции.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Учет розничных продаж алкогольной продукции.</w:t>
      </w:r>
    </w:p>
    <w:p w:rsidR="004D7A2F" w:rsidRPr="004D7A2F" w:rsidRDefault="004D7A2F" w:rsidP="004D7A2F">
      <w:pPr>
        <w:rPr>
          <w:lang w:eastAsia="ru-RU"/>
        </w:rPr>
      </w:pPr>
      <w:r w:rsidRPr="004D7A2F">
        <w:rPr>
          <w:lang w:eastAsia="ru-RU"/>
        </w:rPr>
        <w:t>Просмотр новостей системы.</w:t>
      </w:r>
    </w:p>
    <w:p w:rsidR="00467275" w:rsidRDefault="00467275" w:rsidP="00467275"/>
    <w:p w:rsidR="00467275" w:rsidRDefault="00467275" w:rsidP="00467275"/>
    <w:p w:rsidR="00382E8B" w:rsidRDefault="00382E8B" w:rsidP="00467275">
      <w:pPr>
        <w:pStyle w:val="2"/>
      </w:pPr>
      <w:r>
        <w:t xml:space="preserve">Как войти на в личный кабинет </w:t>
      </w:r>
    </w:p>
    <w:p w:rsidR="00382E8B" w:rsidRDefault="00382E8B" w:rsidP="00467275">
      <w:pPr>
        <w:pStyle w:val="2"/>
      </w:pPr>
      <w:r>
        <w:t>Как зарегистрироваться</w:t>
      </w:r>
    </w:p>
    <w:p w:rsidR="004D7A2F" w:rsidRDefault="004D7A2F" w:rsidP="004D7A2F">
      <w:r>
        <w:t>Зарегистрироваться можно только один раз. Данные вводят медленно и перепроверяя, чтобы не ошибиться. Обращение в службу технической поддержки влечёт за собой временные издержки.</w:t>
      </w:r>
    </w:p>
    <w:p w:rsidR="004D7A2F" w:rsidRPr="004D7A2F" w:rsidRDefault="004D7A2F" w:rsidP="004D7A2F">
      <w:r>
        <w:t>Порядок регистрации в личном кабинете</w:t>
      </w:r>
      <w:r w:rsidRPr="004D7A2F">
        <w:t>:</w:t>
      </w:r>
    </w:p>
    <w:p w:rsidR="004D7A2F" w:rsidRPr="0092040F" w:rsidRDefault="0092040F" w:rsidP="004D7A2F">
      <w:pPr>
        <w:pStyle w:val="a3"/>
        <w:numPr>
          <w:ilvl w:val="0"/>
          <w:numId w:val="4"/>
        </w:numPr>
      </w:pPr>
      <w:r>
        <w:t xml:space="preserve">Перейти на официальный сайт АСУ </w:t>
      </w:r>
      <w:hyperlink r:id="rId7" w:history="1">
        <w:r>
          <w:rPr>
            <w:rStyle w:val="a5"/>
            <w:rFonts w:ascii="Arial" w:hAnsi="Arial" w:cs="Arial"/>
            <w:color w:val="1E73BE"/>
            <w:bdr w:val="none" w:sz="0" w:space="0" w:color="auto" w:frame="1"/>
            <w:shd w:val="clear" w:color="auto" w:fill="FFFFFF"/>
          </w:rPr>
          <w:t>http://egais.ru/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:rsidR="0092040F" w:rsidRPr="004D7A2F" w:rsidRDefault="0092040F" w:rsidP="004D7A2F">
      <w:pPr>
        <w:pStyle w:val="a3"/>
        <w:numPr>
          <w:ilvl w:val="0"/>
          <w:numId w:val="4"/>
        </w:numPr>
      </w:pPr>
      <w:r>
        <w:t>Главная страница содержит основные информационные разделы.  Справа вверху нажать пункт «Войти в личный кабинет».</w:t>
      </w:r>
    </w:p>
    <w:p w:rsidR="004D7A2F" w:rsidRDefault="0092040F" w:rsidP="004D7A2F">
      <w:r w:rsidRPr="0092040F">
        <w:drawing>
          <wp:inline distT="0" distB="0" distL="0" distR="0">
            <wp:extent cx="5940425" cy="3358365"/>
            <wp:effectExtent l="0" t="0" r="3175" b="0"/>
            <wp:docPr id="3" name="Рисунок 3" descr="http://alcoretail.ru/wp-content/uploads/2017/06/federalnaya-sluzhba-po-regulirovaniyu-alkogolnogo-rynk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coretail.ru/wp-content/uploads/2017/06/federalnaya-sluzhba-po-regulirovaniyu-alkogolnogo-rynk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3C8" w:rsidRPr="00FD63C8" w:rsidRDefault="00FD63C8" w:rsidP="00FD63C8">
      <w:pPr>
        <w:pStyle w:val="a3"/>
        <w:numPr>
          <w:ilvl w:val="0"/>
          <w:numId w:val="4"/>
        </w:numPr>
      </w:pPr>
      <w:r>
        <w:t>Процесс регистрации начинается ознакомлением с условиями использования сервиса, а также проверкой на их выполнение. Пользователь изучает инструкцию. Если есть вопросы, то из следует задать службу поддержки. Необходимые условия для регистрации</w:t>
      </w:r>
      <w:r>
        <w:rPr>
          <w:lang w:val="en-US"/>
        </w:rPr>
        <w:t>:</w:t>
      </w:r>
    </w:p>
    <w:p w:rsidR="00FD63C8" w:rsidRDefault="00FD63C8" w:rsidP="00FD63C8">
      <w:pPr>
        <w:pStyle w:val="a3"/>
        <w:numPr>
          <w:ilvl w:val="1"/>
          <w:numId w:val="4"/>
        </w:numPr>
      </w:pPr>
      <w:r>
        <w:t xml:space="preserve">Наличие версии </w:t>
      </w:r>
      <w:proofErr w:type="spellStart"/>
      <w:r w:rsidRPr="00FD63C8">
        <w:t>Windows</w:t>
      </w:r>
      <w:proofErr w:type="spellEnd"/>
      <w:r w:rsidRPr="00FD63C8">
        <w:t xml:space="preserve"> XP</w:t>
      </w:r>
      <w:r>
        <w:t xml:space="preserve"> и выше.</w:t>
      </w:r>
    </w:p>
    <w:p w:rsidR="00FD63C8" w:rsidRDefault="00FD63C8" w:rsidP="00FD63C8">
      <w:pPr>
        <w:pStyle w:val="a3"/>
        <w:numPr>
          <w:ilvl w:val="1"/>
          <w:numId w:val="4"/>
        </w:numPr>
      </w:pPr>
      <w:r>
        <w:t>Наличие электронно-цифровой подписи и аппаратного ключа.</w:t>
      </w:r>
    </w:p>
    <w:p w:rsidR="00FD63C8" w:rsidRDefault="00FD63C8" w:rsidP="00FD63C8">
      <w:pPr>
        <w:pStyle w:val="a3"/>
        <w:numPr>
          <w:ilvl w:val="1"/>
          <w:numId w:val="4"/>
        </w:numPr>
      </w:pPr>
      <w:r>
        <w:t>Наличие ПО для работы с ЭЦП.</w:t>
      </w:r>
    </w:p>
    <w:p w:rsidR="00FD63C8" w:rsidRDefault="00FD63C8" w:rsidP="00FD63C8">
      <w:pPr>
        <w:pStyle w:val="a3"/>
        <w:numPr>
          <w:ilvl w:val="0"/>
          <w:numId w:val="4"/>
        </w:numPr>
      </w:pPr>
      <w:r>
        <w:t>Добавляют торговые точки</w:t>
      </w:r>
    </w:p>
    <w:p w:rsidR="00FD63C8" w:rsidRDefault="00FD63C8" w:rsidP="00FD63C8">
      <w:r w:rsidRPr="00FD63C8">
        <w:lastRenderedPageBreak/>
        <w:drawing>
          <wp:inline distT="0" distB="0" distL="0" distR="0">
            <wp:extent cx="5940425" cy="2961726"/>
            <wp:effectExtent l="0" t="0" r="3175" b="0"/>
            <wp:docPr id="4" name="Рисунок 4" descr="http://alcoretail.ru/wp-content/uploads/2017/06/federalnaya-sluzhba-po-regulirovaniyu-alkogolnogo-rynka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coretail.ru/wp-content/uploads/2017/06/federalnaya-sluzhba-po-regulirovaniyu-alkogolnogo-rynka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0F" w:rsidRDefault="00D71E0F" w:rsidP="00D71E0F"/>
    <w:p w:rsidR="00D71E0F" w:rsidRDefault="00D71E0F" w:rsidP="00D71E0F"/>
    <w:p w:rsidR="00D71E0F" w:rsidRDefault="00D71E0F" w:rsidP="00D71E0F"/>
    <w:p w:rsidR="00D71E0F" w:rsidRDefault="00D71E0F" w:rsidP="00D71E0F"/>
    <w:p w:rsidR="00FD63C8" w:rsidRPr="00FD63C8" w:rsidRDefault="00FD63C8" w:rsidP="00FD63C8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D63C8" w:rsidRPr="00FD63C8" w:rsidRDefault="00FD63C8" w:rsidP="00FD63C8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82E8B" w:rsidRDefault="00382E8B" w:rsidP="00FD63C8">
      <w:pPr>
        <w:pStyle w:val="2"/>
      </w:pPr>
      <w:proofErr w:type="spellStart"/>
      <w:r>
        <w:t>Дл</w:t>
      </w:r>
      <w:proofErr w:type="spellEnd"/>
      <w:r>
        <w:t xml:space="preserve"> чего нужен личный кабинет на этом </w:t>
      </w:r>
      <w:proofErr w:type="spellStart"/>
      <w:r>
        <w:t>свйте</w:t>
      </w:r>
      <w:proofErr w:type="spellEnd"/>
    </w:p>
    <w:p w:rsidR="00382E8B" w:rsidRDefault="00382E8B" w:rsidP="00467275">
      <w:pPr>
        <w:pStyle w:val="2"/>
      </w:pPr>
      <w:r>
        <w:t>Кто может зарегистрироваться и войти</w:t>
      </w:r>
    </w:p>
    <w:p w:rsidR="00382E8B" w:rsidRDefault="00382E8B" w:rsidP="00467275">
      <w:pPr>
        <w:pStyle w:val="2"/>
      </w:pPr>
      <w:r>
        <w:t xml:space="preserve">Что можно сделать через личный кабинет </w:t>
      </w:r>
    </w:p>
    <w:p w:rsidR="00382E8B" w:rsidRPr="00382E8B" w:rsidRDefault="00382E8B" w:rsidP="00467275">
      <w:pPr>
        <w:pStyle w:val="2"/>
      </w:pPr>
      <w:r>
        <w:t>Какую информацию можно получить на нем</w:t>
      </w:r>
    </w:p>
    <w:sectPr w:rsidR="00382E8B" w:rsidRPr="0038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F3687"/>
    <w:multiLevelType w:val="hybridMultilevel"/>
    <w:tmpl w:val="24EA6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3E3E"/>
    <w:multiLevelType w:val="hybridMultilevel"/>
    <w:tmpl w:val="106A2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103"/>
    <w:multiLevelType w:val="hybridMultilevel"/>
    <w:tmpl w:val="0C30D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E089B"/>
    <w:multiLevelType w:val="multilevel"/>
    <w:tmpl w:val="B11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F5E53"/>
    <w:multiLevelType w:val="hybridMultilevel"/>
    <w:tmpl w:val="D8E68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504FB"/>
    <w:multiLevelType w:val="hybridMultilevel"/>
    <w:tmpl w:val="3E10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211F1"/>
    <w:multiLevelType w:val="hybridMultilevel"/>
    <w:tmpl w:val="EDDA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8246F"/>
    <w:multiLevelType w:val="hybridMultilevel"/>
    <w:tmpl w:val="EF623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8B"/>
    <w:rsid w:val="00214D5B"/>
    <w:rsid w:val="002B555F"/>
    <w:rsid w:val="002D1E06"/>
    <w:rsid w:val="00382E8B"/>
    <w:rsid w:val="00467275"/>
    <w:rsid w:val="004D7A2F"/>
    <w:rsid w:val="00795A9F"/>
    <w:rsid w:val="0092040F"/>
    <w:rsid w:val="00D71E0F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11AC1-E471-4B97-8A66-9686697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7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14D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040F"/>
  </w:style>
  <w:style w:type="character" w:styleId="a5">
    <w:name w:val="Hyperlink"/>
    <w:basedOn w:val="a0"/>
    <w:uiPriority w:val="99"/>
    <w:semiHidden/>
    <w:unhideWhenUsed/>
    <w:rsid w:val="00920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gai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392</Words>
  <Characters>2783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2018-04-16T16:54:00Z</dcterms:created>
  <dcterms:modified xsi:type="dcterms:W3CDTF">2018-04-16T20:54:00Z</dcterms:modified>
</cp:coreProperties>
</file>