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0D" w:rsidRPr="00253A0D" w:rsidRDefault="00253A0D" w:rsidP="00253A0D">
      <w:pPr>
        <w:pStyle w:val="1"/>
      </w:pPr>
      <w:r>
        <w:t>Зрение для управления машиной</w:t>
      </w:r>
      <w:r w:rsidRPr="00253A0D">
        <w:t xml:space="preserve">: </w:t>
      </w:r>
      <w:r>
        <w:t>необходимые показатели, ограничения и как пройти медицинскую комиссию</w:t>
      </w:r>
    </w:p>
    <w:p w:rsidR="00323333" w:rsidRDefault="00911AF5" w:rsidP="008A530A">
      <w:r>
        <w:t>Медицинская комиссия по допуску за руль проходится всеми – любителями и профессионалами. Делают это</w:t>
      </w:r>
      <w:r w:rsidR="00323333">
        <w:t xml:space="preserve"> либо при поступлении на обучение в автошколу, при замене водительского удостоверения или же по истечению срока действия медицинской справки.</w:t>
      </w:r>
      <w:r>
        <w:t xml:space="preserve"> Прохождение офтальмолога по водительской комиссии важно со всех аспектов</w:t>
      </w:r>
      <w:r w:rsidR="00323333">
        <w:t>.</w:t>
      </w:r>
      <w:r>
        <w:t xml:space="preserve"> при плохом зрении врач проверит адекватность работы корректирующих устройств – контактных линз или очков, и можно ли с ними ездить</w:t>
      </w:r>
      <w:r w:rsidR="00323333">
        <w:t>. При серьёзных нарушениях зрения управлять тр</w:t>
      </w:r>
      <w:r>
        <w:t>анспортным средством запретят</w:t>
      </w:r>
      <w:r w:rsidR="00323333">
        <w:t>. Каким аспектам уделяют внимание врачи при обследовании</w:t>
      </w:r>
      <w:r w:rsidR="00245C61">
        <w:t>, как их пройти</w:t>
      </w:r>
      <w:r w:rsidR="00323333">
        <w:t xml:space="preserve"> и когда могут з</w:t>
      </w:r>
      <w:r>
        <w:t>апретить управлять автомобилем?</w:t>
      </w:r>
    </w:p>
    <w:p w:rsidR="00323333" w:rsidRDefault="00323333" w:rsidP="00323333">
      <w:pPr>
        <w:pStyle w:val="2"/>
      </w:pPr>
      <w:r>
        <w:t xml:space="preserve">Офтальмолог </w:t>
      </w:r>
      <w:r w:rsidR="001C68E5">
        <w:t>–</w:t>
      </w:r>
      <w:r>
        <w:t xml:space="preserve"> обследование</w:t>
      </w:r>
      <w:r w:rsidR="001C68E5">
        <w:t xml:space="preserve"> и конкретные показатели</w:t>
      </w:r>
    </w:p>
    <w:p w:rsidR="00323333" w:rsidRDefault="00323333" w:rsidP="008A530A">
      <w:bookmarkStart w:id="0" w:name="_GoBack"/>
      <w:bookmarkEnd w:id="0"/>
      <w:r>
        <w:t>Заключение офтальмолога – это обязательный пункт в медицинской справке. От зрения зависит не только ваша безопасность, но и безопасность окружающих. Вы же не хотите, чтобы вас сбил слепой водитель? Ведь тогда игра в кошки-мышки начнётся на дорогах. Поэтому врачи уделяют пристальное внимание обследованию зрения будущих кандидатов</w:t>
      </w:r>
      <w:r w:rsidR="001C68E5">
        <w:t xml:space="preserve"> в водители.</w:t>
      </w:r>
      <w:r w:rsidR="001E744F">
        <w:t xml:space="preserve"> А водителям необходимо знать </w:t>
      </w:r>
      <w:r w:rsidR="001E744F" w:rsidRPr="001E744F">
        <w:t>какое зрение допускается для вождения</w:t>
      </w:r>
      <w:r w:rsidR="001E744F">
        <w:t>.</w:t>
      </w:r>
      <w:r w:rsidR="00B1723D">
        <w:t xml:space="preserve"> Ведь в большинстве случаев больным разрешается управлять транспортным средством, но не на профессиональной основе.</w:t>
      </w:r>
    </w:p>
    <w:p w:rsidR="001C68E5" w:rsidRDefault="001C68E5" w:rsidP="001C68E5">
      <w:pPr>
        <w:pStyle w:val="3"/>
      </w:pPr>
      <w:r>
        <w:t>Острота зрения</w:t>
      </w:r>
    </w:p>
    <w:p w:rsidR="001C68E5" w:rsidRDefault="007010B5" w:rsidP="001C68E5">
      <w:r>
        <w:t>Острота зрения – это способность глаз чётко воспринимать 2 точки на расстоянии, которые находятся на опред</w:t>
      </w:r>
      <w:r w:rsidR="006F0D93">
        <w:t>елённом удалении друг от друга. Анализ проводят на специальном табло со строчками букв или иных символом с расстояния 5 метров. Процедура проводится с одним глазом по очереди. Второй в это время закрыт.</w:t>
      </w:r>
    </w:p>
    <w:p w:rsidR="006F0D93" w:rsidRDefault="006F0D93" w:rsidP="001C68E5">
      <w:r>
        <w:t xml:space="preserve">Идеально зрение считается тогда, когда обследуемый читает без проблем 10 строчку. Если попытка неудачная, то предлагается для чтения строка выше, где буквы написаны более крупным шрифтом. </w:t>
      </w:r>
    </w:p>
    <w:p w:rsidR="006F0D93" w:rsidRPr="001E744F" w:rsidRDefault="006F0D93" w:rsidP="001C68E5">
      <w:pPr>
        <w:rPr>
          <w:b/>
        </w:rPr>
      </w:pPr>
      <w:r w:rsidRPr="001E744F">
        <w:rPr>
          <w:b/>
        </w:rPr>
        <w:t>Обратите внимание! Если у будущего водителя имеются устройства для коррекции зрения, то проверка остроты производится с их применением.</w:t>
      </w:r>
    </w:p>
    <w:p w:rsidR="006F0D93" w:rsidRPr="006F0D93" w:rsidRDefault="00245C61" w:rsidP="001C68E5">
      <w:r>
        <w:t>Д</w:t>
      </w:r>
      <w:r w:rsidRPr="00245C61">
        <w:t>опустимое зрение</w:t>
      </w:r>
      <w:r>
        <w:t xml:space="preserve"> </w:t>
      </w:r>
      <w:r w:rsidR="001E744F" w:rsidRPr="001E744F">
        <w:t>для получения водительских прав</w:t>
      </w:r>
      <w:r w:rsidR="006F0D93" w:rsidRPr="006F0D93">
        <w:t>:</w:t>
      </w:r>
    </w:p>
    <w:p w:rsidR="006F0D93" w:rsidRPr="006F0D93" w:rsidRDefault="006F0D93" w:rsidP="006F0D93">
      <w:pPr>
        <w:pStyle w:val="a3"/>
        <w:numPr>
          <w:ilvl w:val="0"/>
          <w:numId w:val="1"/>
        </w:numPr>
      </w:pPr>
      <w:r>
        <w:t xml:space="preserve">Категория «В» </w:t>
      </w:r>
      <w:r w:rsidRPr="006F0D93">
        <w:t xml:space="preserve">– </w:t>
      </w:r>
      <w:r>
        <w:t>если показатели остроты глаз отличаются, то один глаз должен видеть на 0,6, а второй на 0,2 единицы.</w:t>
      </w:r>
    </w:p>
    <w:p w:rsidR="006F0D93" w:rsidRDefault="006F0D93" w:rsidP="006F0D93">
      <w:pPr>
        <w:pStyle w:val="a3"/>
        <w:numPr>
          <w:ilvl w:val="0"/>
          <w:numId w:val="1"/>
        </w:numPr>
      </w:pPr>
      <w:r>
        <w:t xml:space="preserve">Категория «С» </w:t>
      </w:r>
      <w:r w:rsidRPr="006F0D93">
        <w:t xml:space="preserve">– </w:t>
      </w:r>
      <w:r>
        <w:t>для одного глаза должно быть 0,8 единиц, а для второго – 0,4. Допускается острота зрения для обоих глаз 0,7 единиц.</w:t>
      </w:r>
    </w:p>
    <w:p w:rsidR="006F0D93" w:rsidRDefault="006F0D93" w:rsidP="006F0D93">
      <w:pPr>
        <w:pStyle w:val="a3"/>
        <w:numPr>
          <w:ilvl w:val="0"/>
          <w:numId w:val="1"/>
        </w:numPr>
      </w:pPr>
      <w:r>
        <w:t xml:space="preserve">При наличии коррекционных устройств – </w:t>
      </w:r>
      <w:r w:rsidR="00FD2E21">
        <w:t>разница в диоптриях между глазами – 3. Оптическая сила – от -8 до +8.</w:t>
      </w:r>
    </w:p>
    <w:p w:rsidR="00FD2E21" w:rsidRDefault="00FD2E21" w:rsidP="006F0D93">
      <w:pPr>
        <w:pStyle w:val="a3"/>
        <w:numPr>
          <w:ilvl w:val="0"/>
          <w:numId w:val="1"/>
        </w:numPr>
      </w:pPr>
      <w:r>
        <w:t>Если один глаз слеп или же отсутствует, то на втором должна быть острота зрения 0,8 единиц.</w:t>
      </w:r>
    </w:p>
    <w:p w:rsidR="00245C61" w:rsidRDefault="00245C61" w:rsidP="00245C61">
      <w:r>
        <w:t>В иных случаях рассчитывать на водительские права без коррекции зрения врачами не придётся.</w:t>
      </w:r>
    </w:p>
    <w:p w:rsidR="00FD2E21" w:rsidRDefault="00FD2E21" w:rsidP="00FD2E21">
      <w:pPr>
        <w:pStyle w:val="3"/>
      </w:pPr>
      <w:r>
        <w:t>Восприятие цвета</w:t>
      </w:r>
    </w:p>
    <w:p w:rsidR="00FD2E21" w:rsidRDefault="00FD2E21" w:rsidP="00FD2E21">
      <w:r>
        <w:t>Врачи обследуют кандидата на правильность цвет</w:t>
      </w:r>
      <w:r w:rsidR="00245C61">
        <w:t xml:space="preserve">овосприятия для того, чтобы тому нужно </w:t>
      </w:r>
      <w:r>
        <w:t>различать цвета светофора, дорожной разметки и знаков. Для данного исследования используют таблицу Рабкина.</w:t>
      </w:r>
    </w:p>
    <w:p w:rsidR="00FD2E21" w:rsidRPr="00FD2E21" w:rsidRDefault="00FD2E21" w:rsidP="00FD2E21">
      <w:r>
        <w:t>По цветовосприятию есть 3 категории людей</w:t>
      </w:r>
      <w:r w:rsidRPr="00FD2E21">
        <w:t>:</w:t>
      </w:r>
    </w:p>
    <w:p w:rsidR="00FD2E21" w:rsidRPr="00FD2E21" w:rsidRDefault="00FD2E21" w:rsidP="00FD2E21">
      <w:pPr>
        <w:pStyle w:val="a3"/>
        <w:numPr>
          <w:ilvl w:val="0"/>
          <w:numId w:val="2"/>
        </w:numPr>
      </w:pPr>
      <w:r>
        <w:lastRenderedPageBreak/>
        <w:t>трихроманты – без патологий</w:t>
      </w:r>
      <w:r>
        <w:rPr>
          <w:lang w:val="en-US"/>
        </w:rPr>
        <w:t>;</w:t>
      </w:r>
    </w:p>
    <w:p w:rsidR="00FD2E21" w:rsidRPr="00FD2E21" w:rsidRDefault="00FD2E21" w:rsidP="00FD2E21">
      <w:pPr>
        <w:pStyle w:val="a3"/>
        <w:numPr>
          <w:ilvl w:val="0"/>
          <w:numId w:val="2"/>
        </w:numPr>
      </w:pPr>
      <w:r>
        <w:t>протоанопы – не воспринимается красный спектр цветов</w:t>
      </w:r>
      <w:r w:rsidRPr="00FD2E21">
        <w:t>;</w:t>
      </w:r>
    </w:p>
    <w:p w:rsidR="00FD2E21" w:rsidRDefault="00FD2E21" w:rsidP="00FD2E21">
      <w:pPr>
        <w:pStyle w:val="a3"/>
        <w:numPr>
          <w:ilvl w:val="0"/>
          <w:numId w:val="2"/>
        </w:numPr>
      </w:pPr>
      <w:r>
        <w:t>дейтеранопы – патологии восприятия зелёного спектра.</w:t>
      </w:r>
    </w:p>
    <w:p w:rsidR="00FD2E21" w:rsidRDefault="00FD2E21" w:rsidP="00FD2E21">
      <w:r>
        <w:t>Обратите внимание, при наличии патологии восприятия цветов она не исправима очками или линзами.</w:t>
      </w:r>
      <w:r w:rsidR="00245C61">
        <w:t xml:space="preserve"> В таком случае </w:t>
      </w:r>
      <w:r w:rsidR="00245C61" w:rsidRPr="00245C61">
        <w:t>для получения прав</w:t>
      </w:r>
      <w:r w:rsidR="00245C61">
        <w:t xml:space="preserve"> потребуется медикаментозное лечение, возможно с хирургическим вмешательством.</w:t>
      </w:r>
    </w:p>
    <w:p w:rsidR="00FD2E21" w:rsidRDefault="00FD2E21" w:rsidP="00FD2E21">
      <w:pPr>
        <w:pStyle w:val="3"/>
      </w:pPr>
      <w:r>
        <w:t>Кругозор</w:t>
      </w:r>
    </w:p>
    <w:p w:rsidR="00FD2E21" w:rsidRDefault="00DB7BB1" w:rsidP="00FD2E21">
      <w:r>
        <w:t>Узкий кругозор – это ещё один показатель для обследования. Слишком узкий кругозор не позволит оценивать дорожную обстановку в целом, поэтому такие люди не будут допущены к управлению авто. Предельное сужение зрения не должно превышать 20 градусов.</w:t>
      </w:r>
    </w:p>
    <w:p w:rsidR="00DB7BB1" w:rsidRDefault="00DB7BB1" w:rsidP="00FD2E21">
      <w:r>
        <w:t>Узкий кругозор невозможно ликвидировать при помощи специальных устройств. Поэтому справк</w:t>
      </w:r>
      <w:r w:rsidR="00245C61">
        <w:t>у кандидату со слабым показателе</w:t>
      </w:r>
      <w:r>
        <w:t>м не выдадут.</w:t>
      </w:r>
    </w:p>
    <w:p w:rsidR="00DB7BB1" w:rsidRDefault="00BA73EE" w:rsidP="00DB7BB1">
      <w:pPr>
        <w:pStyle w:val="3"/>
      </w:pPr>
      <w:r>
        <w:t>Отказ в выдаче справки - б</w:t>
      </w:r>
      <w:r w:rsidR="00DB7BB1">
        <w:t>олезни глаз</w:t>
      </w:r>
    </w:p>
    <w:p w:rsidR="00DB7BB1" w:rsidRDefault="00DB7BB1" w:rsidP="00DB7BB1">
      <w:pPr>
        <w:rPr>
          <w:lang w:val="en-US"/>
        </w:rPr>
      </w:pPr>
      <w:r>
        <w:t>Есть иные виды патологий, при которых вождение автомобиля небезопасно и получить разрешение на это не представляется возможным без их исправления медикаментозными методами. К таким заболеваниям относят</w:t>
      </w:r>
      <w:r>
        <w:rPr>
          <w:lang w:val="en-US"/>
        </w:rPr>
        <w:t>:</w:t>
      </w:r>
    </w:p>
    <w:p w:rsidR="00DB7BB1" w:rsidRPr="00DB7BB1" w:rsidRDefault="00DB7BB1" w:rsidP="00DB7BB1">
      <w:pPr>
        <w:pStyle w:val="a3"/>
        <w:numPr>
          <w:ilvl w:val="0"/>
          <w:numId w:val="3"/>
        </w:numPr>
      </w:pPr>
      <w:r>
        <w:t>отслоение сетчатки</w:t>
      </w:r>
      <w:r>
        <w:rPr>
          <w:lang w:val="en-US"/>
        </w:rPr>
        <w:t>;</w:t>
      </w:r>
    </w:p>
    <w:p w:rsidR="00DB7BB1" w:rsidRPr="00DB7BB1" w:rsidRDefault="00DB7BB1" w:rsidP="00DB7BB1">
      <w:pPr>
        <w:pStyle w:val="a3"/>
        <w:numPr>
          <w:ilvl w:val="0"/>
          <w:numId w:val="3"/>
        </w:numPr>
      </w:pPr>
      <w:r>
        <w:t>глаукому</w:t>
      </w:r>
      <w:r>
        <w:rPr>
          <w:lang w:val="en-US"/>
        </w:rPr>
        <w:t>;</w:t>
      </w:r>
    </w:p>
    <w:p w:rsidR="00DB7BB1" w:rsidRDefault="00DB7BB1" w:rsidP="00DB7BB1">
      <w:pPr>
        <w:pStyle w:val="a3"/>
        <w:numPr>
          <w:ilvl w:val="0"/>
          <w:numId w:val="3"/>
        </w:numPr>
      </w:pPr>
      <w:r>
        <w:t>катаракту.</w:t>
      </w:r>
    </w:p>
    <w:p w:rsidR="00B63D3D" w:rsidRDefault="00B63D3D" w:rsidP="00B63D3D">
      <w:r>
        <w:t>Нельзя водить при этих заболеваниях, поскольку они сильно искажают зрение и человек за рулём может неверно оценить ситуацию.</w:t>
      </w:r>
      <w:r w:rsidR="00B1723D">
        <w:t xml:space="preserve"> Нужно, чтобы эти болезни прошли.</w:t>
      </w:r>
    </w:p>
    <w:p w:rsidR="00DB7BB1" w:rsidRDefault="00DB7BB1" w:rsidP="00DB7BB1">
      <w:r>
        <w:t>Заключение</w:t>
      </w:r>
      <w:r w:rsidR="00245C61">
        <w:t xml:space="preserve"> на права</w:t>
      </w:r>
      <w:r>
        <w:t xml:space="preserve"> делается только после детального обследования поражённого глаза. Если у водителя зрение не идеальное, то в водительском удостоверении об эт</w:t>
      </w:r>
      <w:r w:rsidR="00245C61">
        <w:t>ом стоит соответствующее ограничение</w:t>
      </w:r>
      <w:r>
        <w:t xml:space="preserve"> – удостоверение без медицинской справки недействительно. </w:t>
      </w:r>
      <w:r w:rsidR="00245C61">
        <w:t>Э</w:t>
      </w:r>
      <w:r>
        <w:t xml:space="preserve">то </w:t>
      </w:r>
      <w:r w:rsidR="00245C61">
        <w:t>означает</w:t>
      </w:r>
      <w:r>
        <w:t xml:space="preserve"> управление автомобилем</w:t>
      </w:r>
      <w:r w:rsidR="00245C61">
        <w:t xml:space="preserve"> человеком с плохим зрением при наличии корректирующего устройства</w:t>
      </w:r>
      <w:r>
        <w:t xml:space="preserve"> с корректирующим устройством.</w:t>
      </w:r>
      <w:r w:rsidR="00C75960">
        <w:t xml:space="preserve"> Знаком служит международный медицинский символ. Нарушение требований влечёт санкции инспектором ГИБДД согласно статье 12.7 КоАП в виде штрафа суммой от 5 до 15 тыс. руб. Лицо, которое совершило нарушение, будет отстранено от управления транспортным средством, а последнее эвакуируют на штрафстоянку.</w:t>
      </w:r>
      <w:r w:rsidR="00B1723D">
        <w:t xml:space="preserve"> </w:t>
      </w:r>
      <w:r>
        <w:t>Несмотря на наличие болезней, к</w:t>
      </w:r>
      <w:r w:rsidR="00B63D3D">
        <w:t>оторые не позволяют осуществлять вождение машины</w:t>
      </w:r>
      <w:r>
        <w:t>, некоторые люди идут на преступление</w:t>
      </w:r>
      <w:r w:rsidRPr="00DB7BB1">
        <w:t>:</w:t>
      </w:r>
    </w:p>
    <w:p w:rsidR="00B1723D" w:rsidRPr="00DB7BB1" w:rsidRDefault="00B1723D" w:rsidP="00B1723D">
      <w:pPr>
        <w:pStyle w:val="a3"/>
        <w:numPr>
          <w:ilvl w:val="0"/>
          <w:numId w:val="9"/>
        </w:numPr>
      </w:pPr>
      <w:r>
        <w:t>хотят дать взятку должностному лицу</w:t>
      </w:r>
    </w:p>
    <w:p w:rsidR="00DB7BB1" w:rsidRPr="00DB7BB1" w:rsidRDefault="00DB7BB1" w:rsidP="00DB7BB1">
      <w:pPr>
        <w:pStyle w:val="a3"/>
        <w:numPr>
          <w:ilvl w:val="0"/>
          <w:numId w:val="4"/>
        </w:numPr>
      </w:pPr>
      <w:r>
        <w:t>покупают справки у мошенников</w:t>
      </w:r>
      <w:r>
        <w:rPr>
          <w:lang w:val="en-US"/>
        </w:rPr>
        <w:t>;</w:t>
      </w:r>
    </w:p>
    <w:p w:rsidR="00DB7BB1" w:rsidRDefault="00DB7BB1" w:rsidP="00DB7BB1">
      <w:pPr>
        <w:pStyle w:val="a3"/>
        <w:numPr>
          <w:ilvl w:val="0"/>
          <w:numId w:val="4"/>
        </w:numPr>
      </w:pPr>
      <w:r>
        <w:t>самостоятельно подделывают документы, в том числе результату анализов.</w:t>
      </w:r>
    </w:p>
    <w:p w:rsidR="00DB7BB1" w:rsidRPr="00DB7BB1" w:rsidRDefault="00B63D3D" w:rsidP="00DB7BB1">
      <w:r>
        <w:t>Таких даже не интересует с каким зрением человек может безопасно водить. Ведь н</w:t>
      </w:r>
      <w:r w:rsidR="00DB7BB1">
        <w:t>еобходимо учитывать, что водитель не один на дороге. Его окружают</w:t>
      </w:r>
      <w:r w:rsidR="00DB7BB1" w:rsidRPr="00DB7BB1">
        <w:t>:</w:t>
      </w:r>
    </w:p>
    <w:p w:rsidR="00DB7BB1" w:rsidRDefault="00DB7BB1" w:rsidP="00DB7BB1">
      <w:pPr>
        <w:pStyle w:val="a3"/>
        <w:numPr>
          <w:ilvl w:val="0"/>
          <w:numId w:val="5"/>
        </w:numPr>
      </w:pPr>
      <w:r>
        <w:t>другие автомобили – некоторые из них перевозят опасные грузы или людей</w:t>
      </w:r>
      <w:r w:rsidRPr="00DB7BB1">
        <w:t>;</w:t>
      </w:r>
    </w:p>
    <w:p w:rsidR="00DB7BB1" w:rsidRPr="00DB7BB1" w:rsidRDefault="00DB7BB1" w:rsidP="00DB7BB1">
      <w:pPr>
        <w:pStyle w:val="a3"/>
        <w:numPr>
          <w:ilvl w:val="0"/>
          <w:numId w:val="5"/>
        </w:numPr>
      </w:pPr>
      <w:r>
        <w:t>мотоциклисты и велосипедисты – их бывает трудно заметить из-за небольшого размера и высокой манёвренности</w:t>
      </w:r>
      <w:r w:rsidRPr="00DB7BB1">
        <w:t>;</w:t>
      </w:r>
    </w:p>
    <w:p w:rsidR="00DB7BB1" w:rsidRPr="00DB7BB1" w:rsidRDefault="00DB7BB1" w:rsidP="00DB7BB1">
      <w:pPr>
        <w:pStyle w:val="a3"/>
        <w:numPr>
          <w:ilvl w:val="0"/>
          <w:numId w:val="5"/>
        </w:numPr>
      </w:pPr>
      <w:r>
        <w:t>пешеходы – самые незащищённые участники дорожного движения</w:t>
      </w:r>
      <w:r w:rsidRPr="00DB7BB1">
        <w:t>;</w:t>
      </w:r>
    </w:p>
    <w:p w:rsidR="00DB7BB1" w:rsidRDefault="00DB7BB1" w:rsidP="00DB7BB1">
      <w:pPr>
        <w:pStyle w:val="a3"/>
        <w:numPr>
          <w:ilvl w:val="0"/>
          <w:numId w:val="5"/>
        </w:numPr>
      </w:pPr>
      <w:r>
        <w:t>разметка, указатели, препятствия.</w:t>
      </w:r>
    </w:p>
    <w:p w:rsidR="00DB7BB1" w:rsidRDefault="00DB7BB1" w:rsidP="00DB7BB1">
      <w:r>
        <w:t>За всем вышеперечисленным требуется следить.</w:t>
      </w:r>
      <w:r w:rsidR="00C75960">
        <w:t xml:space="preserve"> Поэтому тут вопрос ответственности за себя и других. Подумайте, прежде чем делать неугодные вещи и подвергать жизнь других людей </w:t>
      </w:r>
      <w:r w:rsidR="00C75960">
        <w:lastRenderedPageBreak/>
        <w:t xml:space="preserve">опасности. </w:t>
      </w:r>
      <w:r w:rsidR="00B1723D">
        <w:t xml:space="preserve"> Х</w:t>
      </w:r>
      <w:r w:rsidR="00C75960">
        <w:t>отели бы вы оказаться на месте пешехода, в которого въехал слепой водитель?</w:t>
      </w:r>
      <w:r w:rsidR="00245C61" w:rsidRPr="00245C61">
        <w:t xml:space="preserve"> </w:t>
      </w:r>
      <w:r w:rsidR="00245C61">
        <w:t>Именно поэтому требуется хорошее зрение</w:t>
      </w:r>
      <w:r w:rsidR="00245C61" w:rsidRPr="00245C61">
        <w:t xml:space="preserve"> для получения водительских прав</w:t>
      </w:r>
      <w:r w:rsidR="00245C61">
        <w:t>.</w:t>
      </w:r>
      <w:r w:rsidR="00B1723D">
        <w:t xml:space="preserve"> И не давайте взятки – берегите свой кошелёк и поддерживайте общественный порядок. </w:t>
      </w:r>
      <w:r w:rsidR="00B1723D" w:rsidRPr="00B1723D">
        <w:t>В худшем случае нарушившего закон ждёт тюрьма за подделку документов.</w:t>
      </w:r>
    </w:p>
    <w:p w:rsidR="00C75960" w:rsidRDefault="00C75960" w:rsidP="00C75960">
      <w:pPr>
        <w:pStyle w:val="3"/>
      </w:pPr>
      <w:r>
        <w:t>Случаи запрета на управление ТС</w:t>
      </w:r>
    </w:p>
    <w:p w:rsidR="00C75960" w:rsidRPr="00C75960" w:rsidRDefault="00C75960" w:rsidP="00C75960">
      <w:r>
        <w:t>Помимо описанных заболеваний есть ситуации, когда врач не может вынести положительное решение по управлению транспортом. К таким случаям относят</w:t>
      </w:r>
      <w:r w:rsidRPr="00C75960">
        <w:t>:</w:t>
      </w:r>
    </w:p>
    <w:p w:rsidR="00C75960" w:rsidRPr="00C75960" w:rsidRDefault="00C75960" w:rsidP="00C75960">
      <w:pPr>
        <w:pStyle w:val="a3"/>
        <w:numPr>
          <w:ilvl w:val="0"/>
          <w:numId w:val="6"/>
        </w:numPr>
      </w:pPr>
      <w:r>
        <w:t>менее 3-х месяцев со дня операции на глазах</w:t>
      </w:r>
      <w:r w:rsidRPr="00C75960">
        <w:t>;</w:t>
      </w:r>
    </w:p>
    <w:p w:rsidR="00C75960" w:rsidRPr="00C75960" w:rsidRDefault="00C75960" w:rsidP="00C75960">
      <w:pPr>
        <w:pStyle w:val="a3"/>
        <w:numPr>
          <w:ilvl w:val="0"/>
          <w:numId w:val="6"/>
        </w:numPr>
      </w:pPr>
      <w:r>
        <w:t>структурные изменения слизистой или оболочки глаза, которые вызывают потерю зрения</w:t>
      </w:r>
      <w:r w:rsidRPr="00C75960">
        <w:t>;</w:t>
      </w:r>
    </w:p>
    <w:p w:rsidR="00C75960" w:rsidRPr="00C75960" w:rsidRDefault="00C75960" w:rsidP="00C75960">
      <w:pPr>
        <w:pStyle w:val="a3"/>
        <w:numPr>
          <w:ilvl w:val="0"/>
          <w:numId w:val="6"/>
        </w:numPr>
      </w:pPr>
      <w:r>
        <w:t>патологии слёзного мешка</w:t>
      </w:r>
      <w:r>
        <w:rPr>
          <w:lang w:val="en-US"/>
        </w:rPr>
        <w:t>;</w:t>
      </w:r>
    </w:p>
    <w:p w:rsidR="00C75960" w:rsidRPr="00C75960" w:rsidRDefault="00C75960" w:rsidP="00C75960">
      <w:pPr>
        <w:pStyle w:val="a3"/>
        <w:numPr>
          <w:ilvl w:val="0"/>
          <w:numId w:val="6"/>
        </w:numPr>
      </w:pPr>
      <w:r>
        <w:t>косоглазие или диплопия</w:t>
      </w:r>
      <w:r>
        <w:rPr>
          <w:lang w:val="en-US"/>
        </w:rPr>
        <w:t>;</w:t>
      </w:r>
    </w:p>
    <w:p w:rsidR="00C75960" w:rsidRPr="00C75960" w:rsidRDefault="00C75960" w:rsidP="00C75960">
      <w:pPr>
        <w:pStyle w:val="a3"/>
        <w:numPr>
          <w:ilvl w:val="0"/>
          <w:numId w:val="6"/>
        </w:numPr>
      </w:pPr>
      <w:r>
        <w:t>атрофия зрительного нерва</w:t>
      </w:r>
      <w:r>
        <w:rPr>
          <w:lang w:val="en-US"/>
        </w:rPr>
        <w:t>;</w:t>
      </w:r>
    </w:p>
    <w:p w:rsidR="00C75960" w:rsidRDefault="00C75960" w:rsidP="00C75960">
      <w:pPr>
        <w:pStyle w:val="a3"/>
        <w:numPr>
          <w:ilvl w:val="0"/>
          <w:numId w:val="6"/>
        </w:numPr>
      </w:pPr>
      <w:r>
        <w:t>глаукома, но зависит от стадии болезни.</w:t>
      </w:r>
    </w:p>
    <w:p w:rsidR="00B1723D" w:rsidRDefault="00B1723D" w:rsidP="00B1723D">
      <w:r>
        <w:t>Чтобы врачи разрешили ездить за рулём, потребуется реабилитация, лечение или дополнительное обследование. Патологии сами не проходят.</w:t>
      </w:r>
    </w:p>
    <w:p w:rsidR="00C75960" w:rsidRDefault="00BA73EE" w:rsidP="00BA73EE">
      <w:pPr>
        <w:pStyle w:val="2"/>
      </w:pPr>
      <w:r>
        <w:t>Как получить справку при проблемах со зрением</w:t>
      </w:r>
    </w:p>
    <w:p w:rsidR="00BA73EE" w:rsidRDefault="00BA73EE" w:rsidP="00C75960">
      <w:r>
        <w:t xml:space="preserve">Далеко не у всех людей зрение отличное. Цивилизация с компьютерной техникой даёт о себе знать. Да и врождённые пороки никто не отменял при ухудшении экологии. Ниже описаны действия, которые желательно выполнить при наличии проблем со зрением до </w:t>
      </w:r>
      <w:r w:rsidR="00245C61">
        <w:t>медицинской комиссии, чтобы без проблем получить права и справку к ним</w:t>
      </w:r>
    </w:p>
    <w:p w:rsidR="00C75960" w:rsidRDefault="00BA73EE" w:rsidP="00BA73EE">
      <w:pPr>
        <w:pStyle w:val="a3"/>
        <w:numPr>
          <w:ilvl w:val="0"/>
          <w:numId w:val="7"/>
        </w:numPr>
      </w:pPr>
      <w:r>
        <w:t>Требуется перед началом комиссии проверить зрение у окулиста. При этом требуется подобрать устройство коррекции зрения – контактные линзы или очки. Ведь нередко врачи отказывают в выдаче справки из-за неправильных линз. Окулисту во время посещения необходимо сказать, что скоро вам потребуется проходить осмотр к водительскому удостоверению.</w:t>
      </w:r>
    </w:p>
    <w:p w:rsidR="00691603" w:rsidRDefault="00691603" w:rsidP="00691603">
      <w:r>
        <w:t>Врач должен уметь компенсировать корректирующим устройством недостающие диоптрии, чтобы их хватило для выдачи справки. Рассмотрим это на примере.</w:t>
      </w:r>
      <w:r w:rsidR="001E744F">
        <w:t xml:space="preserve"> Допустим имеется пациент с остротой зрения 1,0 и линзами на -9,0 диоптрий. Так его не допустят к участию в дорожном движении. Однако при подборе линз на -7,5 диоптрий с остротой зрения 0,7 ему выдадут справку. Возможно ему подойдёт такие же очки с остротой зрения 1,0, но нужно смотреть по ситуации – пациент может не увидеть нижнюю строчку. Всё зависит от восприятия конкретного человека.</w:t>
      </w:r>
    </w:p>
    <w:p w:rsidR="001E744F" w:rsidRDefault="001E744F" w:rsidP="00691603">
      <w:r>
        <w:t>Врач обязательно должен знать</w:t>
      </w:r>
      <w:r w:rsidR="00B63D3D">
        <w:t xml:space="preserve"> о вашем намерении водить машину</w:t>
      </w:r>
      <w:r>
        <w:t>. Если вы носите или желаете носить контактные линзы, то нужно проконсультироваться с врачом об их выборе. Ведь при неправильном их подборе они будут доставлять дискомфорт, а он будет отвлекать от управления автомобилем. Результат может быть плачевный – вплоть до летального исхода вас или другого участника дорожного движения.</w:t>
      </w:r>
    </w:p>
    <w:p w:rsidR="00BA73EE" w:rsidRDefault="00BA73EE" w:rsidP="00BA73EE">
      <w:pPr>
        <w:pStyle w:val="a3"/>
        <w:numPr>
          <w:ilvl w:val="0"/>
          <w:numId w:val="7"/>
        </w:numPr>
      </w:pPr>
      <w:r>
        <w:t xml:space="preserve">Если </w:t>
      </w:r>
      <w:r w:rsidR="00245C61">
        <w:t>показатели не будут</w:t>
      </w:r>
      <w:r>
        <w:t xml:space="preserve"> дотягивать чуть-чуть </w:t>
      </w:r>
      <w:r w:rsidR="00245C61">
        <w:t>до допустимого зрения</w:t>
      </w:r>
      <w:r>
        <w:t>, то нужно провести стимуляцию его при помощи устройства АИСТ-01 или его аналога.</w:t>
      </w:r>
    </w:p>
    <w:p w:rsidR="00B63D3D" w:rsidRPr="00691603" w:rsidRDefault="00BA73EE" w:rsidP="00691603">
      <w:pPr>
        <w:pStyle w:val="a3"/>
        <w:numPr>
          <w:ilvl w:val="0"/>
          <w:numId w:val="7"/>
        </w:numPr>
      </w:pPr>
      <w:r>
        <w:t>Острота зрения – это показатель переменчивый. Результат может варьироваться в зависимости от состояния. В день медицинской комиссии лучше не брать на себя лишних физических нагрузок, не нервничать, минимально курить. За пару дней до комиссии не употреблять спиртное, даже в минимальных количествах. Волнение тоже может повлиять на результат.</w:t>
      </w:r>
    </w:p>
    <w:p w:rsidR="00782D56" w:rsidRDefault="00782D56" w:rsidP="00C75960"/>
    <w:p w:rsidR="00782D56" w:rsidRDefault="00782D56" w:rsidP="00782D56"/>
    <w:p w:rsidR="00691603" w:rsidRPr="00C75960" w:rsidRDefault="00691603" w:rsidP="00782D56"/>
    <w:sectPr w:rsidR="00691603" w:rsidRPr="00C75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1E3B"/>
    <w:multiLevelType w:val="hybridMultilevel"/>
    <w:tmpl w:val="F39C7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11F2A"/>
    <w:multiLevelType w:val="hybridMultilevel"/>
    <w:tmpl w:val="70840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A229C"/>
    <w:multiLevelType w:val="hybridMultilevel"/>
    <w:tmpl w:val="926C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15362"/>
    <w:multiLevelType w:val="hybridMultilevel"/>
    <w:tmpl w:val="36385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F1C40"/>
    <w:multiLevelType w:val="hybridMultilevel"/>
    <w:tmpl w:val="0F824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743E5"/>
    <w:multiLevelType w:val="hybridMultilevel"/>
    <w:tmpl w:val="FA04F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2195A"/>
    <w:multiLevelType w:val="hybridMultilevel"/>
    <w:tmpl w:val="70B44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242A0"/>
    <w:multiLevelType w:val="hybridMultilevel"/>
    <w:tmpl w:val="8A10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95265"/>
    <w:multiLevelType w:val="hybridMultilevel"/>
    <w:tmpl w:val="5CE6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0A"/>
    <w:rsid w:val="000C3ED2"/>
    <w:rsid w:val="001C68E5"/>
    <w:rsid w:val="001E744F"/>
    <w:rsid w:val="00245C61"/>
    <w:rsid w:val="00253A0D"/>
    <w:rsid w:val="00323333"/>
    <w:rsid w:val="00691603"/>
    <w:rsid w:val="006F0D93"/>
    <w:rsid w:val="007010B5"/>
    <w:rsid w:val="00782D56"/>
    <w:rsid w:val="007A246C"/>
    <w:rsid w:val="008A530A"/>
    <w:rsid w:val="00911AF5"/>
    <w:rsid w:val="00B1723D"/>
    <w:rsid w:val="00B63D3D"/>
    <w:rsid w:val="00BA73EE"/>
    <w:rsid w:val="00C75960"/>
    <w:rsid w:val="00DB7BB1"/>
    <w:rsid w:val="00DE2A40"/>
    <w:rsid w:val="00ED70FE"/>
    <w:rsid w:val="00F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7FE4C-A7E6-4E2A-8C21-05799446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3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6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3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C6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0D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3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4</Pages>
  <Words>1157</Words>
  <Characters>7359</Characters>
  <Application>Microsoft Office Word</Application>
  <DocSecurity>0</DocSecurity>
  <Lines>131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2017-06-28T06:16:00Z</dcterms:created>
  <dcterms:modified xsi:type="dcterms:W3CDTF">2017-07-07T04:28:00Z</dcterms:modified>
</cp:coreProperties>
</file>