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2CD" w:rsidRDefault="00F252CD" w:rsidP="006A1156">
      <w:pPr>
        <w:pStyle w:val="1"/>
      </w:pPr>
      <w:r>
        <w:t>Извещение на заказное письмо</w:t>
      </w:r>
      <w:r w:rsidRPr="006A1156">
        <w:t xml:space="preserve">: </w:t>
      </w:r>
      <w:r>
        <w:t xml:space="preserve">проверка </w:t>
      </w:r>
      <w:r w:rsidR="006A1156">
        <w:t>по штрих-коду в режиме онлайн</w:t>
      </w:r>
    </w:p>
    <w:p w:rsidR="006A1156" w:rsidRDefault="006A1156" w:rsidP="006A1156">
      <w:r>
        <w:t>Развитие электронного документооборота в стране идёт замедленными темпами. Органы государственного управления используют заказные письма в качестве средств информирования и пересылки информации. Метод отличается своей надёжностью и позволяет взаимодействовать практически со всеми слоями населения. Почта России извещает получателя через извещение. Важно получить достоверные сведения об отправителе письма. Сделать это можно по штрих-коду, не выходя из дома.</w:t>
      </w:r>
    </w:p>
    <w:p w:rsidR="006A1156" w:rsidRDefault="006A1156" w:rsidP="006A1156">
      <w:pPr>
        <w:pStyle w:val="2"/>
      </w:pPr>
      <w:r>
        <w:t>Получение сведений</w:t>
      </w:r>
      <w:r w:rsidRPr="006A1156">
        <w:t xml:space="preserve">: </w:t>
      </w:r>
      <w:r>
        <w:t>данные об отправителе онлайн</w:t>
      </w:r>
    </w:p>
    <w:p w:rsidR="00D63222" w:rsidRDefault="006A1156" w:rsidP="00D63222">
      <w:r>
        <w:t>В отдалённых и малонаселённых уголках России до почтовых отделений бывает солидное расстояние. Получателям заказных писем, особенно в больших объёмах, важно знать отправителей. Это важно для принятия решений – следует ли лишний раз ехать на почту вдаль.</w:t>
      </w:r>
    </w:p>
    <w:p w:rsidR="006A1156" w:rsidRDefault="006A1156" w:rsidP="00D63222">
      <w:r>
        <w:t>Получить данные можно при помощи почтового оповещения. На документе находится штрих-код. Сам по себе он ничего не даёт. Под ним имеется номер из 14 цифр. Это № идентификации почтового отправления. Он позволяет получить полный маршрут следования заказного письма.</w:t>
      </w:r>
    </w:p>
    <w:p w:rsidR="006A1156" w:rsidRDefault="006A1156" w:rsidP="00D63222">
      <w:pPr>
        <w:rPr>
          <w:lang w:val="en-US"/>
        </w:rPr>
      </w:pPr>
      <w:r>
        <w:t>Предоставляемые сведения</w:t>
      </w:r>
      <w:r>
        <w:rPr>
          <w:lang w:val="en-US"/>
        </w:rPr>
        <w:t>:</w:t>
      </w:r>
    </w:p>
    <w:p w:rsidR="006A1156" w:rsidRPr="006A1156" w:rsidRDefault="006A1156" w:rsidP="006A1156">
      <w:pPr>
        <w:pStyle w:val="a3"/>
        <w:numPr>
          <w:ilvl w:val="0"/>
          <w:numId w:val="1"/>
        </w:numPr>
      </w:pPr>
      <w:r>
        <w:t>об отправителе</w:t>
      </w:r>
      <w:r>
        <w:rPr>
          <w:lang w:val="en-US"/>
        </w:rPr>
        <w:t>;</w:t>
      </w:r>
    </w:p>
    <w:p w:rsidR="006A1156" w:rsidRPr="006A1156" w:rsidRDefault="006A1156" w:rsidP="006A1156">
      <w:pPr>
        <w:pStyle w:val="a3"/>
        <w:numPr>
          <w:ilvl w:val="0"/>
          <w:numId w:val="1"/>
        </w:numPr>
      </w:pPr>
      <w:r>
        <w:t>дата отправки</w:t>
      </w:r>
      <w:r>
        <w:rPr>
          <w:lang w:val="en-US"/>
        </w:rPr>
        <w:t>;</w:t>
      </w:r>
    </w:p>
    <w:p w:rsidR="006A1156" w:rsidRDefault="006A1156" w:rsidP="006A1156">
      <w:pPr>
        <w:pStyle w:val="a3"/>
        <w:numPr>
          <w:ilvl w:val="0"/>
          <w:numId w:val="1"/>
        </w:numPr>
      </w:pPr>
      <w:r>
        <w:t>иная справочная информация.</w:t>
      </w:r>
    </w:p>
    <w:p w:rsidR="006A1156" w:rsidRDefault="006A1156" w:rsidP="006A1156">
      <w:r>
        <w:t>Данные Почта России предоставляет пользователям посредством онлайн запросов. Существует несколько сервисов. Они имеют разное предназначение.</w:t>
      </w:r>
    </w:p>
    <w:p w:rsidR="006A1156" w:rsidRPr="006A1156" w:rsidRDefault="006A1156" w:rsidP="006A1156">
      <w:r>
        <w:t>Сайты, предоставляющие данные об отправителе</w:t>
      </w:r>
      <w:r w:rsidRPr="006A1156">
        <w:t>:</w:t>
      </w:r>
    </w:p>
    <w:p w:rsidR="006A1156" w:rsidRPr="006A1156" w:rsidRDefault="006A1156" w:rsidP="006A1156">
      <w:pPr>
        <w:pStyle w:val="a3"/>
        <w:numPr>
          <w:ilvl w:val="0"/>
          <w:numId w:val="2"/>
        </w:numPr>
      </w:pPr>
      <w:r w:rsidRPr="006A1156">
        <w:t>pochta.ru</w:t>
      </w:r>
      <w:r>
        <w:rPr>
          <w:lang w:val="en-US"/>
        </w:rPr>
        <w:t>;</w:t>
      </w:r>
    </w:p>
    <w:p w:rsidR="006A1156" w:rsidRPr="006A1156" w:rsidRDefault="006A1156" w:rsidP="006A1156">
      <w:pPr>
        <w:pStyle w:val="a3"/>
        <w:numPr>
          <w:ilvl w:val="0"/>
          <w:numId w:val="2"/>
        </w:numPr>
      </w:pPr>
      <w:r w:rsidRPr="006A1156">
        <w:t>russianpost.ru</w:t>
      </w:r>
      <w:r>
        <w:rPr>
          <w:lang w:val="en-US"/>
        </w:rPr>
        <w:t>;</w:t>
      </w:r>
    </w:p>
    <w:p w:rsidR="006A1156" w:rsidRDefault="006A1156" w:rsidP="006A1156">
      <w:pPr>
        <w:pStyle w:val="a3"/>
        <w:numPr>
          <w:ilvl w:val="0"/>
          <w:numId w:val="2"/>
        </w:numPr>
      </w:pPr>
      <w:r w:rsidRPr="006A1156">
        <w:t>track-trace.com</w:t>
      </w:r>
      <w:r>
        <w:t xml:space="preserve"> – для отслеживания международных почтовых отправлений.</w:t>
      </w:r>
    </w:p>
    <w:p w:rsidR="006A1156" w:rsidRDefault="004F40E9" w:rsidP="006A1156">
      <w:r>
        <w:t>Почта России постоянно совершенствует качество предоставляемых услуг и внедряет в свою работу информационные технологии. Клиенты имею возможность отслеживать любые заказные письма.</w:t>
      </w:r>
    </w:p>
    <w:p w:rsidR="004F40E9" w:rsidRDefault="004F40E9" w:rsidP="004F40E9">
      <w:pPr>
        <w:pStyle w:val="2"/>
      </w:pPr>
      <w:r>
        <w:t>Работа с извещениями</w:t>
      </w:r>
      <w:r w:rsidRPr="004F40E9">
        <w:t xml:space="preserve">: </w:t>
      </w:r>
      <w:r>
        <w:t>подписка на рассылку</w:t>
      </w:r>
    </w:p>
    <w:p w:rsidR="004F40E9" w:rsidRDefault="004F40E9" w:rsidP="004F40E9">
      <w:r>
        <w:t>Клиентам важно вовремя получить извещение о заказном письме. Срок хранения такой корреспонденции составляет 7 или 30 дней. После, корреспонденцию отправляют назад.</w:t>
      </w:r>
    </w:p>
    <w:p w:rsidR="004F40E9" w:rsidRDefault="004F40E9" w:rsidP="004F40E9">
      <w:r>
        <w:t>Остро стоит вопрос с судебными письмами. Граждане часто не получают уведомления о судебных заседаниях, поскольку не получали извещения о соответствующем заказном письме. Согласно законодательства, граждане считаются уведомлёнными с момента отправления уведомления.</w:t>
      </w:r>
    </w:p>
    <w:p w:rsidR="00D63222" w:rsidRDefault="007D31AB" w:rsidP="00D63222">
      <w:r>
        <w:t>В настоящее время извещения о заказных письмах имеют иной механизм рассылки. Они выдаются получателю под подпись. Почта выступает гарантом доставки корреспонденции. По данной схеме работает большинство государственных органов и банков, а также страховых компаний. Но отметок об отправителе на извещениях так и не появилось.</w:t>
      </w:r>
      <w:r w:rsidR="00EE38A6">
        <w:t xml:space="preserve"> Клиентам остаётся самостоятельно искать данную информацию.</w:t>
      </w:r>
    </w:p>
    <w:p w:rsidR="00F54839" w:rsidRDefault="00EE38A6" w:rsidP="00D63222">
      <w:r>
        <w:t>Официальный сайт Почты России позволяет получать электронную рассылку извещений. Они приходят на электронную почту клиента после оформления соответствующей подписки онлайн.</w:t>
      </w:r>
      <w:bookmarkStart w:id="0" w:name="_GoBack"/>
      <w:bookmarkEnd w:id="0"/>
    </w:p>
    <w:sectPr w:rsidR="00F54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3387E"/>
    <w:multiLevelType w:val="hybridMultilevel"/>
    <w:tmpl w:val="CC78C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5363D"/>
    <w:multiLevelType w:val="hybridMultilevel"/>
    <w:tmpl w:val="E814D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222"/>
    <w:rsid w:val="002B555F"/>
    <w:rsid w:val="002D1E06"/>
    <w:rsid w:val="004F40E9"/>
    <w:rsid w:val="006A1156"/>
    <w:rsid w:val="007D31AB"/>
    <w:rsid w:val="00D63222"/>
    <w:rsid w:val="00EE38A6"/>
    <w:rsid w:val="00F2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69173F-DFD1-4AA2-900A-1B644A76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1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11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11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A11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6A1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3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368</Words>
  <Characters>2306</Characters>
  <Application>Microsoft Office Word</Application>
  <DocSecurity>0</DocSecurity>
  <Lines>53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2020-01-20T20:27:00Z</dcterms:created>
  <dcterms:modified xsi:type="dcterms:W3CDTF">2020-01-20T21:15:00Z</dcterms:modified>
</cp:coreProperties>
</file>