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88" w:rsidRPr="00D21288" w:rsidRDefault="00D21288" w:rsidP="00D2128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/>
          <w:iCs/>
          <w:sz w:val="28"/>
          <w:szCs w:val="28"/>
        </w:rPr>
        <w:t>1. Содержание понятия «технические средства обучения»</w:t>
      </w:r>
    </w:p>
    <w:p w:rsid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Технические средства обучения (далее – ТСО) – это специализированные технические устройства, которые используют в процессе обучения для его оптимизации. Задача ТСО – обрабатывать информацию вместо человека, тем самым увеличивая производительность. Понятие ТСО вмещает в себя:</w:t>
      </w:r>
    </w:p>
    <w:p w:rsidR="00D21288" w:rsidRDefault="00D21288" w:rsidP="00D2128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Непосредственно технические устройства.</w:t>
      </w:r>
    </w:p>
    <w:p w:rsidR="00D21288" w:rsidRDefault="00D21288" w:rsidP="00D2128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Систему обучения, построенную на дидактически </w:t>
      </w:r>
      <w:r w:rsidR="00BB5BD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средствах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.</w:t>
      </w:r>
    </w:p>
    <w:p w:rsidR="00D21288" w:rsidRDefault="00D21288" w:rsidP="00BB5BD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 техническим устройствам относят с</w:t>
      </w:r>
      <w:r w:rsidR="00BB5BD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пециализированное оборудование. Его используют при обучении учащихся.</w:t>
      </w:r>
    </w:p>
    <w:p w:rsidR="00BB5BDA" w:rsidRDefault="00BB5BDA" w:rsidP="00D21288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Дидактические средства обучения – это информационные ресурсы, которые считываются и воспроизводятся при помощи технических устройств.</w:t>
      </w:r>
    </w:p>
    <w:p w:rsidR="00BB5BDA" w:rsidRDefault="00BB5BDA" w:rsidP="00D21288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Отличительная черта ТСО – широкая номенклатура. Классификаций существует множество из-за этого. Основные классификации ТСО:</w:t>
      </w:r>
    </w:p>
    <w:p w:rsidR="00BB5BDA" w:rsidRDefault="004D365C" w:rsidP="00BB5BD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 функциональному взаимодействию</w:t>
      </w:r>
      <w:r w:rsidR="00BB5BD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.</w:t>
      </w:r>
    </w:p>
    <w:p w:rsidR="00BB5BDA" w:rsidRDefault="00BB5BDA" w:rsidP="00BB5BD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принципу </w:t>
      </w:r>
      <w:r w:rsidR="004D365C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передачи информации пользователям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.</w:t>
      </w:r>
    </w:p>
    <w:p w:rsidR="005A7BAB" w:rsidRDefault="0022452C" w:rsidP="00BB5BD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Контролирующие</w:t>
      </w:r>
      <w:r w:rsidR="005A7BA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, а также комбинированные системы самообучения</w:t>
      </w:r>
    </w:p>
    <w:p w:rsidR="0022452C" w:rsidRPr="005A7BAB" w:rsidRDefault="005A7BAB" w:rsidP="005A7BA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A7BA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 контроля</w:t>
      </w:r>
      <w:r w:rsidR="0022452C" w:rsidRPr="005A7BA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.</w:t>
      </w:r>
    </w:p>
    <w:p w:rsidR="00BB5BDA" w:rsidRDefault="007B465F" w:rsidP="00BB5BD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Средства обучения</w:t>
      </w:r>
      <w:r w:rsidR="00BB5BD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.</w:t>
      </w:r>
    </w:p>
    <w:p w:rsidR="00A21D65" w:rsidRPr="00F60784" w:rsidRDefault="009A4F16" w:rsidP="00A21D6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 роду обучения.</w:t>
      </w:r>
    </w:p>
    <w:p w:rsidR="00A21D65" w:rsidRPr="00A21D65" w:rsidRDefault="00A21D65" w:rsidP="004D365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 функционалу ТСО классифицируются на средства передачи учебных сведений, контролирующие проведение занятий, специализированные тренажёры. ТСО, совмещающие в себе несколько функциональных предназначений называют комбинированными.</w:t>
      </w:r>
    </w:p>
    <w:p w:rsidR="004D365C" w:rsidRDefault="004D365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Отдельная группа ТСО предназначена для передачи воспроизводимой информации пользователям, то есть обучающимся и наставникам. Данная группа ТСО имеет свою классификацию:</w:t>
      </w:r>
    </w:p>
    <w:p w:rsidR="004D365C" w:rsidRDefault="004D365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А) Визуальные средства.</w:t>
      </w:r>
    </w:p>
    <w:p w:rsidR="004D365C" w:rsidRDefault="004D365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Б) Аудиосредства.</w:t>
      </w:r>
    </w:p>
    <w:p w:rsidR="004D365C" w:rsidRDefault="004D365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ab/>
        <w:t>В) Комбинированные, аудиовизуальные ТСО.</w:t>
      </w:r>
    </w:p>
    <w:p w:rsidR="004D365C" w:rsidRDefault="004D365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К визуальным ТСО относятся диапроекторы, графпроекторы. Данные ТСО выводят пользователям только видеоинформацию.</w:t>
      </w:r>
    </w:p>
    <w:p w:rsidR="004D365C" w:rsidRDefault="004D365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Аудиосредства позволяют пользователям воспроизводить звук, записанный на различные носители. К данным ТСО относятся магнитофоны, радиотехнические средства, электробаяны, синтезаторы и иные аудиоустройства.</w:t>
      </w:r>
    </w:p>
    <w:p w:rsidR="004D365C" w:rsidRDefault="007B465F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Комбинированные</w:t>
      </w:r>
      <w:r w:rsidR="004D365C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ТСО воспроизводят как видео, так и аудиоинформацию одновременно. Это кинопроекторы, киноустановки, телевизоры, современные ПК.</w:t>
      </w:r>
    </w:p>
    <w:p w:rsidR="004D365C" w:rsidRDefault="004D365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 xml:space="preserve">Отличительная черта </w:t>
      </w:r>
      <w:r w:rsidR="0022452C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аудиовизуальных ТСО – передача информации от технического устройства к пользователю в удобной для восприятия форме.</w:t>
      </w:r>
    </w:p>
    <w:p w:rsidR="0022452C" w:rsidRDefault="0022452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Контролирующие средства объединяют под собой технические устройства, специализированное программное обеспечение и их комплексы для оценки знаний. По заданным критериям, данные средства способны оценить уровень усвоения материала в автоматическом режиме, что ускоряет процесс контроля преподавателями.</w:t>
      </w:r>
    </w:p>
    <w:p w:rsidR="004D365C" w:rsidRDefault="0022452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Контролирующие средства классифицируют следующим образом:</w:t>
      </w:r>
    </w:p>
    <w:p w:rsidR="0022452C" w:rsidRDefault="0022452C" w:rsidP="00BB5BD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А) Индивидуальные.</w:t>
      </w:r>
    </w:p>
    <w:p w:rsidR="0022452C" w:rsidRDefault="0022452C" w:rsidP="0022452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Б) Групповые.</w:t>
      </w:r>
    </w:p>
    <w:p w:rsidR="0022452C" w:rsidRDefault="0022452C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Отличия между типами контролирующих средств заключаются в типе программного обеспечения и методах взаимодействия с обучающимися.</w:t>
      </w:r>
    </w:p>
    <w:p w:rsidR="0022452C" w:rsidRDefault="0022452C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Классификация технических средств контроля:</w:t>
      </w:r>
    </w:p>
    <w:p w:rsidR="0022452C" w:rsidRDefault="0022452C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А) Простые.</w:t>
      </w:r>
    </w:p>
    <w:p w:rsidR="0022452C" w:rsidRDefault="0022452C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Б) Сложные.</w:t>
      </w:r>
    </w:p>
    <w:p w:rsidR="0022452C" w:rsidRDefault="0022452C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К простым техническим средствам контроля относят: карты, кассеты, биллеты автоматизированного контроля.</w:t>
      </w:r>
    </w:p>
    <w:p w:rsidR="007B465F" w:rsidRDefault="0022452C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 xml:space="preserve">Сложные технические средства контроля включаются в себя специализированное </w:t>
      </w:r>
      <w:r w:rsidR="0025619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программно</w:t>
      </w:r>
      <w:r w:rsidR="007B465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е обеспечение узкого назначения с целью комплексного контроля знаний. В основном это программы для </w:t>
      </w:r>
      <w:r w:rsidR="007B465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персональных компьютеров. Данное программное обеспечение способно распознавать вводимую графическую или звуковую информацию.</w:t>
      </w:r>
    </w:p>
    <w:p w:rsidR="007B465F" w:rsidRDefault="007B465F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 xml:space="preserve"> Устройства и программное обеспечение для самообучения также при наличии компонента контроля знаний также относятся к контролирующим средствам обучения. Определённый алгоритм работы устройств и программного обеспечения позволяют обучать учащихся и проводить контроль усвоения знаний по результатам обучения. Данные средства преподносят знания небольшими частями, после изучения которых следует контрольный опрос или самостоятельная работа.</w:t>
      </w:r>
    </w:p>
    <w:p w:rsidR="007B465F" w:rsidRDefault="007B465F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Средства обучения</w:t>
      </w:r>
      <w:r w:rsidR="009A4F1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в виде программного обеспечения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классифицируются:</w:t>
      </w:r>
    </w:p>
    <w:p w:rsidR="007B465F" w:rsidRDefault="007B465F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А) Линейные.</w:t>
      </w:r>
    </w:p>
    <w:p w:rsidR="007B465F" w:rsidRDefault="007B465F" w:rsidP="0022452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Б) Разветвлённые.</w:t>
      </w:r>
    </w:p>
    <w:p w:rsidR="007B465F" w:rsidRDefault="007B465F" w:rsidP="007B465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В) Комбинированные.</w:t>
      </w:r>
    </w:p>
    <w:p w:rsidR="009A4F16" w:rsidRDefault="007B465F" w:rsidP="007B465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</w:r>
      <w:r w:rsidR="009A4F1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Работа с программным обеспечением, построенным по линейному принципу, не зависит от правильных ответов на вопросы после каждой порции учебного материала.</w:t>
      </w:r>
    </w:p>
    <w:p w:rsidR="007B465F" w:rsidRDefault="009A4F16" w:rsidP="007B465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Программное обеспечение разветвлённого типа позволяют работать с ними по порядку дачи правильных ответов. То есть программа не позволяет перейти к следующей задаче, если условия предыдущей не были выполнены. При ошибочном ответе программа автоматически возвращает ученика к предыдущему материалу. Так происходит до тех пор, пока материал не будет усвоен. Для этого потребуется дать правильные ответы на все вопросы.</w:t>
      </w:r>
    </w:p>
    <w:p w:rsidR="009A4F16" w:rsidRDefault="009A4F16" w:rsidP="007B465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Комбинированное программное обеспечение включает в себя оба предыдущих варианта.</w:t>
      </w:r>
    </w:p>
    <w:p w:rsidR="009A4F16" w:rsidRDefault="007C7B1E" w:rsidP="007B465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По роду обучения программное обеспечение строится на индивидуальном, групповом и поточном использовании.</w:t>
      </w:r>
    </w:p>
    <w:p w:rsidR="007C7B1E" w:rsidRDefault="007C7B1E" w:rsidP="007B465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</w:r>
      <w:r w:rsidR="00F607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К ТСО организации обучения предъявляют требования. Они зависят от образовательных стандартов, принятых в учреждении образования. Будь то </w:t>
      </w:r>
      <w:r w:rsidR="00F6078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государственной формы собственности заведение или частная школа. Основные требования к ТСО:</w:t>
      </w:r>
    </w:p>
    <w:p w:rsidR="00F60784" w:rsidRDefault="00F60784" w:rsidP="00F607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Функциональные.</w:t>
      </w:r>
    </w:p>
    <w:p w:rsidR="00F60784" w:rsidRDefault="00F60784" w:rsidP="00F607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Педагогические.</w:t>
      </w:r>
    </w:p>
    <w:p w:rsidR="00F60784" w:rsidRDefault="00F60784" w:rsidP="00F607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Эргономические.</w:t>
      </w:r>
    </w:p>
    <w:p w:rsidR="00F60784" w:rsidRDefault="00F60784" w:rsidP="00F607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Эстетические.</w:t>
      </w:r>
    </w:p>
    <w:p w:rsidR="00F60784" w:rsidRDefault="00F60784" w:rsidP="00F607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Экономические.</w:t>
      </w:r>
    </w:p>
    <w:p w:rsidR="00F60784" w:rsidRDefault="00F60784" w:rsidP="00F60784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Функциональные требования строятся на возможности ТСО работать в</w:t>
      </w:r>
    </w:p>
    <w:p w:rsidR="00F60784" w:rsidRDefault="00F60784" w:rsidP="00F60784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необходимых режимах. Устройства массового производства имеют общепринятые режимы работы. Профессиональное оборудование, изготовленное на заказ, имеет режимы, которые требуется определённому заказчику.</w:t>
      </w:r>
    </w:p>
    <w:p w:rsidR="00F60784" w:rsidRDefault="00F60784" w:rsidP="00F60784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Педагогические требования заключаются в возможностях ТСО отвечать формам и методам обучения.</w:t>
      </w:r>
    </w:p>
    <w:p w:rsidR="00F60784" w:rsidRDefault="00F60784" w:rsidP="00F60784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Эргономические требования важны, поскольку ТСО должны отвечать требованиям безопасной эксплуатации. Педагоги не должны испытывать дискомфорта при работе с ТСО, а затраты на обучение персонала должны быть минимальными, как во времени, так и в средствах. Подготовка к работе ТСО должна отнимать минимальное время, чтобы не мешать образовательному процессу, а справиться с этим мог любой педагог.</w:t>
      </w:r>
    </w:p>
    <w:p w:rsidR="00F60784" w:rsidRDefault="00F60784" w:rsidP="00F60784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 xml:space="preserve">Эстетические требования не так важны, но ТСО должны вписываться в </w:t>
      </w:r>
      <w:r w:rsidR="009815E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архитектурную композицию. Товарный вид – это современное требование по умолчанию.</w:t>
      </w:r>
    </w:p>
    <w:p w:rsidR="009815E5" w:rsidRDefault="009815E5" w:rsidP="00F60784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</w:r>
      <w:r w:rsidR="00EF223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Экономические требования предъявляет учреждение образования. Желательно ТСО иметь баланс невысокой стоимость при долговечности использования и минимальном необходимом наборе функциональных возможностей. Дорогостоящие устройства подходят для индивидуального обучения и отличаются широким функциональным набором.</w:t>
      </w:r>
    </w:p>
    <w:p w:rsidR="00EF2235" w:rsidRDefault="00EF2235" w:rsidP="00F60784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ТСО не существуют сами по себе. Их применение функционально и востребовано. Функции ТСО в обучении:</w:t>
      </w:r>
    </w:p>
    <w:p w:rsidR="00EF2235" w:rsidRDefault="00EF2235" w:rsidP="00EF223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Коммуникативная.</w:t>
      </w:r>
    </w:p>
    <w:p w:rsidR="00EF2235" w:rsidRDefault="00EF2235" w:rsidP="00EF223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Управленческая.</w:t>
      </w:r>
    </w:p>
    <w:p w:rsidR="00EF2235" w:rsidRDefault="00EF2235" w:rsidP="00EF223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Кумулятивная.</w:t>
      </w:r>
    </w:p>
    <w:p w:rsidR="00EF2235" w:rsidRDefault="00EF2235" w:rsidP="00EF223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Научно-исследовательская.</w:t>
      </w:r>
    </w:p>
    <w:p w:rsidR="00EF2235" w:rsidRDefault="00EF2235" w:rsidP="00EF2235">
      <w:pPr>
        <w:spacing w:after="0" w:line="360" w:lineRule="auto"/>
        <w:ind w:left="705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Коммуникация ТСО с учениками заключается в способе передачи</w:t>
      </w:r>
    </w:p>
    <w:p w:rsidR="00EF2235" w:rsidRDefault="00EF2235" w:rsidP="00EF223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информации.</w:t>
      </w:r>
    </w:p>
    <w:p w:rsidR="00EF2235" w:rsidRDefault="00EF2235" w:rsidP="00EF2235">
      <w:pPr>
        <w:spacing w:after="0" w:line="360" w:lineRule="auto"/>
        <w:ind w:left="705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Управленческая функция позволяет реализовать подготовку учеников к</w:t>
      </w:r>
    </w:p>
    <w:p w:rsidR="00EF2235" w:rsidRDefault="00EF2235" w:rsidP="00EF223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выполнению проверочных работ. ТСО берут на себя роль наставника и помогают организовать процесс подготовки эффективно. ТСО контролируют организацию выполнения, а также позволяют получить обратную связь усвоения информации учениками и проводить статистический анализ по каждому ученику. Преподаватель, при помощи ТСО контроля получает современный инструмент контроля и корреляции учебного процесса. Дорогостоящее программное обеспечение способно справиться с этим самостоятельно, без участия преподавателя, который выступает лишь в роли наставника и направляет учеников.</w:t>
      </w:r>
    </w:p>
    <w:p w:rsidR="00EF2235" w:rsidRDefault="00EF2235" w:rsidP="00EF223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Кумулятивная функция заключается в документировании, систематизации и хранении учебной, учебно-методической и статистической информации. Это позволяет собрать в одном месте все необходимые данные для минимальных временных затрат поиска методической литературы учениками и обработки статистики преподавателем.</w:t>
      </w:r>
    </w:p>
    <w:p w:rsidR="00EF2235" w:rsidRDefault="00EF2235" w:rsidP="00EF223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Научно-исследовательская функция связана поиском методов и форм применения преподавателями ТСО в процессе обучения. Формы передачи информации при этом могут меняться.</w:t>
      </w:r>
    </w:p>
    <w:p w:rsidR="00EF2235" w:rsidRDefault="004F42F0" w:rsidP="00EF223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 xml:space="preserve">Подводя итоги, ТСО – это устройства, а также программные продукты по раздельности или вместе, которые автоматизируют процесс обучения. ТСО </w:t>
      </w:r>
      <w:r w:rsidR="007B1252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позволяют увеличить эффективность взаимодействия преподавателя с учениками. ТСО классифицируются в зависимости от способа взаимодействия, типа передачи информации, предназначения, сферы применения. Широкий выбор ТСО позволяет применять их для обучения по </w:t>
      </w:r>
      <w:r w:rsidR="007B1252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любым предметам. Учреждения образования в целом, а педагоги в частности могут предъявлять требования к ТСО и выбирать к применению более подходящие ТСО. Они позволяют обучать учеников, а также контролировать их знания. Современные программные комплексы случат в качестве автоматизированных систем обучения.</w:t>
      </w:r>
    </w:p>
    <w:p w:rsidR="007B1252" w:rsidRDefault="007B1252" w:rsidP="00EF223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Однако практика показывает, что полностью без преподавателя обойтись невозможно. Полностью ТСО заменить контакты преподавателя с учениками не может, особенно на первых ступенях обучения и особенно в творческих предметах. Анализ и оценка результатов работы в таких случаях должны носить максимально разносторонний характера, а не соответствовать формализованным требованиям программного обеспечения.</w:t>
      </w:r>
    </w:p>
    <w:p w:rsidR="00D21288" w:rsidRPr="00D21288" w:rsidRDefault="007B1252" w:rsidP="007B125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ТСО следует с осторожностью применять для самостоятельного обучения. У каждого человека степень и скорость усвоения материала отличаются.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 w:type="page"/>
      </w:r>
    </w:p>
    <w:p w:rsidR="00D21288" w:rsidRPr="00D21288" w:rsidRDefault="00D21288" w:rsidP="00D2128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2. Психологические особенности детей младшего школьного возраста</w:t>
      </w:r>
    </w:p>
    <w:p w:rsidR="005F784B" w:rsidRDefault="009251AE" w:rsidP="009251A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 современной классификации младший школьный возраст охватывает период с 6 до 11 лет. Особенности данного периода:</w:t>
      </w:r>
    </w:p>
    <w:p w:rsidR="009251AE" w:rsidRPr="009251AE" w:rsidRDefault="009251AE" w:rsidP="009251A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9251A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Измена социального статуса.</w:t>
      </w:r>
    </w:p>
    <w:p w:rsidR="009251AE" w:rsidRPr="009251AE" w:rsidRDefault="009251AE" w:rsidP="009251A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9251A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Появляются новые обязанности.</w:t>
      </w:r>
    </w:p>
    <w:p w:rsidR="009251AE" w:rsidRDefault="009251AE" w:rsidP="009251A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9251A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Большее взаимодействие со сверстниками.</w:t>
      </w:r>
    </w:p>
    <w:p w:rsidR="009251AE" w:rsidRDefault="009251AE" w:rsidP="009251A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Психологическое и физиологическое взросление.</w:t>
      </w:r>
    </w:p>
    <w:p w:rsidR="00672F67" w:rsidRDefault="009251AE" w:rsidP="009251A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Совершенствуется работа нервной системы в целом и мозга в</w:t>
      </w:r>
    </w:p>
    <w:p w:rsidR="009251AE" w:rsidRPr="00672F67" w:rsidRDefault="009251AE" w:rsidP="00672F6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72F6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частности.</w:t>
      </w:r>
    </w:p>
    <w:p w:rsidR="009251AE" w:rsidRDefault="009251AE" w:rsidP="009251A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Развивается словесно-логическое мышление.</w:t>
      </w:r>
    </w:p>
    <w:p w:rsidR="009251AE" w:rsidRDefault="009B519E" w:rsidP="009B51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Психологи отмечают, что с приходом младшего школьного возраста у детей меняется социальный статус. Со вступлением в школьную жизнь, образ жизни ребёнка кардинально меняется. Новые обязанности определяются взаимодействием со сверстниками, коммуникацией в процессе обучения. К 7 годам у ребёнка становится полностью зрелой кора больших полушарий мозга. Доминирующая функция – мышление, построенное на небольших фразах и логических умозаключениях.</w:t>
      </w:r>
    </w:p>
    <w:p w:rsidR="009B519E" w:rsidRDefault="009B519E" w:rsidP="009B51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Государство подстроило школьную программу под психическое развитие детей. При обучении в школе ставят акцент на развитии словесно-логического мышления. Первое время, в детских садах, детям предоставляют наглядные образцы, а затем их к</w:t>
      </w:r>
      <w:r w:rsidR="00423AB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оличество постепенно уменьшают. Наличие образного мышления падает до минимальных значений со временем. Оно в учёбе оказывается не нужным.</w:t>
      </w:r>
    </w:p>
    <w:p w:rsidR="005F784B" w:rsidRDefault="00423AB7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 концу младшего школьного возраста возникает деление детей на группы по способу мышления:</w:t>
      </w:r>
    </w:p>
    <w:p w:rsidR="00423AB7" w:rsidRDefault="00423AB7" w:rsidP="00423AB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Теоретики.</w:t>
      </w:r>
    </w:p>
    <w:p w:rsidR="00423AB7" w:rsidRDefault="00423AB7" w:rsidP="00423AB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Практики.</w:t>
      </w:r>
    </w:p>
    <w:p w:rsidR="00423AB7" w:rsidRDefault="00423AB7" w:rsidP="00423AB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Художники.</w:t>
      </w:r>
    </w:p>
    <w:p w:rsidR="00423AB7" w:rsidRDefault="00423AB7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Теоретики легко справляются с учебными задачами. Практикам же требуется помощь в освоении нового материала в виде практических действий. У художников мышление строится при помощи создания образов.</w:t>
      </w:r>
    </w:p>
    <w:p w:rsidR="00DE1DB1" w:rsidRDefault="000F4682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Большинство детей в младший школьный период имеют равновесные виды мышления. Для формирования качественного теоритического мышления важно развивать у ребёнка аппарат научных понятий. Развитое теоретическое мышление позволит вывести ученику способность решать задачи на качественно иной уровень. Ребёнок перестанет уделять внимание внешним признакам объектов и их связям, а обратит внимание на внутренние свойства, которые более существенные.</w:t>
      </w:r>
    </w:p>
    <w:p w:rsidR="000F4682" w:rsidRDefault="000F4682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Теоретическое мышление позволяет ребёнку самостоятельно обучаться. С таким навыком ему проще работать с ТСО. Степень развития теоретического мышления зависит от системы обучения.</w:t>
      </w:r>
    </w:p>
    <w:p w:rsidR="000F4682" w:rsidRDefault="000F4682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Память в младшем школьном возрасте претерпевает структурные изменения. Это касается и других психически процессов, но память следует ставить во главу угла.</w:t>
      </w:r>
    </w:p>
    <w:p w:rsidR="000F4682" w:rsidRDefault="000F4682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Основные черты памяти, формируемые в младшем школьном возрасте:</w:t>
      </w:r>
    </w:p>
    <w:p w:rsidR="000F4682" w:rsidRDefault="000F4682" w:rsidP="000F4682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Произвольный характер.</w:t>
      </w:r>
    </w:p>
    <w:p w:rsidR="000F4682" w:rsidRDefault="000F4682" w:rsidP="000F4682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Сознательное регулирование.</w:t>
      </w:r>
    </w:p>
    <w:p w:rsidR="000F4682" w:rsidRDefault="000F4682" w:rsidP="000F4682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Опосредованность.</w:t>
      </w:r>
    </w:p>
    <w:p w:rsidR="000F4682" w:rsidRDefault="000F4682" w:rsidP="000F4682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Отсутствие навыков к запоминанию негативно сказывается на учёбе.</w:t>
      </w:r>
    </w:p>
    <w:p w:rsidR="009A4A67" w:rsidRDefault="000F4682" w:rsidP="000F4682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 итогу формируется замкнутый круг: плохая память не позволяет запоминать материал, это влияет на успеваемость. В результате интерес к учёбе падает. Где нужно больше стараний у ребёнка пропадает желание прикладывать дополнительные усилия, а новый</w:t>
      </w:r>
      <w:r w:rsidR="00BC7321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материал усваивается еще хуже.</w:t>
      </w:r>
    </w:p>
    <w:p w:rsidR="009A4A67" w:rsidRDefault="009A4A67" w:rsidP="009A4A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Особенности обучения детей в младших классах:</w:t>
      </w:r>
    </w:p>
    <w:p w:rsidR="009A4A67" w:rsidRDefault="009A4A67" w:rsidP="009A4A6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Стандартные, часто шаблонные задания.</w:t>
      </w:r>
    </w:p>
    <w:p w:rsidR="009A4A67" w:rsidRDefault="00BC7321" w:rsidP="009A4A6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Небольшой объём материала.</w:t>
      </w:r>
    </w:p>
    <w:p w:rsidR="00BC7321" w:rsidRDefault="00BC7321" w:rsidP="009A4A6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Решение строится на простом воспроизведении.</w:t>
      </w:r>
    </w:p>
    <w:p w:rsidR="00BC7321" w:rsidRDefault="00BC7321" w:rsidP="00BC732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Распространён способ «просто запомнить» в решении задач.</w:t>
      </w:r>
    </w:p>
    <w:p w:rsidR="00BC7321" w:rsidRDefault="00BC7321" w:rsidP="00BC732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Последнее получается широкое распространение к моменту перехода в среднюю школу. И тут начинаются проблемы с обучением. Учителям следует активно развивать память детей.</w:t>
      </w:r>
    </w:p>
    <w:p w:rsidR="00423AB7" w:rsidRDefault="00BC7321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Способ «просто запомнить» эффективен на первых порах обучения в младшей школе. С учебной нагрузкой справится легко, а дополнительных усилий прилагать не требуется. Если этот способ остаётся в будущем, а другие не развиваются, то это говорит о недостаточно сформированной логической памяти. </w:t>
      </w:r>
      <w:r w:rsidR="0046282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Приёмы смыслового запоминания не были усвоены.</w:t>
      </w:r>
    </w:p>
    <w:p w:rsidR="0046282F" w:rsidRDefault="00D960DE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Задача учителей на раннем этапе школьного обучения – правильно организовать логическую память детей. В этой возрастной категории, дети самостоятельно, без использования специализированных методов обучения, развивать смысловую обработку материала с запоминанием не могут. Повторение – более простой способ.</w:t>
      </w:r>
    </w:p>
    <w:p w:rsidR="00D960DE" w:rsidRDefault="00D960DE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Внимание также развивается в период младшего школьного возраста. Вместе с ним развитие получает дисциплина. Дети должны научиться контролировать своё поведение, быть усидчивыми. Если этого не происходит – грядут проблемы с поведением, а давно и с успеваемостью в старших классах.</w:t>
      </w:r>
    </w:p>
    <w:p w:rsidR="00D960DE" w:rsidRDefault="00BD6373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Отличительные черты усвоения, протекающего во время учёбы в школе:</w:t>
      </w:r>
    </w:p>
    <w:p w:rsidR="00BD6373" w:rsidRPr="00BD6373" w:rsidRDefault="00BD6373" w:rsidP="00BD6373">
      <w:pPr>
        <w:pStyle w:val="a4"/>
        <w:numPr>
          <w:ilvl w:val="0"/>
          <w:numId w:val="15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p w:rsidR="00C41E2F" w:rsidRDefault="00C41E2F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C41E2F" w:rsidRDefault="00C41E2F" w:rsidP="00423A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D21288" w:rsidRPr="00D21288" w:rsidRDefault="00D21288" w:rsidP="00D960D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Усвоение знаний, умений и навыков происходит от общения с родителями и сверстниками, в играх и при чтении книг. Большой опыт приобретает человек в процессе труда. В чем же своеобразие усвоения, протекающего в собственно учебной деятельности? Прежде всего, следует помнить, что условия для ее развернутого осуществления создаются только в школе, где детям преподают основы наук и где у них формируют научное </w:t>
      </w: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 xml:space="preserve">мировоззрение. Содержание учебной деятельности имеет отличительную особенность: его основную часть составляют научные понятия, законы науки и опирающиеся на них общие способы решения практических задач. В других видах деятельности усвоение выступает как их побочный продукт. Так, в игре ребенок стремится лучше выполнить ту или иную взятую на себя роль. При этом усвоение норм поведения лишь сопутствует удовлетворению основного стремления </w:t>
      </w:r>
      <w:r w:rsidRPr="00D21288">
        <w:rPr>
          <w:rFonts w:ascii="Times New Roman" w:eastAsia="Calibri" w:hAnsi="Times New Roman" w:cs="Times New Roman"/>
          <w:bCs/>
          <w:sz w:val="28"/>
          <w:szCs w:val="28"/>
          <w:highlight w:val="yellow"/>
          <w:lang w:eastAsia="ru-RU"/>
        </w:rPr>
        <w:t>[8]</w:t>
      </w: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Pr="00D21288">
        <w:rPr>
          <w:rFonts w:ascii="Times New Roman" w:eastAsia="Calibri" w:hAnsi="Times New Roman" w:cs="Times New Roman"/>
          <w:bCs/>
          <w:sz w:val="28"/>
          <w:szCs w:val="28"/>
          <w:highlight w:val="yellow"/>
          <w:lang w:eastAsia="ru-RU"/>
        </w:rPr>
        <w:t>Это откуда?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Главная цель труда — производство вещей. Обогащение навыками выступает здесь как важный, но побочный результат работы. И лишь в учебной деятельности усвоение научных знаний и соответствующих им умений выступает как основная цель и главный результат деятельности.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Учебная деятельность имеет определенную структуру. Ее компонентами являются: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1) учебные ситуации (или задачи),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2) учебные действия,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3) контроль,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4) оценка.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Учебные ситуации характеризуются некоторыми особенностями. Во-первых, здесь школьники усваивают общие способы выделения свойств понятий или решения некоторого класса конкретно-практических задач. I Выделение свойств понятия выступает как особый тип решения конкретных задач, поэтому в последующем речь будет идти только о решении задач.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Во-вторых, воспроизведение образцов этих способов выступает как основная цель учебной работы.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Конкретно-практические задачи имеют непосредственное жизненное содержание и их решение приводит к столь же жизненно значимым результатам.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Особенности учебных действий. Работа детей в учебных ситуациях складывается из действий разного типа особое место среди них занимают учебные действия. Посредством их школьники воспроизводят и усваивают </w:t>
      </w: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образцы общих способов решения задач и общие приемы определения условий их применения. Эти действия могут выполняться как в предметном, так и в умственном плане. Их состав неоднороден. Одни учебные действия характерны для усвоения любого учебного материала, другие - для работы внутри данного учебного предмета, третьи - для воспроизведения лишь отдельных частных образцов.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Так, действия, позволяющие ученикам изображать заданные образцы, применяются при изучении любого материала каждого предмета.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Особенности действия контроля. Полноценная работа в учебных ситуациях требует выполнения еще одного типа действия - действия контроля. Ребенок должен соотнести свои учебные действия и их результаты с заданными образцами, связать качество этих результатов с уровнем и полнотой выполненных учебных действий. Благодаря контролю школьник может сознательно установить зависимость между слабым или совсем плохим воспроизведением образца и недостатками собственных учебных действий.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Строение учебной деятельности младшего школьника.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Самооценка - компонент самосознания, включающий наряду со знаниями о себе оценку человеком самого себя, своих способностей, нравственных качеств и </w:t>
      </w:r>
      <w:proofErr w:type="gramStart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поступков .Самооценка</w:t>
      </w:r>
      <w:proofErr w:type="gramEnd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относится к центральным образованиям личности, ее ядру, в значительной степени определяя социальную адаптацию личности, и является регулятором ее поведения и деятельности. Формирование самооценки происходит в процессе деятельности и межличностного взаимодействия.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Самооценка - одна из составляющих Я-концепции человека, она связана с отношением к себе или отдельным своим качествам, это аффективная оценка представления человека о самом себе. Она может обладать различной интенсивностью, поскольку конкретные черты </w:t>
      </w:r>
      <w:proofErr w:type="gramStart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образа-Я</w:t>
      </w:r>
      <w:proofErr w:type="gramEnd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могут вызывать более или менее сильные эмоции, связанные с их принятием или осуждением. Предметом самооценки и определенного </w:t>
      </w:r>
      <w:proofErr w:type="spellStart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самовосприятия</w:t>
      </w:r>
      <w:proofErr w:type="spellEnd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может, в частности, стать тело человека, его способности, его социальные отношения и множество других личностных проявлений.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Структура самооценки представлена двумя компонентами — когнитивным и эмоциональным. Первый отражает знания человека о себе, второй — его отношение к себе. В процессе оценивания себя эти компоненты функционируют в неразрывном единстве: ни тот ни другой не может быть представлен в чистом виде. Знания о себе человек приобретает в социальных контактах, и они неизбежно обрастают эмоциями, сила и напряженность которых зависит от значимости для личности оцениваемого содержания. Качественное своеобразие когнитивного и эмоционального компонентов придает их единству внутренне дифференцированный характер, определяющий особенности развития каждого из них. В задачи исследования А.В. Захаровой и Б.Ю. </w:t>
      </w:r>
      <w:proofErr w:type="spellStart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Худобиной</w:t>
      </w:r>
      <w:proofErr w:type="spellEnd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входило изучение специфики взаимодействия этих компонентов в младшем школьном возрасте.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Исследователями были выделены три уровня </w:t>
      </w:r>
      <w:proofErr w:type="spellStart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сформированности</w:t>
      </w:r>
      <w:proofErr w:type="spellEnd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когнитивного компонента.</w:t>
      </w:r>
    </w:p>
    <w:p w:rsidR="00D21288" w:rsidRPr="00D21288" w:rsidRDefault="00D21288" w:rsidP="00D212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1-й уровень. "Наиболее" высокий уровень характеризуется реалистичной самооценкой ребенка: преимущественная ориентация ребенка при обосновании самооценки на знание своих особенностей; наличие способности ребенка к обобщению ситуаций, в которых реализуются оцениваемые качества; каузальная атрибуция за счет внутренних условий; глубокое и разностороннее содержание </w:t>
      </w:r>
      <w:proofErr w:type="spellStart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самооценочных</w:t>
      </w:r>
      <w:proofErr w:type="spellEnd"/>
      <w:r w:rsidRPr="00D2128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суждений и употребление их преимущественно в проблематичных формах. Таким образом, на основании проанализированной литературы можно сделать вывод, что проблеме психологические особенности младшего школьного возраста придаётся большое значение. В современной периодизации психического развития младший школьный возраст охватывает период от 6-7 до 9-11 лет.</w:t>
      </w:r>
    </w:p>
    <w:p w:rsidR="00F82E2B" w:rsidRDefault="00D21288" w:rsidP="00D21288">
      <w:r w:rsidRPr="00D2128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 w:type="page"/>
      </w:r>
    </w:p>
    <w:sectPr w:rsidR="00F8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975"/>
    <w:multiLevelType w:val="hybridMultilevel"/>
    <w:tmpl w:val="91B8B446"/>
    <w:lvl w:ilvl="0" w:tplc="CFC2D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916"/>
    <w:multiLevelType w:val="hybridMultilevel"/>
    <w:tmpl w:val="4ECC72A6"/>
    <w:lvl w:ilvl="0" w:tplc="CFC2DA6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9CC1794"/>
    <w:multiLevelType w:val="hybridMultilevel"/>
    <w:tmpl w:val="E6AC1A0A"/>
    <w:lvl w:ilvl="0" w:tplc="CFC2D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784BA7"/>
    <w:multiLevelType w:val="hybridMultilevel"/>
    <w:tmpl w:val="7AB2614A"/>
    <w:lvl w:ilvl="0" w:tplc="EE446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16422"/>
    <w:multiLevelType w:val="hybridMultilevel"/>
    <w:tmpl w:val="88B02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14FCE"/>
    <w:multiLevelType w:val="hybridMultilevel"/>
    <w:tmpl w:val="D09EBC06"/>
    <w:lvl w:ilvl="0" w:tplc="EE446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90BF5"/>
    <w:multiLevelType w:val="hybridMultilevel"/>
    <w:tmpl w:val="E4E81B04"/>
    <w:lvl w:ilvl="0" w:tplc="EE446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84622"/>
    <w:multiLevelType w:val="hybridMultilevel"/>
    <w:tmpl w:val="7AB2614A"/>
    <w:lvl w:ilvl="0" w:tplc="EE446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F1647"/>
    <w:multiLevelType w:val="hybridMultilevel"/>
    <w:tmpl w:val="8C34389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58D0682E"/>
    <w:multiLevelType w:val="hybridMultilevel"/>
    <w:tmpl w:val="50FC3728"/>
    <w:lvl w:ilvl="0" w:tplc="EE446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BF62E10"/>
    <w:multiLevelType w:val="hybridMultilevel"/>
    <w:tmpl w:val="05CA60D2"/>
    <w:lvl w:ilvl="0" w:tplc="C33093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A981016"/>
    <w:multiLevelType w:val="hybridMultilevel"/>
    <w:tmpl w:val="D09EBC06"/>
    <w:lvl w:ilvl="0" w:tplc="EE446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57373"/>
    <w:multiLevelType w:val="hybridMultilevel"/>
    <w:tmpl w:val="A31C0372"/>
    <w:lvl w:ilvl="0" w:tplc="EE4461A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61E23B9"/>
    <w:multiLevelType w:val="hybridMultilevel"/>
    <w:tmpl w:val="4E58E0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9615E20"/>
    <w:multiLevelType w:val="hybridMultilevel"/>
    <w:tmpl w:val="8006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11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88"/>
    <w:rsid w:val="000369EB"/>
    <w:rsid w:val="00040267"/>
    <w:rsid w:val="00046259"/>
    <w:rsid w:val="00047945"/>
    <w:rsid w:val="00055172"/>
    <w:rsid w:val="00055D3B"/>
    <w:rsid w:val="00060BA0"/>
    <w:rsid w:val="00066FC9"/>
    <w:rsid w:val="00086565"/>
    <w:rsid w:val="00097840"/>
    <w:rsid w:val="000B0774"/>
    <w:rsid w:val="000C5F92"/>
    <w:rsid w:val="000E257B"/>
    <w:rsid w:val="000F4682"/>
    <w:rsid w:val="00113DDA"/>
    <w:rsid w:val="00117E4C"/>
    <w:rsid w:val="00152921"/>
    <w:rsid w:val="00170F86"/>
    <w:rsid w:val="001818ED"/>
    <w:rsid w:val="001F262D"/>
    <w:rsid w:val="002054DB"/>
    <w:rsid w:val="00214F95"/>
    <w:rsid w:val="0022446D"/>
    <w:rsid w:val="0022452C"/>
    <w:rsid w:val="00226BF0"/>
    <w:rsid w:val="00227824"/>
    <w:rsid w:val="0023030B"/>
    <w:rsid w:val="00235ADD"/>
    <w:rsid w:val="00235D66"/>
    <w:rsid w:val="00240E3D"/>
    <w:rsid w:val="002410ED"/>
    <w:rsid w:val="00250C81"/>
    <w:rsid w:val="00253C2D"/>
    <w:rsid w:val="0025619D"/>
    <w:rsid w:val="0029674D"/>
    <w:rsid w:val="00297CA9"/>
    <w:rsid w:val="002B296D"/>
    <w:rsid w:val="002C0CB5"/>
    <w:rsid w:val="002C7CEF"/>
    <w:rsid w:val="002D1639"/>
    <w:rsid w:val="002D41BB"/>
    <w:rsid w:val="002D6261"/>
    <w:rsid w:val="002F661A"/>
    <w:rsid w:val="003142EE"/>
    <w:rsid w:val="00315FEE"/>
    <w:rsid w:val="00317B79"/>
    <w:rsid w:val="003272C0"/>
    <w:rsid w:val="003350FF"/>
    <w:rsid w:val="00335535"/>
    <w:rsid w:val="00335B37"/>
    <w:rsid w:val="0035341B"/>
    <w:rsid w:val="00364BFD"/>
    <w:rsid w:val="003722E8"/>
    <w:rsid w:val="00381F46"/>
    <w:rsid w:val="00394AA6"/>
    <w:rsid w:val="003A03E2"/>
    <w:rsid w:val="003A3BF9"/>
    <w:rsid w:val="003A57C1"/>
    <w:rsid w:val="003A63E1"/>
    <w:rsid w:val="003B4A38"/>
    <w:rsid w:val="003E2218"/>
    <w:rsid w:val="003E7962"/>
    <w:rsid w:val="003F2A70"/>
    <w:rsid w:val="00411A18"/>
    <w:rsid w:val="00423AB7"/>
    <w:rsid w:val="00425D85"/>
    <w:rsid w:val="0043206E"/>
    <w:rsid w:val="004534B4"/>
    <w:rsid w:val="00454C98"/>
    <w:rsid w:val="00460BDA"/>
    <w:rsid w:val="00462531"/>
    <w:rsid w:val="0046282F"/>
    <w:rsid w:val="00471FC3"/>
    <w:rsid w:val="0048001A"/>
    <w:rsid w:val="00480E4D"/>
    <w:rsid w:val="00483D1F"/>
    <w:rsid w:val="004973AA"/>
    <w:rsid w:val="004B0E53"/>
    <w:rsid w:val="004B715C"/>
    <w:rsid w:val="004C7F79"/>
    <w:rsid w:val="004D365C"/>
    <w:rsid w:val="004F0B0C"/>
    <w:rsid w:val="004F42F0"/>
    <w:rsid w:val="004F6E25"/>
    <w:rsid w:val="00504658"/>
    <w:rsid w:val="00522C06"/>
    <w:rsid w:val="005367D5"/>
    <w:rsid w:val="00550EDF"/>
    <w:rsid w:val="00567B1D"/>
    <w:rsid w:val="005713BF"/>
    <w:rsid w:val="005807A2"/>
    <w:rsid w:val="005829E5"/>
    <w:rsid w:val="00592C6C"/>
    <w:rsid w:val="00594170"/>
    <w:rsid w:val="005A31B9"/>
    <w:rsid w:val="005A7BAB"/>
    <w:rsid w:val="005B4A5B"/>
    <w:rsid w:val="005C1314"/>
    <w:rsid w:val="005D3625"/>
    <w:rsid w:val="005D698E"/>
    <w:rsid w:val="005F784B"/>
    <w:rsid w:val="0060001C"/>
    <w:rsid w:val="006053F1"/>
    <w:rsid w:val="00616D80"/>
    <w:rsid w:val="006523F0"/>
    <w:rsid w:val="00664EC0"/>
    <w:rsid w:val="00672F67"/>
    <w:rsid w:val="00691462"/>
    <w:rsid w:val="006A6EAA"/>
    <w:rsid w:val="006D4F5C"/>
    <w:rsid w:val="006D5BD7"/>
    <w:rsid w:val="006F061F"/>
    <w:rsid w:val="006F7ED5"/>
    <w:rsid w:val="0070337D"/>
    <w:rsid w:val="00723BA8"/>
    <w:rsid w:val="00730509"/>
    <w:rsid w:val="007361AF"/>
    <w:rsid w:val="00743C38"/>
    <w:rsid w:val="00757B60"/>
    <w:rsid w:val="00757DE7"/>
    <w:rsid w:val="007603A4"/>
    <w:rsid w:val="00764191"/>
    <w:rsid w:val="00775497"/>
    <w:rsid w:val="0078564F"/>
    <w:rsid w:val="00795273"/>
    <w:rsid w:val="007A43D2"/>
    <w:rsid w:val="007B1252"/>
    <w:rsid w:val="007B2EA2"/>
    <w:rsid w:val="007B465F"/>
    <w:rsid w:val="007C0727"/>
    <w:rsid w:val="007C7B1E"/>
    <w:rsid w:val="007D696C"/>
    <w:rsid w:val="007E744F"/>
    <w:rsid w:val="008414EB"/>
    <w:rsid w:val="00867FDA"/>
    <w:rsid w:val="0087268D"/>
    <w:rsid w:val="00897A49"/>
    <w:rsid w:val="008A4538"/>
    <w:rsid w:val="008B3E86"/>
    <w:rsid w:val="008B75A0"/>
    <w:rsid w:val="008C325D"/>
    <w:rsid w:val="008C71AE"/>
    <w:rsid w:val="008E26FE"/>
    <w:rsid w:val="008E3ADB"/>
    <w:rsid w:val="008E6160"/>
    <w:rsid w:val="008F1F73"/>
    <w:rsid w:val="008F5232"/>
    <w:rsid w:val="00913D93"/>
    <w:rsid w:val="00917DF8"/>
    <w:rsid w:val="00920CE5"/>
    <w:rsid w:val="009251AE"/>
    <w:rsid w:val="00927784"/>
    <w:rsid w:val="00935212"/>
    <w:rsid w:val="009815E5"/>
    <w:rsid w:val="009824A0"/>
    <w:rsid w:val="00984804"/>
    <w:rsid w:val="009851D7"/>
    <w:rsid w:val="009A4A67"/>
    <w:rsid w:val="009A4F16"/>
    <w:rsid w:val="009A747F"/>
    <w:rsid w:val="009B1254"/>
    <w:rsid w:val="009B519E"/>
    <w:rsid w:val="009B6ED9"/>
    <w:rsid w:val="009C054E"/>
    <w:rsid w:val="009D1B40"/>
    <w:rsid w:val="009D7BF5"/>
    <w:rsid w:val="009E26B3"/>
    <w:rsid w:val="00A02E6D"/>
    <w:rsid w:val="00A21D65"/>
    <w:rsid w:val="00A2406D"/>
    <w:rsid w:val="00A30F24"/>
    <w:rsid w:val="00A32CBB"/>
    <w:rsid w:val="00A500F7"/>
    <w:rsid w:val="00A5334F"/>
    <w:rsid w:val="00A71463"/>
    <w:rsid w:val="00A95F8A"/>
    <w:rsid w:val="00AB31AE"/>
    <w:rsid w:val="00AB40E7"/>
    <w:rsid w:val="00AC4849"/>
    <w:rsid w:val="00AC5897"/>
    <w:rsid w:val="00AD0A8A"/>
    <w:rsid w:val="00AD1F3E"/>
    <w:rsid w:val="00AE3C8F"/>
    <w:rsid w:val="00AE5D4B"/>
    <w:rsid w:val="00AF3951"/>
    <w:rsid w:val="00B05F6C"/>
    <w:rsid w:val="00B13E96"/>
    <w:rsid w:val="00B62F16"/>
    <w:rsid w:val="00B65873"/>
    <w:rsid w:val="00B76E48"/>
    <w:rsid w:val="00B8157A"/>
    <w:rsid w:val="00B8299D"/>
    <w:rsid w:val="00B87553"/>
    <w:rsid w:val="00B913F1"/>
    <w:rsid w:val="00B92DFB"/>
    <w:rsid w:val="00BA2112"/>
    <w:rsid w:val="00BB251D"/>
    <w:rsid w:val="00BB5BDA"/>
    <w:rsid w:val="00BC28A6"/>
    <w:rsid w:val="00BC7321"/>
    <w:rsid w:val="00BD5CE8"/>
    <w:rsid w:val="00BD6373"/>
    <w:rsid w:val="00BE0716"/>
    <w:rsid w:val="00BE4DA8"/>
    <w:rsid w:val="00BF2C28"/>
    <w:rsid w:val="00BF3054"/>
    <w:rsid w:val="00C03EF6"/>
    <w:rsid w:val="00C228D4"/>
    <w:rsid w:val="00C2644B"/>
    <w:rsid w:val="00C27A36"/>
    <w:rsid w:val="00C41E2F"/>
    <w:rsid w:val="00C60E59"/>
    <w:rsid w:val="00C6551D"/>
    <w:rsid w:val="00C76D74"/>
    <w:rsid w:val="00C814E3"/>
    <w:rsid w:val="00C84980"/>
    <w:rsid w:val="00C941DE"/>
    <w:rsid w:val="00CA1095"/>
    <w:rsid w:val="00CA6FA5"/>
    <w:rsid w:val="00CC1201"/>
    <w:rsid w:val="00CD13B1"/>
    <w:rsid w:val="00CE0407"/>
    <w:rsid w:val="00D14DFE"/>
    <w:rsid w:val="00D16D97"/>
    <w:rsid w:val="00D21288"/>
    <w:rsid w:val="00D3665B"/>
    <w:rsid w:val="00D50380"/>
    <w:rsid w:val="00D70FCF"/>
    <w:rsid w:val="00D93B30"/>
    <w:rsid w:val="00D9524E"/>
    <w:rsid w:val="00D960DE"/>
    <w:rsid w:val="00DA1EA4"/>
    <w:rsid w:val="00DA7C7F"/>
    <w:rsid w:val="00DB1315"/>
    <w:rsid w:val="00DC5FDE"/>
    <w:rsid w:val="00DD302E"/>
    <w:rsid w:val="00DE1DB1"/>
    <w:rsid w:val="00DE7B11"/>
    <w:rsid w:val="00DF0844"/>
    <w:rsid w:val="00DF21B5"/>
    <w:rsid w:val="00E06CD4"/>
    <w:rsid w:val="00E103A5"/>
    <w:rsid w:val="00E17CE3"/>
    <w:rsid w:val="00E40475"/>
    <w:rsid w:val="00E40B21"/>
    <w:rsid w:val="00E50FED"/>
    <w:rsid w:val="00E623F0"/>
    <w:rsid w:val="00E62CE7"/>
    <w:rsid w:val="00E87DC3"/>
    <w:rsid w:val="00EA1B30"/>
    <w:rsid w:val="00EA235C"/>
    <w:rsid w:val="00EA3F68"/>
    <w:rsid w:val="00EB55CB"/>
    <w:rsid w:val="00EC6F48"/>
    <w:rsid w:val="00EE587D"/>
    <w:rsid w:val="00EF0A9B"/>
    <w:rsid w:val="00EF2235"/>
    <w:rsid w:val="00EF2FBE"/>
    <w:rsid w:val="00F07AE7"/>
    <w:rsid w:val="00F220F8"/>
    <w:rsid w:val="00F23140"/>
    <w:rsid w:val="00F27DF8"/>
    <w:rsid w:val="00F30758"/>
    <w:rsid w:val="00F322E8"/>
    <w:rsid w:val="00F37083"/>
    <w:rsid w:val="00F5338E"/>
    <w:rsid w:val="00F56C36"/>
    <w:rsid w:val="00F57B21"/>
    <w:rsid w:val="00F60784"/>
    <w:rsid w:val="00F759A4"/>
    <w:rsid w:val="00F8144E"/>
    <w:rsid w:val="00F81BAC"/>
    <w:rsid w:val="00F82E2B"/>
    <w:rsid w:val="00F8654E"/>
    <w:rsid w:val="00F97470"/>
    <w:rsid w:val="00F974F5"/>
    <w:rsid w:val="00FE1AF8"/>
    <w:rsid w:val="00FE797A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CE61B5-25D7-4320-901F-6B944D4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aliases w:val="Рабочий"/>
    <w:basedOn w:val="a0"/>
    <w:uiPriority w:val="22"/>
    <w:qFormat/>
    <w:rsid w:val="009A747F"/>
    <w:rPr>
      <w:rFonts w:ascii="Times New Roman" w:hAnsi="Times New Roman"/>
      <w:b w:val="0"/>
      <w:bCs/>
      <w:i w:val="0"/>
      <w:strike w:val="0"/>
      <w:dstrike w:val="0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D2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13</Pages>
  <Words>2244</Words>
  <Characters>16140</Characters>
  <Application>Microsoft Office Word</Application>
  <DocSecurity>0</DocSecurity>
  <Lines>343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Anton</cp:lastModifiedBy>
  <cp:revision>27</cp:revision>
  <dcterms:created xsi:type="dcterms:W3CDTF">2021-01-11T08:01:00Z</dcterms:created>
  <dcterms:modified xsi:type="dcterms:W3CDTF">2021-01-12T08:09:00Z</dcterms:modified>
</cp:coreProperties>
</file>