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D3" w:rsidRPr="001656D3" w:rsidRDefault="001656D3" w:rsidP="00785A68">
      <w:r>
        <w:rPr>
          <w:lang w:val="en-US"/>
        </w:rPr>
        <w:t>Description</w:t>
      </w:r>
      <w:r>
        <w:t xml:space="preserve">: Основные черты сорта огурцов Барабулька </w:t>
      </w:r>
      <w:r>
        <w:rPr>
          <w:lang w:val="en-US"/>
        </w:rPr>
        <w:t>f</w:t>
      </w:r>
      <w:r w:rsidRPr="001656D3">
        <w:t>1</w:t>
      </w:r>
      <w:r>
        <w:t>. Описание куста и плода. Отличительные особенности нового гибрида и советы по агропромышленному выращиванию.</w:t>
      </w:r>
      <w:bookmarkStart w:id="0" w:name="_GoBack"/>
      <w:bookmarkEnd w:id="0"/>
    </w:p>
    <w:p w:rsidR="00785A68" w:rsidRDefault="00C7213F" w:rsidP="00785A68">
      <w:r w:rsidRPr="00C7213F">
        <w:rPr>
          <w:b/>
        </w:rPr>
        <w:t>Огурец Барабулька f1</w:t>
      </w:r>
      <w:r w:rsidRPr="00C7213F">
        <w:t xml:space="preserve"> </w:t>
      </w:r>
      <w:r>
        <w:t>отличается своей молодостью. Сорту</w:t>
      </w:r>
      <w:r w:rsidR="00785A68">
        <w:t xml:space="preserve"> нет 10 лет. Его выгодно отличает то, что для опыления не требуются пч</w:t>
      </w:r>
      <w:r w:rsidR="00E24E6F">
        <w:t>е</w:t>
      </w:r>
      <w:r w:rsidR="00785A68">
        <w:t>лы или шмели. Завязи образовываются по пучковому принципу. Признан селекционерами пригодным для выращивания по всей территории страны, даже в северных регионах. Можно выращивать как в теплицах, так и в открытом грунте. Гибрид скороспелый – плоды будут в среднем на 46 день после входов.</w:t>
      </w:r>
    </w:p>
    <w:p w:rsidR="00785A68" w:rsidRDefault="00785A68" w:rsidP="00785A68">
      <w:pPr>
        <w:pStyle w:val="2"/>
      </w:pPr>
      <w:r>
        <w:t>Описание растения</w:t>
      </w:r>
    </w:p>
    <w:p w:rsidR="00785A68" w:rsidRDefault="00785A68" w:rsidP="00785A68">
      <w:r>
        <w:t xml:space="preserve">Гибридный сорт Барабулька </w:t>
      </w:r>
      <w:r>
        <w:rPr>
          <w:lang w:val="en-US"/>
        </w:rPr>
        <w:t>f</w:t>
      </w:r>
      <w:r w:rsidRPr="00785A68">
        <w:t>1</w:t>
      </w:r>
      <w:r>
        <w:t xml:space="preserve"> вывели селекционеры отечественной агрокомпании Гавришь. Назвали сорт так из-за одноим</w:t>
      </w:r>
      <w:r w:rsidR="00E24E6F">
        <w:t>е</w:t>
      </w:r>
      <w:r>
        <w:t>нных рыбок, на которых похож зрелый сорт. Официально сорт включили в Госреестр в 2007 году.</w:t>
      </w:r>
    </w:p>
    <w:p w:rsidR="00785A68" w:rsidRDefault="00785A68" w:rsidP="00785A68">
      <w:pPr>
        <w:pStyle w:val="3"/>
      </w:pPr>
      <w:r>
        <w:t>Характеристики куста</w:t>
      </w:r>
    </w:p>
    <w:p w:rsidR="00785A68" w:rsidRDefault="00785A68" w:rsidP="00785A68">
      <w:r>
        <w:t xml:space="preserve">Растение партенокарпическое – опыление насекомыми не требуется. Цветы в основном женские. </w:t>
      </w:r>
      <w:r w:rsidR="00685F43">
        <w:t>Приспособлен для культивации в открытых и закрытых грунтах.</w:t>
      </w:r>
    </w:p>
    <w:p w:rsidR="00685F43" w:rsidRPr="00685F43" w:rsidRDefault="00C7213F" w:rsidP="00785A68">
      <w:r w:rsidRPr="00C7213F">
        <w:rPr>
          <w:b/>
        </w:rPr>
        <w:t>Описание сорта</w:t>
      </w:r>
      <w:r>
        <w:t>, куст</w:t>
      </w:r>
      <w:r w:rsidR="00685F43" w:rsidRPr="00685F43">
        <w:t>:</w:t>
      </w:r>
    </w:p>
    <w:p w:rsidR="00685F43" w:rsidRDefault="00685F43" w:rsidP="00685F43">
      <w:pPr>
        <w:pStyle w:val="a3"/>
        <w:numPr>
          <w:ilvl w:val="0"/>
          <w:numId w:val="1"/>
        </w:numPr>
      </w:pPr>
      <w:r>
        <w:t>Имеет сильное ветвление.</w:t>
      </w:r>
    </w:p>
    <w:p w:rsidR="00685F43" w:rsidRDefault="00685F43" w:rsidP="00685F43">
      <w:pPr>
        <w:pStyle w:val="a3"/>
        <w:numPr>
          <w:ilvl w:val="0"/>
          <w:numId w:val="1"/>
        </w:numPr>
      </w:pPr>
      <w:r>
        <w:t>Среднерослое растение.</w:t>
      </w:r>
    </w:p>
    <w:p w:rsidR="00685F43" w:rsidRDefault="00685F43" w:rsidP="00685F43">
      <w:pPr>
        <w:pStyle w:val="a3"/>
        <w:numPr>
          <w:ilvl w:val="0"/>
          <w:numId w:val="1"/>
        </w:numPr>
      </w:pPr>
      <w:r>
        <w:t>Числе завязей колеблется в пределах от 3 до 12.</w:t>
      </w:r>
    </w:p>
    <w:p w:rsidR="00685F43" w:rsidRDefault="00685F43" w:rsidP="00685F43">
      <w:pPr>
        <w:pStyle w:val="a3"/>
        <w:numPr>
          <w:ilvl w:val="0"/>
          <w:numId w:val="1"/>
        </w:numPr>
      </w:pPr>
      <w:r>
        <w:t>Много завязей образуется возле основного стебля.</w:t>
      </w:r>
    </w:p>
    <w:p w:rsidR="00685F43" w:rsidRDefault="00685F43" w:rsidP="00685F43">
      <w:pPr>
        <w:pStyle w:val="a3"/>
        <w:numPr>
          <w:ilvl w:val="0"/>
          <w:numId w:val="1"/>
        </w:numPr>
      </w:pPr>
      <w:r>
        <w:t>Листья средних размеров.</w:t>
      </w:r>
    </w:p>
    <w:p w:rsidR="00685F43" w:rsidRDefault="00685F43" w:rsidP="00685F43">
      <w:pPr>
        <w:pStyle w:val="a3"/>
        <w:numPr>
          <w:ilvl w:val="0"/>
          <w:numId w:val="1"/>
        </w:numPr>
      </w:pPr>
      <w:r>
        <w:t>Окрас листьев ярко-зел</w:t>
      </w:r>
      <w:r w:rsidR="00E24E6F">
        <w:t>е</w:t>
      </w:r>
      <w:r>
        <w:t>ный.</w:t>
      </w:r>
    </w:p>
    <w:p w:rsidR="00685F43" w:rsidRDefault="00685F43" w:rsidP="000644CD">
      <w:pPr>
        <w:pStyle w:val="3"/>
      </w:pPr>
      <w:r>
        <w:t>Описание плода</w:t>
      </w:r>
    </w:p>
    <w:p w:rsidR="000644CD" w:rsidRPr="000644CD" w:rsidRDefault="000644CD" w:rsidP="000644CD">
      <w:r>
        <w:t>Длинна плодов колеблется в пределах 10-12 сантиметров. Интересное замечание по расцветке. Кожица имеет насыщенный зел</w:t>
      </w:r>
      <w:r w:rsidR="00E24E6F">
        <w:t>е</w:t>
      </w:r>
      <w:r>
        <w:t>ный цвет, однако к верхней части плода окраска светлее. Также на поверхности есть белый полоски, небольшие.</w:t>
      </w:r>
    </w:p>
    <w:p w:rsidR="000644CD" w:rsidRPr="000644CD" w:rsidRDefault="000644CD" w:rsidP="00685F43">
      <w:r w:rsidRPr="00C7213F">
        <w:rPr>
          <w:b/>
        </w:rPr>
        <w:t>Х</w:t>
      </w:r>
      <w:r w:rsidR="00C7213F" w:rsidRPr="00C7213F">
        <w:rPr>
          <w:b/>
        </w:rPr>
        <w:t>арактеристика</w:t>
      </w:r>
      <w:r w:rsidR="00C7213F">
        <w:rPr>
          <w:b/>
        </w:rPr>
        <w:t xml:space="preserve"> плода</w:t>
      </w:r>
      <w:r w:rsidRPr="000644CD">
        <w:t>: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>Правильная цилиндрическая форма.</w:t>
      </w:r>
    </w:p>
    <w:p w:rsidR="000644CD" w:rsidRDefault="00EF4629" w:rsidP="000644CD">
      <w:pPr>
        <w:pStyle w:val="a3"/>
        <w:numPr>
          <w:ilvl w:val="0"/>
          <w:numId w:val="2"/>
        </w:numPr>
      </w:pPr>
      <w:r>
        <w:t>Одномерные огурцы</w:t>
      </w:r>
      <w:r w:rsidR="000644CD">
        <w:t>.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>Наличие некоторого числа шипов белого цвета.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 xml:space="preserve">Крупные бугорки на </w:t>
      </w:r>
      <w:r w:rsidR="00EF4629">
        <w:t>теле</w:t>
      </w:r>
      <w:r>
        <w:t>.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>Среднее опушение.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>Короткая шейка.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>Масса 90-100 грамм.</w:t>
      </w:r>
    </w:p>
    <w:p w:rsidR="000644CD" w:rsidRDefault="000644CD" w:rsidP="000644CD">
      <w:pPr>
        <w:pStyle w:val="a3"/>
        <w:numPr>
          <w:ilvl w:val="0"/>
          <w:numId w:val="2"/>
        </w:numPr>
      </w:pPr>
      <w:r>
        <w:t>Сочный вкус, горечи нет.</w:t>
      </w:r>
    </w:p>
    <w:p w:rsidR="000644CD" w:rsidRDefault="000644CD" w:rsidP="000644CD">
      <w:pPr>
        <w:pStyle w:val="3"/>
      </w:pPr>
      <w:r>
        <w:t>Показатели урожайности</w:t>
      </w:r>
    </w:p>
    <w:p w:rsidR="000644CD" w:rsidRDefault="00EF4629" w:rsidP="000644CD">
      <w:r w:rsidRPr="00EF4629">
        <w:rPr>
          <w:b/>
        </w:rPr>
        <w:t>Огурец Барабулька</w:t>
      </w:r>
      <w:r>
        <w:t xml:space="preserve"> </w:t>
      </w:r>
      <w:r w:rsidR="000644CD">
        <w:t>отличается высоким уровнем урожайности. Один куст отда</w:t>
      </w:r>
      <w:r w:rsidR="00E24E6F">
        <w:t>е</w:t>
      </w:r>
      <w:r w:rsidR="00C7213F">
        <w:t xml:space="preserve">т 6-7 килограмм </w:t>
      </w:r>
      <w:r w:rsidR="00C7213F" w:rsidRPr="00EF4629">
        <w:t>огурчика</w:t>
      </w:r>
      <w:r w:rsidR="00E24E6F">
        <w:t>. В итоге с 1 квадратного метра в сезон можно снять до 15 килограмм огурца.</w:t>
      </w:r>
    </w:p>
    <w:p w:rsidR="00E24E6F" w:rsidRPr="00E24E6F" w:rsidRDefault="00E24E6F" w:rsidP="000644CD">
      <w:r>
        <w:t xml:space="preserve">Стоит отметить устойчивость </w:t>
      </w:r>
      <w:r w:rsidR="00EF4629" w:rsidRPr="00EF4629">
        <w:rPr>
          <w:b/>
        </w:rPr>
        <w:t>посадки</w:t>
      </w:r>
      <w:r w:rsidR="00EF4629" w:rsidRPr="00EF4629">
        <w:t xml:space="preserve"> </w:t>
      </w:r>
      <w:r>
        <w:t>к болезням</w:t>
      </w:r>
      <w:r w:rsidRPr="00E24E6F">
        <w:t>:</w:t>
      </w:r>
    </w:p>
    <w:p w:rsidR="00E24E6F" w:rsidRDefault="00E24E6F" w:rsidP="00E24E6F">
      <w:pPr>
        <w:pStyle w:val="a3"/>
        <w:numPr>
          <w:ilvl w:val="0"/>
          <w:numId w:val="4"/>
        </w:numPr>
      </w:pPr>
      <w:r>
        <w:t>Мучиннистой росе.</w:t>
      </w:r>
    </w:p>
    <w:p w:rsidR="00E24E6F" w:rsidRDefault="00E24E6F" w:rsidP="00E24E6F">
      <w:pPr>
        <w:pStyle w:val="a3"/>
        <w:numPr>
          <w:ilvl w:val="0"/>
          <w:numId w:val="4"/>
        </w:numPr>
      </w:pPr>
      <w:r>
        <w:t>Пероноспорозу.</w:t>
      </w:r>
    </w:p>
    <w:p w:rsidR="00E24E6F" w:rsidRDefault="00E24E6F" w:rsidP="00E24E6F">
      <w:pPr>
        <w:pStyle w:val="a3"/>
        <w:numPr>
          <w:ilvl w:val="0"/>
          <w:numId w:val="4"/>
        </w:numPr>
      </w:pPr>
      <w:r>
        <w:t>Кладоспориозу.</w:t>
      </w:r>
    </w:p>
    <w:p w:rsidR="00E24E6F" w:rsidRPr="00E24E6F" w:rsidRDefault="00E24E6F" w:rsidP="00E24E6F">
      <w:pPr>
        <w:rPr>
          <w:b/>
        </w:rPr>
      </w:pPr>
      <w:r w:rsidRPr="00E24E6F">
        <w:rPr>
          <w:b/>
        </w:rPr>
        <w:t>Устойчивость к заболеваниям является основой к хорошему урожаю.</w:t>
      </w:r>
    </w:p>
    <w:p w:rsidR="00B0139B" w:rsidRDefault="00E24E6F" w:rsidP="00E24E6F">
      <w:pPr>
        <w:pStyle w:val="2"/>
      </w:pPr>
      <w:r>
        <w:lastRenderedPageBreak/>
        <w:t>Положительные стороны сорта</w:t>
      </w:r>
    </w:p>
    <w:p w:rsidR="00E24E6F" w:rsidRDefault="00E24E6F" w:rsidP="00E24E6F">
      <w:r>
        <w:t>Преимущества в выращивании</w:t>
      </w:r>
      <w:r w:rsidRPr="00E24E6F">
        <w:t>:</w:t>
      </w:r>
    </w:p>
    <w:p w:rsidR="00E24E6F" w:rsidRDefault="00E24E6F" w:rsidP="00E24E6F">
      <w:pPr>
        <w:pStyle w:val="a3"/>
        <w:numPr>
          <w:ilvl w:val="0"/>
          <w:numId w:val="3"/>
        </w:numPr>
      </w:pPr>
      <w:r>
        <w:t>Высокий показатель всхожести.</w:t>
      </w:r>
    </w:p>
    <w:p w:rsidR="00E24E6F" w:rsidRDefault="00E24E6F" w:rsidP="00E24E6F">
      <w:pPr>
        <w:pStyle w:val="a3"/>
        <w:numPr>
          <w:ilvl w:val="0"/>
          <w:numId w:val="3"/>
        </w:numPr>
      </w:pPr>
      <w:r>
        <w:t>Раннее созревание.</w:t>
      </w:r>
    </w:p>
    <w:p w:rsidR="00E24E6F" w:rsidRDefault="00E24E6F" w:rsidP="00E24E6F">
      <w:pPr>
        <w:pStyle w:val="a3"/>
        <w:numPr>
          <w:ilvl w:val="0"/>
          <w:numId w:val="3"/>
        </w:numPr>
      </w:pPr>
      <w:r>
        <w:t>Хорошие вкусовые качества.</w:t>
      </w:r>
    </w:p>
    <w:p w:rsidR="00E24E6F" w:rsidRDefault="00E24E6F" w:rsidP="00E24E6F">
      <w:pPr>
        <w:pStyle w:val="a3"/>
        <w:numPr>
          <w:ilvl w:val="0"/>
          <w:numId w:val="3"/>
        </w:numPr>
      </w:pPr>
      <w:r>
        <w:t>Сбор урожая длится до 2 месяцев.</w:t>
      </w:r>
    </w:p>
    <w:p w:rsidR="00E24E6F" w:rsidRDefault="00E24E6F" w:rsidP="00E24E6F">
      <w:pPr>
        <w:pStyle w:val="a3"/>
        <w:numPr>
          <w:ilvl w:val="0"/>
          <w:numId w:val="3"/>
        </w:numPr>
      </w:pPr>
      <w:r>
        <w:t>Плоды небольшого размера.</w:t>
      </w:r>
    </w:p>
    <w:p w:rsidR="00EF4629" w:rsidRPr="00EF4629" w:rsidRDefault="00EF4629" w:rsidP="00EF4629">
      <w:r w:rsidRPr="00EF4629">
        <w:rPr>
          <w:b/>
        </w:rPr>
        <w:t xml:space="preserve">Отзывы </w:t>
      </w:r>
      <w:r>
        <w:t>бывалых фермеров о сорте положительные.</w:t>
      </w:r>
    </w:p>
    <w:p w:rsidR="00E24E6F" w:rsidRDefault="00E24E6F" w:rsidP="00E24E6F">
      <w:pPr>
        <w:pStyle w:val="3"/>
      </w:pPr>
      <w:r>
        <w:t>Универсальные качества плодов</w:t>
      </w:r>
    </w:p>
    <w:p w:rsidR="00E24E6F" w:rsidRDefault="00E24E6F" w:rsidP="00E24E6F">
      <w:pPr>
        <w:rPr>
          <w:lang w:val="en-US"/>
        </w:rPr>
      </w:pPr>
      <w:r>
        <w:t>Достоинство плодов Барабульки – это универсальность их применения. Их можно использовать для следующих целей</w:t>
      </w:r>
      <w:r>
        <w:rPr>
          <w:lang w:val="en-US"/>
        </w:rPr>
        <w:t>:</w:t>
      </w:r>
    </w:p>
    <w:p w:rsidR="00E24E6F" w:rsidRDefault="00E24E6F" w:rsidP="00E24E6F">
      <w:pPr>
        <w:pStyle w:val="a3"/>
        <w:numPr>
          <w:ilvl w:val="0"/>
          <w:numId w:val="5"/>
        </w:numPr>
      </w:pPr>
      <w:r>
        <w:t>Маринование.</w:t>
      </w:r>
    </w:p>
    <w:p w:rsidR="00E24E6F" w:rsidRDefault="00E24E6F" w:rsidP="00E24E6F">
      <w:pPr>
        <w:pStyle w:val="a3"/>
        <w:numPr>
          <w:ilvl w:val="0"/>
          <w:numId w:val="5"/>
        </w:numPr>
      </w:pPr>
      <w:r>
        <w:t>Консервация.</w:t>
      </w:r>
    </w:p>
    <w:p w:rsidR="00E24E6F" w:rsidRDefault="00E24E6F" w:rsidP="00E24E6F">
      <w:pPr>
        <w:pStyle w:val="a3"/>
        <w:numPr>
          <w:ilvl w:val="0"/>
          <w:numId w:val="5"/>
        </w:numPr>
      </w:pPr>
      <w:r>
        <w:t>Для свежего употребления.</w:t>
      </w:r>
    </w:p>
    <w:p w:rsidR="00E24E6F" w:rsidRDefault="00E24E6F" w:rsidP="00E24E6F">
      <w:pPr>
        <w:pStyle w:val="a3"/>
        <w:numPr>
          <w:ilvl w:val="0"/>
          <w:numId w:val="5"/>
        </w:numPr>
      </w:pPr>
      <w:r>
        <w:t>Для салатов.</w:t>
      </w:r>
    </w:p>
    <w:p w:rsidR="00E24E6F" w:rsidRPr="008350C9" w:rsidRDefault="008350C9" w:rsidP="00E24E6F">
      <w:r>
        <w:t xml:space="preserve">В связи с этим выделяют следующие </w:t>
      </w:r>
      <w:r w:rsidR="00EF4629">
        <w:t xml:space="preserve">сроки, когда можно собирать </w:t>
      </w:r>
      <w:r w:rsidR="00EF4629" w:rsidRPr="00EF4629">
        <w:rPr>
          <w:b/>
        </w:rPr>
        <w:t>огурчики</w:t>
      </w:r>
      <w:r w:rsidR="00EF4629">
        <w:t xml:space="preserve"> Барабульки</w:t>
      </w:r>
      <w:r w:rsidRPr="008350C9">
        <w:t>:</w:t>
      </w:r>
    </w:p>
    <w:p w:rsidR="008350C9" w:rsidRDefault="008350C9" w:rsidP="008350C9">
      <w:pPr>
        <w:pStyle w:val="a3"/>
        <w:numPr>
          <w:ilvl w:val="0"/>
          <w:numId w:val="6"/>
        </w:numPr>
      </w:pPr>
      <w:r>
        <w:t>От 3 до 5 дней</w:t>
      </w:r>
      <w:r w:rsidR="00EF4629">
        <w:t xml:space="preserve">: </w:t>
      </w:r>
      <w:r>
        <w:t>небольшого размера для маринования.</w:t>
      </w:r>
    </w:p>
    <w:p w:rsidR="008350C9" w:rsidRDefault="008350C9" w:rsidP="008350C9">
      <w:pPr>
        <w:pStyle w:val="a3"/>
        <w:numPr>
          <w:ilvl w:val="0"/>
          <w:numId w:val="6"/>
        </w:numPr>
      </w:pPr>
      <w:r>
        <w:t>7 – 9 дней: средний размер, который пригоден для консервации и для свежего употребления.</w:t>
      </w:r>
    </w:p>
    <w:p w:rsidR="008350C9" w:rsidRDefault="008350C9" w:rsidP="008350C9">
      <w:pPr>
        <w:pStyle w:val="a3"/>
        <w:numPr>
          <w:ilvl w:val="0"/>
          <w:numId w:val="6"/>
        </w:numPr>
      </w:pPr>
      <w:r>
        <w:t>9 – 15 дней</w:t>
      </w:r>
      <w:r w:rsidRPr="008350C9">
        <w:t xml:space="preserve">: </w:t>
      </w:r>
      <w:r>
        <w:t>максимальный размер плодов для консервации и салатов.</w:t>
      </w:r>
    </w:p>
    <w:p w:rsidR="00E24E6F" w:rsidRDefault="008350C9" w:rsidP="008350C9">
      <w:pPr>
        <w:pStyle w:val="2"/>
      </w:pPr>
      <w:r>
        <w:t>Советы по выращиванию</w:t>
      </w:r>
    </w:p>
    <w:p w:rsidR="008350C9" w:rsidRPr="00C7213F" w:rsidRDefault="00C7213F" w:rsidP="008350C9">
      <w:r>
        <w:t xml:space="preserve">Эффективное </w:t>
      </w:r>
      <w:r w:rsidRPr="00C7213F">
        <w:rPr>
          <w:b/>
        </w:rPr>
        <w:t>выращивание</w:t>
      </w:r>
      <w:r w:rsidR="008350C9">
        <w:t xml:space="preserve"> сорта Барабулька </w:t>
      </w:r>
      <w:r w:rsidR="008350C9">
        <w:rPr>
          <w:lang w:val="en-US"/>
        </w:rPr>
        <w:t>f</w:t>
      </w:r>
      <w:r w:rsidR="008350C9" w:rsidRPr="008350C9">
        <w:t xml:space="preserve">1 </w:t>
      </w:r>
      <w:r>
        <w:t>заключается в рассадном способе</w:t>
      </w:r>
      <w:r w:rsidR="008350C9">
        <w:t>. Работу следует начать в середине апреля. Действия далее</w:t>
      </w:r>
      <w:r w:rsidR="008350C9" w:rsidRPr="00C7213F">
        <w:t>:</w:t>
      </w:r>
    </w:p>
    <w:p w:rsidR="008350C9" w:rsidRDefault="008350C9" w:rsidP="008350C9">
      <w:pPr>
        <w:pStyle w:val="a3"/>
        <w:numPr>
          <w:ilvl w:val="0"/>
          <w:numId w:val="7"/>
        </w:numPr>
      </w:pPr>
      <w:r>
        <w:t>Проращивание при температуре +20 градусов.</w:t>
      </w:r>
    </w:p>
    <w:p w:rsidR="008350C9" w:rsidRDefault="008350C9" w:rsidP="008350C9">
      <w:pPr>
        <w:pStyle w:val="a3"/>
        <w:numPr>
          <w:ilvl w:val="0"/>
          <w:numId w:val="7"/>
        </w:numPr>
      </w:pPr>
      <w:r>
        <w:t>После массовых всходов первый полив т</w:t>
      </w:r>
      <w:r w:rsidR="00EF4629">
        <w:t>е</w:t>
      </w:r>
      <w:r>
        <w:t>плой водой, обильный.</w:t>
      </w:r>
    </w:p>
    <w:p w:rsidR="008350C9" w:rsidRDefault="00C7213F" w:rsidP="008350C9">
      <w:pPr>
        <w:pStyle w:val="a3"/>
        <w:numPr>
          <w:ilvl w:val="0"/>
          <w:numId w:val="7"/>
        </w:numPr>
      </w:pPr>
      <w:r>
        <w:t>Рассада должна расти в месте с хорошим освещением.</w:t>
      </w:r>
    </w:p>
    <w:p w:rsidR="00C7213F" w:rsidRDefault="00C7213F" w:rsidP="008350C9">
      <w:pPr>
        <w:pStyle w:val="a3"/>
        <w:numPr>
          <w:ilvl w:val="0"/>
          <w:numId w:val="7"/>
        </w:numPr>
      </w:pPr>
      <w:r>
        <w:t>Оптимальный температурный режим роста рассады</w:t>
      </w:r>
      <w:r w:rsidRPr="00C7213F">
        <w:t xml:space="preserve">: </w:t>
      </w:r>
      <w:r>
        <w:t>+19 дн</w:t>
      </w:r>
      <w:r w:rsidR="00EF4629">
        <w:t>е</w:t>
      </w:r>
      <w:r>
        <w:t>м и не менее +15 ночью.</w:t>
      </w:r>
    </w:p>
    <w:p w:rsidR="00C7213F" w:rsidRDefault="00C7213F" w:rsidP="008350C9">
      <w:pPr>
        <w:pStyle w:val="a3"/>
        <w:numPr>
          <w:ilvl w:val="0"/>
          <w:numId w:val="7"/>
        </w:numPr>
      </w:pPr>
      <w:r>
        <w:t>Спустя 2 недели после всходов рассаду следует подкормить удобрением.</w:t>
      </w:r>
    </w:p>
    <w:p w:rsidR="00C7213F" w:rsidRDefault="00C7213F" w:rsidP="008350C9">
      <w:pPr>
        <w:pStyle w:val="a3"/>
        <w:numPr>
          <w:ilvl w:val="0"/>
          <w:numId w:val="7"/>
        </w:numPr>
      </w:pPr>
      <w:r>
        <w:t>За 10 дней до высадки температуру выращивания следует снизить на 3-5 градусов.</w:t>
      </w:r>
    </w:p>
    <w:p w:rsidR="00C7213F" w:rsidRDefault="00C7213F" w:rsidP="008350C9">
      <w:pPr>
        <w:pStyle w:val="a3"/>
        <w:numPr>
          <w:ilvl w:val="0"/>
          <w:numId w:val="7"/>
        </w:numPr>
      </w:pPr>
      <w:r>
        <w:t>Конец мая – начало июня, таков период высадки рассады. Главный признак – наличие 3-4 листочков на ростках.</w:t>
      </w:r>
    </w:p>
    <w:p w:rsidR="00C7213F" w:rsidRDefault="00C7213F" w:rsidP="00C7213F">
      <w:r>
        <w:t xml:space="preserve">Уход не отличается трудоемкостью, а урожай </w:t>
      </w:r>
      <w:r w:rsidRPr="00C7213F">
        <w:rPr>
          <w:b/>
        </w:rPr>
        <w:t>сорта огурцов Барабулька</w:t>
      </w:r>
      <w:r>
        <w:t xml:space="preserve"> высокий.</w:t>
      </w:r>
    </w:p>
    <w:p w:rsidR="008350C9" w:rsidRPr="008350C9" w:rsidRDefault="008350C9" w:rsidP="008350C9"/>
    <w:sectPr w:rsidR="008350C9" w:rsidRPr="0083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1898"/>
    <w:multiLevelType w:val="hybridMultilevel"/>
    <w:tmpl w:val="66843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1765C"/>
    <w:multiLevelType w:val="hybridMultilevel"/>
    <w:tmpl w:val="E68C0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C46"/>
    <w:multiLevelType w:val="hybridMultilevel"/>
    <w:tmpl w:val="FF44A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048B4"/>
    <w:multiLevelType w:val="hybridMultilevel"/>
    <w:tmpl w:val="AB961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E140E"/>
    <w:multiLevelType w:val="hybridMultilevel"/>
    <w:tmpl w:val="3BC2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46D39"/>
    <w:multiLevelType w:val="hybridMultilevel"/>
    <w:tmpl w:val="FBF6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174ED"/>
    <w:multiLevelType w:val="hybridMultilevel"/>
    <w:tmpl w:val="0F709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9B"/>
    <w:rsid w:val="000644CD"/>
    <w:rsid w:val="001656D3"/>
    <w:rsid w:val="00685F43"/>
    <w:rsid w:val="00785A68"/>
    <w:rsid w:val="008350C9"/>
    <w:rsid w:val="00B0139B"/>
    <w:rsid w:val="00C7213F"/>
    <w:rsid w:val="00E24E6F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C3134-19B4-4670-8CE1-F85ADBD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5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5A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8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780">
          <w:blockQuote w:val="1"/>
          <w:marLeft w:val="0"/>
          <w:marRight w:val="0"/>
          <w:marTop w:val="300"/>
          <w:marBottom w:val="300"/>
          <w:divBdr>
            <w:top w:val="single" w:sz="36" w:space="15" w:color="00CBC8"/>
            <w:left w:val="single" w:sz="36" w:space="31" w:color="00CBC8"/>
            <w:bottom w:val="single" w:sz="36" w:space="15" w:color="00CBC8"/>
            <w:right w:val="single" w:sz="36" w:space="8" w:color="00CBC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2018-02-04T17:44:00Z</dcterms:created>
  <dcterms:modified xsi:type="dcterms:W3CDTF">2018-02-05T18:33:00Z</dcterms:modified>
</cp:coreProperties>
</file>