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9A8" w:rsidRDefault="003269A8" w:rsidP="003269A8">
      <w:bookmarkStart w:id="0" w:name="_GoBack"/>
      <w:r>
        <w:t>Гостиницы Копаоника – широкий выбор и ранее бронирование. Планируйте путешествие заранее, чтобы быть уверенными в ночлеге.</w:t>
      </w:r>
    </w:p>
    <w:p w:rsidR="00EC42CA" w:rsidRDefault="003269A8" w:rsidP="003269A8">
      <w:r>
        <w:t>Копаоник круглый год привлекает массы туристов, которым нравится заповедная зона. Именно нетронутая человеком природа – главная особенность курорта. К тому же там нет постоянных жителей – это туристический посёлок. Профессионалы помогут с организацией отдыха на месте. Прекрасный лик природы Копаоника</w:t>
      </w:r>
      <w:r w:rsidR="00361EDB">
        <w:t xml:space="preserve"> манит нескончаемые толпы отдыхающих</w:t>
      </w:r>
      <w:r>
        <w:t xml:space="preserve">. Раннее бронирование места в гостинице позволит чувствовать себя вальяжно. Так отдых будет менее нервным без переживания за жильё. </w:t>
      </w:r>
      <w:bookmarkEnd w:id="0"/>
    </w:p>
    <w:sectPr w:rsidR="00EC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A8"/>
    <w:rsid w:val="003269A8"/>
    <w:rsid w:val="00361EDB"/>
    <w:rsid w:val="00E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0939F-5319-474C-9D3E-75F41219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2017-01-17T21:46:00Z</dcterms:created>
  <dcterms:modified xsi:type="dcterms:W3CDTF">2017-01-17T21:57:00Z</dcterms:modified>
</cp:coreProperties>
</file>