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5B" w:rsidRDefault="00705D5B" w:rsidP="00705D5B">
      <w:pPr>
        <w:pStyle w:val="1"/>
      </w:pPr>
      <w:r>
        <w:t xml:space="preserve">Отмена </w:t>
      </w:r>
      <w:r w:rsidR="001A6387">
        <w:t>перехода в спящий режим: порядок действий</w:t>
      </w:r>
    </w:p>
    <w:p w:rsidR="00705D5B" w:rsidRDefault="00A160A6" w:rsidP="00705D5B">
      <w:r>
        <w:t xml:space="preserve">Компьютеры под управлением операционной системы </w:t>
      </w:r>
      <w:r>
        <w:rPr>
          <w:lang w:val="en-US"/>
        </w:rPr>
        <w:t>Widows</w:t>
      </w:r>
      <w:r w:rsidRPr="00A160A6">
        <w:t xml:space="preserve"> </w:t>
      </w:r>
      <w:r>
        <w:t xml:space="preserve">имеют несколько режимов </w:t>
      </w:r>
      <w:r w:rsidR="001A6387">
        <w:t>завершения работы.</w:t>
      </w:r>
      <w:r w:rsidR="00184C98">
        <w:t xml:space="preserve"> Конечный выбор пользователя зависит от срока прерывания работы и степени экономии электричества.</w:t>
      </w:r>
    </w:p>
    <w:p w:rsidR="00184C98" w:rsidRDefault="00184C98" w:rsidP="00184C98">
      <w:pPr>
        <w:pStyle w:val="2"/>
      </w:pPr>
      <w:r>
        <w:t>Различия режимов</w:t>
      </w:r>
    </w:p>
    <w:p w:rsidR="00184C98" w:rsidRDefault="00184C98" w:rsidP="00184C98">
      <w:r>
        <w:t xml:space="preserve">При выключении ПК система каждый раз предлагает пользователю несколько способов. Один из них стоит по умолчанию. Помимо полного выключения и перезагрузки в ОС </w:t>
      </w:r>
      <w:r w:rsidRPr="00184C98">
        <w:rPr>
          <w:color w:val="FF0000"/>
        </w:rPr>
        <w:t xml:space="preserve">Windows 10 </w:t>
      </w:r>
      <w:r>
        <w:t>существуют режимы ожидания. Они позволяют оперативно начать работу, сохранив предыдущий сеанс работы системы. Это экономит время при запуске.</w:t>
      </w:r>
    </w:p>
    <w:p w:rsidR="00184C98" w:rsidRDefault="00184C98" w:rsidP="00184C98">
      <w:r>
        <w:t>Режимы ожидания:</w:t>
      </w:r>
    </w:p>
    <w:p w:rsidR="00184C98" w:rsidRPr="00184C98" w:rsidRDefault="00184C98" w:rsidP="00184C98">
      <w:pPr>
        <w:pStyle w:val="a3"/>
        <w:numPr>
          <w:ilvl w:val="0"/>
          <w:numId w:val="1"/>
        </w:numPr>
      </w:pPr>
      <w:r>
        <w:t>спящий</w:t>
      </w:r>
      <w:r>
        <w:rPr>
          <w:lang w:val="en-US"/>
        </w:rPr>
        <w:t>;</w:t>
      </w:r>
    </w:p>
    <w:p w:rsidR="00184C98" w:rsidRDefault="00184C98" w:rsidP="00184C98">
      <w:pPr>
        <w:pStyle w:val="a3"/>
        <w:numPr>
          <w:ilvl w:val="0"/>
          <w:numId w:val="1"/>
        </w:numPr>
      </w:pPr>
      <w:r>
        <w:t>гибернация;</w:t>
      </w:r>
    </w:p>
    <w:p w:rsidR="00184C98" w:rsidRDefault="00184C98" w:rsidP="00184C98">
      <w:pPr>
        <w:pStyle w:val="a3"/>
        <w:numPr>
          <w:ilvl w:val="0"/>
          <w:numId w:val="1"/>
        </w:numPr>
      </w:pPr>
      <w:r>
        <w:t>гибридный.</w:t>
      </w:r>
    </w:p>
    <w:p w:rsidR="00935D6B" w:rsidRDefault="00935D6B" w:rsidP="00935D6B">
      <w:r>
        <w:rPr>
          <w:noProof/>
          <w:lang w:eastAsia="ru-RU"/>
        </w:rPr>
        <w:drawing>
          <wp:inline distT="0" distB="0" distL="0" distR="0" wp14:anchorId="4CF0B510" wp14:editId="06E02533">
            <wp:extent cx="5940425" cy="4377969"/>
            <wp:effectExtent l="0" t="0" r="3175" b="3810"/>
            <wp:docPr id="1" name="Рисунок 1" descr="https://i1.wp.com/computer-setup.ru/wp-content/uploads/2017/09/hibernate-windows10_001-768x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computer-setup.ru/wp-content/uploads/2017/09/hibernate-windows10_001-768x5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98" w:rsidRDefault="00184C98" w:rsidP="00184C98">
      <w:r>
        <w:t xml:space="preserve">Спящий режим – это особый способ работы </w:t>
      </w:r>
      <w:r w:rsidRPr="00184C98">
        <w:rPr>
          <w:color w:val="FF0000"/>
        </w:rPr>
        <w:t>ПК</w:t>
      </w:r>
      <w:r>
        <w:t xml:space="preserve"> в состоянии пониженного потребления электричества. Имеет кнопку в виде «паузы». Работа системы при выключении режима тут же замораживается, а при включении мгновенно начинается.</w:t>
      </w:r>
    </w:p>
    <w:p w:rsidR="00184C98" w:rsidRDefault="00184C98" w:rsidP="00184C98">
      <w:r>
        <w:t xml:space="preserve">Гибернация – специально разработанный режим для ноутбуков. Это глубокий </w:t>
      </w:r>
      <w:r w:rsidRPr="00184C98">
        <w:rPr>
          <w:color w:val="FF0000"/>
        </w:rPr>
        <w:t>сон</w:t>
      </w:r>
      <w:r>
        <w:t xml:space="preserve"> системы. При включении гибернации происходит мгновенное сохранение всех параметров системы на жёсткий </w:t>
      </w:r>
      <w:r>
        <w:lastRenderedPageBreak/>
        <w:t>диск, в том числе открытых программ и документов в специальном системном файле. После компьютер отключается. При включении данные загружаются обратно. Электропотребление нулевое в этом режиме.</w:t>
      </w:r>
    </w:p>
    <w:p w:rsidR="00A833FB" w:rsidRDefault="00A833FB" w:rsidP="00A833FB">
      <w:r>
        <w:t xml:space="preserve">Гибридный режим позволяет совместить спящий и гибернацию в настольных системах. Отличие в том, что при гибридном режиме </w:t>
      </w:r>
      <w:r w:rsidRPr="00A833FB">
        <w:rPr>
          <w:color w:val="FF0000"/>
        </w:rPr>
        <w:t>компьютер</w:t>
      </w:r>
      <w:r>
        <w:t xml:space="preserve"> не обесточивается. Но при случайном отключении все данные восстанавливаются из сохранённого файла жёсткого диска. Гибернация и гибридный режим при сохранении данных </w:t>
      </w:r>
      <w:r w:rsidRPr="00A833FB">
        <w:rPr>
          <w:color w:val="FF0000"/>
        </w:rPr>
        <w:t>операционной системы</w:t>
      </w:r>
      <w:r>
        <w:t xml:space="preserve"> создают дополнительную нагрузку на диск. Их не рекомендуют использовать в системах в </w:t>
      </w:r>
      <w:r>
        <w:rPr>
          <w:lang w:val="en-US"/>
        </w:rPr>
        <w:t>SSD</w:t>
      </w:r>
      <w:r>
        <w:t xml:space="preserve"> накопителями.</w:t>
      </w:r>
    </w:p>
    <w:p w:rsidR="00A833FB" w:rsidRDefault="00A833FB" w:rsidP="00A833FB">
      <w:pPr>
        <w:pStyle w:val="2"/>
      </w:pPr>
      <w:r>
        <w:t>Отключение спящего режима</w:t>
      </w:r>
    </w:p>
    <w:p w:rsidR="00A833FB" w:rsidRDefault="00A833FB" w:rsidP="00A833FB">
      <w:r>
        <w:t>ОС Windows 10 позволяет убрать выбор перевода в сон при выключении ПК. Существует 2 способа – через Панель управления и в приложении Параметры.</w:t>
      </w:r>
    </w:p>
    <w:p w:rsidR="00A833FB" w:rsidRDefault="00A833FB" w:rsidP="00A833FB">
      <w:r>
        <w:t>Порядок действий через Параметры:</w:t>
      </w:r>
    </w:p>
    <w:p w:rsidR="00A833FB" w:rsidRDefault="00A833FB" w:rsidP="00A833FB">
      <w:pPr>
        <w:pStyle w:val="a3"/>
        <w:numPr>
          <w:ilvl w:val="0"/>
          <w:numId w:val="2"/>
        </w:numPr>
      </w:pPr>
      <w:r>
        <w:t>Заходят в Пуск.</w:t>
      </w:r>
    </w:p>
    <w:p w:rsidR="00A833FB" w:rsidRDefault="00A833FB" w:rsidP="00A833FB">
      <w:pPr>
        <w:pStyle w:val="a3"/>
        <w:numPr>
          <w:ilvl w:val="0"/>
          <w:numId w:val="2"/>
        </w:numPr>
      </w:pPr>
      <w:r>
        <w:t>Запускают приложение Параметры.</w:t>
      </w:r>
    </w:p>
    <w:p w:rsidR="00A833FB" w:rsidRDefault="00A833FB" w:rsidP="00A833FB">
      <w:pPr>
        <w:pStyle w:val="a3"/>
        <w:numPr>
          <w:ilvl w:val="0"/>
          <w:numId w:val="2"/>
        </w:numPr>
      </w:pPr>
      <w:r>
        <w:t>Входят в систему.</w:t>
      </w:r>
    </w:p>
    <w:p w:rsidR="00A833FB" w:rsidRDefault="00A833FB" w:rsidP="00A833FB">
      <w:pPr>
        <w:pStyle w:val="a3"/>
        <w:numPr>
          <w:ilvl w:val="0"/>
          <w:numId w:val="2"/>
        </w:numPr>
      </w:pPr>
      <w:r>
        <w:t>Открывают пункт «питание и спящий режим».</w:t>
      </w:r>
    </w:p>
    <w:p w:rsidR="00A833FB" w:rsidRDefault="00A833FB" w:rsidP="00A833FB">
      <w:pPr>
        <w:pStyle w:val="a3"/>
        <w:numPr>
          <w:ilvl w:val="0"/>
          <w:numId w:val="2"/>
        </w:numPr>
      </w:pPr>
      <w:r>
        <w:t>Выбирают блок «сон». Откроется список, где в параметрах электропитания аккумулятора выбирают «никогда».</w:t>
      </w:r>
    </w:p>
    <w:p w:rsidR="00A833FB" w:rsidRDefault="00A833FB" w:rsidP="00A833FB">
      <w:pPr>
        <w:pStyle w:val="a3"/>
        <w:numPr>
          <w:ilvl w:val="0"/>
          <w:numId w:val="2"/>
        </w:numPr>
      </w:pPr>
      <w:r>
        <w:t>Все изменения сохраняют.</w:t>
      </w:r>
    </w:p>
    <w:p w:rsidR="00935D6B" w:rsidRDefault="00935D6B" w:rsidP="00935D6B">
      <w:r>
        <w:rPr>
          <w:noProof/>
          <w:lang w:eastAsia="ru-RU"/>
        </w:rPr>
        <w:drawing>
          <wp:inline distT="0" distB="0" distL="0" distR="0" wp14:anchorId="30C59C8A" wp14:editId="2BCF68B5">
            <wp:extent cx="5940425" cy="4657434"/>
            <wp:effectExtent l="0" t="0" r="3175" b="0"/>
            <wp:docPr id="5" name="Рисунок 5" descr="https://fb.ru/misc/i/gallery/78450/2931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.ru/misc/i/gallery/78450/29316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B" w:rsidRDefault="00A833FB" w:rsidP="00A833FB">
      <w:r>
        <w:lastRenderedPageBreak/>
        <w:t>Система не должна требовать перезапуска.</w:t>
      </w:r>
      <w:r w:rsidR="00B008B9">
        <w:t xml:space="preserve"> Так </w:t>
      </w:r>
      <w:r w:rsidR="00B008B9" w:rsidRPr="00B008B9">
        <w:rPr>
          <w:color w:val="FF0000"/>
        </w:rPr>
        <w:t>настройка</w:t>
      </w:r>
      <w:r w:rsidR="00B008B9">
        <w:t xml:space="preserve"> системы производится быстро.</w:t>
      </w:r>
    </w:p>
    <w:p w:rsidR="00B008B9" w:rsidRDefault="00B008B9" w:rsidP="00A833FB">
      <w:r>
        <w:t xml:space="preserve">Вариант через </w:t>
      </w:r>
      <w:r w:rsidRPr="00B008B9">
        <w:rPr>
          <w:color w:val="FF0000"/>
        </w:rPr>
        <w:t>Панель управления</w:t>
      </w:r>
      <w:r>
        <w:t>:</w:t>
      </w:r>
    </w:p>
    <w:p w:rsidR="00B008B9" w:rsidRDefault="005849BB" w:rsidP="005849BB">
      <w:pPr>
        <w:pStyle w:val="a3"/>
        <w:numPr>
          <w:ilvl w:val="0"/>
          <w:numId w:val="3"/>
        </w:numPr>
      </w:pPr>
      <w:r>
        <w:t>Открывают Пуск.</w:t>
      </w:r>
    </w:p>
    <w:p w:rsidR="005849BB" w:rsidRDefault="005849BB" w:rsidP="005849BB">
      <w:pPr>
        <w:pStyle w:val="a3"/>
        <w:numPr>
          <w:ilvl w:val="0"/>
          <w:numId w:val="3"/>
        </w:numPr>
      </w:pPr>
      <w:r>
        <w:t>Выбирают Панель управления и значок в ней – электропитание.</w:t>
      </w:r>
    </w:p>
    <w:p w:rsidR="005849BB" w:rsidRDefault="005849BB" w:rsidP="005849BB">
      <w:pPr>
        <w:pStyle w:val="a3"/>
        <w:numPr>
          <w:ilvl w:val="0"/>
          <w:numId w:val="3"/>
        </w:numPr>
      </w:pPr>
      <w:r>
        <w:t>Потом переходят в пункт настройки режима электропитания и выбирают план.</w:t>
      </w:r>
    </w:p>
    <w:p w:rsidR="00A833FB" w:rsidRDefault="009938F5" w:rsidP="00A833FB">
      <w:pPr>
        <w:pStyle w:val="a3"/>
        <w:numPr>
          <w:ilvl w:val="0"/>
          <w:numId w:val="3"/>
        </w:numPr>
      </w:pPr>
      <w:r>
        <w:t>В</w:t>
      </w:r>
      <w:r w:rsidR="005849BB">
        <w:t xml:space="preserve"> появившемся поле «переводить </w:t>
      </w:r>
      <w:proofErr w:type="spellStart"/>
      <w:r w:rsidR="005849BB">
        <w:t>пк</w:t>
      </w:r>
      <w:proofErr w:type="spellEnd"/>
      <w:r w:rsidR="005849BB">
        <w:t xml:space="preserve"> в спящий режим» жмут – никогда.</w:t>
      </w:r>
    </w:p>
    <w:p w:rsidR="00935D6B" w:rsidRDefault="00935D6B" w:rsidP="00935D6B">
      <w:r>
        <w:rPr>
          <w:noProof/>
          <w:lang w:eastAsia="ru-RU"/>
        </w:rPr>
        <w:drawing>
          <wp:inline distT="0" distB="0" distL="0" distR="0" wp14:anchorId="02DFE187" wp14:editId="61DBA3F3">
            <wp:extent cx="5940425" cy="3629025"/>
            <wp:effectExtent l="0" t="0" r="3175" b="9525"/>
            <wp:docPr id="6" name="Рисунок 6" descr="https://10win.ru/wp-content/uploads/2018/04/%D0%9F%D0%B0%D1%80%D0%B0%D0%BC%D0%B5%D1%82%D1%80%D1%8B-%D0%BF%D0%B8%D1%82%D0%B0%D0%BD%D0%B8%D0%B5-%D0%B8-%D1%81%D0%BF%D1%8F%D1%89%D0%B8%D0%B9-%D1%80%D0%B5%D0%B6%D0%B8%D0%B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0win.ru/wp-content/uploads/2018/04/%D0%9F%D0%B0%D1%80%D0%B0%D0%BC%D0%B5%D1%82%D1%80%D1%8B-%D0%BF%D0%B8%D1%82%D0%B0%D0%BD%D0%B8%D0%B5-%D0%B8-%D1%81%D0%BF%D1%8F%D1%89%D0%B8%D0%B9-%D1%80%D0%B5%D0%B6%D0%B8%D0%BC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8F5" w:rsidRDefault="009938F5" w:rsidP="009938F5">
      <w:r>
        <w:t xml:space="preserve">Все представленные способы затрагивают работу системного файла </w:t>
      </w:r>
      <w:proofErr w:type="spellStart"/>
      <w:r w:rsidRPr="009938F5">
        <w:rPr>
          <w:color w:val="FF0000"/>
        </w:rPr>
        <w:t>Powercfg.cpl</w:t>
      </w:r>
      <w:proofErr w:type="spellEnd"/>
      <w:r>
        <w:t>. Он отвечает за режим работы электропитания.</w:t>
      </w:r>
    </w:p>
    <w:p w:rsidR="00A833FB" w:rsidRDefault="006877BE" w:rsidP="00A833FB">
      <w:r>
        <w:t>Источники:</w:t>
      </w:r>
    </w:p>
    <w:p w:rsidR="006877BE" w:rsidRDefault="00935D6B" w:rsidP="00A833FB">
      <w:hyperlink r:id="rId8" w:history="1">
        <w:r w:rsidR="006877BE" w:rsidRPr="003C2795">
          <w:rPr>
            <w:rStyle w:val="a4"/>
          </w:rPr>
          <w:t>https://subscribe.ru/group/malenkie-hitrosti-interneta-i-kompa-dlya-prostyih-polzovatelej-dlya-prostyih/3801158/</w:t>
        </w:r>
      </w:hyperlink>
    </w:p>
    <w:p w:rsidR="006877BE" w:rsidRDefault="00935D6B" w:rsidP="00A833FB">
      <w:hyperlink r:id="rId9" w:history="1">
        <w:r w:rsidR="006877BE" w:rsidRPr="003C2795">
          <w:rPr>
            <w:rStyle w:val="a4"/>
          </w:rPr>
          <w:t>https://blog.allo.ua/son-gibernatsiya-i-gibridnyj-rezhim-windows-10_2018-02-39/</w:t>
        </w:r>
      </w:hyperlink>
    </w:p>
    <w:p w:rsidR="006877BE" w:rsidRDefault="00935D6B" w:rsidP="00A833FB">
      <w:hyperlink r:id="rId10" w:history="1">
        <w:r w:rsidR="006877BE" w:rsidRPr="003C2795">
          <w:rPr>
            <w:rStyle w:val="a4"/>
          </w:rPr>
          <w:t>https://geekon.media/otklyuchenie-i-nastrojka-rezhima-sna-na-kompyuterax-s-windows-10/</w:t>
        </w:r>
      </w:hyperlink>
    </w:p>
    <w:p w:rsidR="006877BE" w:rsidRDefault="006877BE" w:rsidP="00A833FB"/>
    <w:p w:rsidR="00184C98" w:rsidRDefault="00184C98" w:rsidP="00184C98"/>
    <w:p w:rsidR="00184C98" w:rsidRDefault="00184C98" w:rsidP="00184C98"/>
    <w:p w:rsidR="00A160A6" w:rsidRDefault="00A160A6" w:rsidP="00705D5B"/>
    <w:p w:rsidR="00A160A6" w:rsidRDefault="00A160A6" w:rsidP="00A160A6"/>
    <w:sectPr w:rsidR="00A1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077C2"/>
    <w:multiLevelType w:val="hybridMultilevel"/>
    <w:tmpl w:val="3F74D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C6A65"/>
    <w:multiLevelType w:val="hybridMultilevel"/>
    <w:tmpl w:val="DCF2D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85C1F"/>
    <w:multiLevelType w:val="hybridMultilevel"/>
    <w:tmpl w:val="B9C2E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5B"/>
    <w:rsid w:val="00184C98"/>
    <w:rsid w:val="001A6387"/>
    <w:rsid w:val="005849BB"/>
    <w:rsid w:val="006877BE"/>
    <w:rsid w:val="00705D5B"/>
    <w:rsid w:val="00935D6B"/>
    <w:rsid w:val="009938F5"/>
    <w:rsid w:val="00A160A6"/>
    <w:rsid w:val="00A833FB"/>
    <w:rsid w:val="00AE2727"/>
    <w:rsid w:val="00B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4C5CB-3E8C-4BD2-9897-610C3CEB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D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4C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84C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84C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be.ru/group/malenkie-hitrosti-interneta-i-kompa-dlya-prostyih-polzovatelej-dlya-prostyih/380115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eekon.media/otklyuchenie-i-nastrojka-rezhima-sna-na-kompyuterax-s-windows-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allo.ua/son-gibernatsiya-i-gibridnyj-rezhim-windows-10_2018-02-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2773</Characters>
  <Application>Microsoft Office Word</Application>
  <DocSecurity>0</DocSecurity>
  <Lines>57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2</cp:revision>
  <dcterms:created xsi:type="dcterms:W3CDTF">2020-01-28T07:55:00Z</dcterms:created>
  <dcterms:modified xsi:type="dcterms:W3CDTF">2020-01-28T07:55:00Z</dcterms:modified>
</cp:coreProperties>
</file>