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D4" w:rsidRDefault="009F74D4" w:rsidP="009F74D4">
      <w:pPr>
        <w:pStyle w:val="1"/>
      </w:pPr>
      <w:r>
        <w:t>Пути устранения проблемы нависания верхнего века</w:t>
      </w:r>
      <w:bookmarkStart w:id="0" w:name="_GoBack"/>
      <w:bookmarkEnd w:id="0"/>
    </w:p>
    <w:p w:rsidR="00434E3E" w:rsidRDefault="00434E3E" w:rsidP="00434E3E">
      <w:r>
        <w:t>На области вокруг глаза быстрее проявляется эффект старения, поскольку там самая тонкая кожа на лице и слабый подкожный слой. С возрастом у многих людей проявляется эффект нависания верхнего века. В результате выражение взгляда становится уставшим и тяжёлым. Лицо визуально становится несколько старше. Чтобы исправить данное возрастное изменение проводят некоторые косметологические процедуры, чаще всего – пластику.</w:t>
      </w:r>
    </w:p>
    <w:p w:rsidR="00434E3E" w:rsidRPr="00434E3E" w:rsidRDefault="00E97057" w:rsidP="00434E3E">
      <w:pPr>
        <w:pStyle w:val="2"/>
      </w:pPr>
      <w:r>
        <w:t>Нависание век</w:t>
      </w:r>
      <w:r w:rsidR="00434E3E" w:rsidRPr="00434E3E">
        <w:t xml:space="preserve"> как явление и причины его возникновения</w:t>
      </w:r>
    </w:p>
    <w:p w:rsidR="00434E3E" w:rsidRDefault="00434E3E" w:rsidP="00434E3E">
      <w:pPr>
        <w:rPr>
          <w:lang w:val="en-US"/>
        </w:rPr>
      </w:pPr>
      <w:r>
        <w:t>Верхнее веко начинает нависать по причине своей деформации. Она возникает из-за лишней кожи или жира в области ресниц. Явление связано со следующими факторами</w:t>
      </w:r>
      <w:r>
        <w:rPr>
          <w:lang w:val="en-US"/>
        </w:rPr>
        <w:t>:</w:t>
      </w:r>
    </w:p>
    <w:p w:rsidR="00434E3E" w:rsidRPr="00434E3E" w:rsidRDefault="00434E3E" w:rsidP="00434E3E">
      <w:pPr>
        <w:pStyle w:val="a3"/>
        <w:numPr>
          <w:ilvl w:val="0"/>
          <w:numId w:val="1"/>
        </w:numPr>
      </w:pPr>
      <w:r>
        <w:t>растянутая и расслабленная кожа по причине старения</w:t>
      </w:r>
      <w:r w:rsidRPr="00434E3E">
        <w:t>;</w:t>
      </w:r>
    </w:p>
    <w:p w:rsidR="00434E3E" w:rsidRPr="00434E3E" w:rsidRDefault="00434E3E" w:rsidP="00434E3E">
      <w:pPr>
        <w:pStyle w:val="a3"/>
        <w:numPr>
          <w:ilvl w:val="0"/>
          <w:numId w:val="1"/>
        </w:numPr>
      </w:pPr>
      <w:r>
        <w:t>наличие жира возле ресниц</w:t>
      </w:r>
      <w:r>
        <w:rPr>
          <w:lang w:val="en-US"/>
        </w:rPr>
        <w:t>;</w:t>
      </w:r>
    </w:p>
    <w:p w:rsidR="00434E3E" w:rsidRDefault="00434E3E" w:rsidP="00434E3E">
      <w:pPr>
        <w:pStyle w:val="a3"/>
        <w:numPr>
          <w:ilvl w:val="0"/>
          <w:numId w:val="1"/>
        </w:numPr>
      </w:pPr>
      <w:r>
        <w:t>опущение бровей.</w:t>
      </w:r>
    </w:p>
    <w:p w:rsidR="00434E3E" w:rsidRDefault="00434E3E" w:rsidP="00434E3E">
      <w:r>
        <w:t>Нависание века портит взгляд, а в последнем случае может вызвать сужение поля зрения. Наблюдаться явление начинает после 30</w:t>
      </w:r>
      <w:r w:rsidR="00E97057">
        <w:t xml:space="preserve"> лет</w:t>
      </w:r>
      <w:r>
        <w:t xml:space="preserve"> практически у всех. </w:t>
      </w:r>
      <w:r w:rsidR="00E97057">
        <w:t>Кожа в этом места наиболее нежная и сразу же подвергается деформации с первыми признаками старения. Лицо при этом теряет прежний взгляд.</w:t>
      </w:r>
    </w:p>
    <w:p w:rsidR="00E97057" w:rsidRDefault="00E97057" w:rsidP="00434E3E">
      <w:pPr>
        <w:rPr>
          <w:lang w:val="en-US"/>
        </w:rPr>
      </w:pPr>
      <w:r>
        <w:t>Причины нависания</w:t>
      </w:r>
      <w:r>
        <w:rPr>
          <w:lang w:val="en-US"/>
        </w:rPr>
        <w:t>:</w:t>
      </w:r>
    </w:p>
    <w:p w:rsidR="00E97057" w:rsidRPr="00E97057" w:rsidRDefault="00E97057" w:rsidP="00E97057">
      <w:pPr>
        <w:pStyle w:val="a3"/>
        <w:numPr>
          <w:ilvl w:val="0"/>
          <w:numId w:val="2"/>
        </w:numPr>
      </w:pPr>
      <w:r>
        <w:t>возрастное ослабление мышц около глаз и соединяющих верхнее веко в частности</w:t>
      </w:r>
      <w:r w:rsidRPr="00E97057">
        <w:t>;</w:t>
      </w:r>
    </w:p>
    <w:p w:rsidR="00E97057" w:rsidRPr="00E97057" w:rsidRDefault="00E97057" w:rsidP="00E97057">
      <w:pPr>
        <w:pStyle w:val="a3"/>
        <w:numPr>
          <w:ilvl w:val="0"/>
          <w:numId w:val="2"/>
        </w:numPr>
      </w:pPr>
      <w:r>
        <w:t>потеря кожей прежней эластичности</w:t>
      </w:r>
      <w:r>
        <w:rPr>
          <w:lang w:val="en-US"/>
        </w:rPr>
        <w:t>;</w:t>
      </w:r>
    </w:p>
    <w:p w:rsidR="00E97057" w:rsidRPr="00E97057" w:rsidRDefault="00E97057" w:rsidP="00E97057">
      <w:pPr>
        <w:pStyle w:val="a3"/>
        <w:numPr>
          <w:ilvl w:val="0"/>
          <w:numId w:val="2"/>
        </w:numPr>
      </w:pPr>
      <w:r>
        <w:t>формирование жировых грыж, которые скатываются к ресницам</w:t>
      </w:r>
      <w:r w:rsidRPr="00E97057">
        <w:t>;</w:t>
      </w:r>
    </w:p>
    <w:p w:rsidR="00E97057" w:rsidRDefault="00E97057" w:rsidP="00E97057">
      <w:pPr>
        <w:pStyle w:val="a3"/>
        <w:numPr>
          <w:ilvl w:val="0"/>
          <w:numId w:val="2"/>
        </w:numPr>
      </w:pPr>
      <w:r>
        <w:t>жировые грыжи тянут за собой кожу с бровей и лба.</w:t>
      </w:r>
    </w:p>
    <w:p w:rsidR="00E97057" w:rsidRPr="00E97057" w:rsidRDefault="00E97057" w:rsidP="00E97057">
      <w:pPr>
        <w:pStyle w:val="2"/>
      </w:pPr>
      <w:r>
        <w:t>Методы борьбы с проблемой</w:t>
      </w:r>
    </w:p>
    <w:p w:rsidR="00E97057" w:rsidRDefault="00E97057" w:rsidP="00434E3E">
      <w:r>
        <w:t>Для внешности женщин нависание века представляет неприятную проблему. Современная косметология располагает средствами, которые могут устранить даже самые сложные случаи. После проведения процедур взгляд женщины будет как на заре молодости. Для этого применяют как традиционное лечение, так и хирургическое вмешательство.</w:t>
      </w:r>
    </w:p>
    <w:p w:rsidR="00E97057" w:rsidRDefault="00CB7B6A" w:rsidP="00CB7B6A">
      <w:pPr>
        <w:pStyle w:val="3"/>
      </w:pPr>
      <w:r>
        <w:t>Консультация пластического хирурга</w:t>
      </w:r>
    </w:p>
    <w:p w:rsidR="00E97057" w:rsidRDefault="00CB7B6A" w:rsidP="00434E3E">
      <w:r>
        <w:t>С этого специалиста всё начинается. Именно ему требуется показать проблему, и он будет определять ход дальнейших действий – насколько сложный случай и какие средства применить для восстановления прежнего внешнего вида.</w:t>
      </w:r>
    </w:p>
    <w:p w:rsidR="00CB7B6A" w:rsidRDefault="00CB7B6A" w:rsidP="00434E3E">
      <w:r>
        <w:t>Современная техника располагает возможностями моделирования внешнего вида после проведения устранения нависания. Если предстоит пластическая операция, то будет предложен выбор имплантатов и даже белья. Пациенту требуется лишь заранее всё обдумать и написать вопросы на бумажку. Это позволит заранее подготовиться к консультации и провести её продуктивно. Чем продуктивнее консультация, тем больше предсказуемы результаты.</w:t>
      </w:r>
    </w:p>
    <w:p w:rsidR="00CB7B6A" w:rsidRDefault="00CB7B6A" w:rsidP="00434E3E">
      <w:r>
        <w:t>После проведения необходим процедур также последует консультация, которая позволит узнать о результатах подробнее, а также о дальнейшем уходе за лицом.</w:t>
      </w:r>
    </w:p>
    <w:p w:rsidR="00CB7B6A" w:rsidRDefault="00CB7B6A" w:rsidP="00CB7B6A">
      <w:pPr>
        <w:pStyle w:val="3"/>
      </w:pPr>
      <w:r>
        <w:t>Термолифтинг век</w:t>
      </w:r>
    </w:p>
    <w:p w:rsidR="00CB7B6A" w:rsidRDefault="00CB7B6A" w:rsidP="00CB7B6A">
      <w:r>
        <w:t>Это нехирургическое воздействие путём обработки кожи при помощи излучения волнами высоких частот. Это позволяет подтянуть кожу и омолодить её. Процедура воздействует на подкожный слой, который отвечает за её формирование – так называемые эластиновые волокна. В них образуются новые белки, которые восстанавливают прежнюю структуру века.</w:t>
      </w:r>
    </w:p>
    <w:p w:rsidR="00CB7B6A" w:rsidRDefault="00CB7B6A" w:rsidP="00CB7B6A">
      <w:r>
        <w:lastRenderedPageBreak/>
        <w:t>В результате прогрева волокон усиливается обмен веществ. Натяжение кожи усиливается, а процессы старения замедляются либо прекращаются вовсе. Эффект схож с микро пластикой. Эффект от процедуры нарастает в течении полугода, а затем может сохраняться до 5 лет.</w:t>
      </w:r>
    </w:p>
    <w:p w:rsidR="00CB7B6A" w:rsidRDefault="00CB7B6A" w:rsidP="00CB7B6A">
      <w:pPr>
        <w:pStyle w:val="3"/>
      </w:pPr>
      <w:r>
        <w:t>Лазерное омоложение</w:t>
      </w:r>
    </w:p>
    <w:p w:rsidR="00CB7B6A" w:rsidRDefault="00CB36C9" w:rsidP="00CB7B6A">
      <w:r>
        <w:t>Воздействие лазера происходит по бесконтактной технологии. Обрабатываются уголки глаз, нижнее и верхнее веки. В результате теплового воздействия происходит стимуляция коллагеногенеза, а затем следует обновление кожи.</w:t>
      </w:r>
    </w:p>
    <w:p w:rsidR="00CB36C9" w:rsidRDefault="00CB36C9" w:rsidP="00CB7B6A">
      <w:r>
        <w:t>В некоторых случаях лазерное воздействие способно отсрочить или вообще заменить собой пластическую операцию. В целом метод схож с термолифтингом. Главное во время процедуры – не оказать воздействие на роговицу глаза, чтобы не испортить зрение.</w:t>
      </w:r>
    </w:p>
    <w:p w:rsidR="00CB7B6A" w:rsidRDefault="00CB36C9" w:rsidP="00CB36C9">
      <w:pPr>
        <w:pStyle w:val="3"/>
      </w:pPr>
      <w:r>
        <w:t>Блефаропластика верхнего века</w:t>
      </w:r>
    </w:p>
    <w:p w:rsidR="002A45F5" w:rsidRDefault="00CB36C9" w:rsidP="00E97057">
      <w:r>
        <w:t>Выполняется чаще всего в качестве восстановительной процедуры. Осуществляется методом чрескожного доступа. Длятся около получаса под общим или местным наркозом в зависимости от показаний пациента и его желания.</w:t>
      </w:r>
    </w:p>
    <w:p w:rsidR="00CB36C9" w:rsidRDefault="00CB36C9" w:rsidP="00E97057">
      <w:r>
        <w:t>Общая суть процедуры такова, что после наркоза при помощи лазера вырезается часть кожи на верхнем веке. Если понадобится, то удаляют чрезмерно растянутую подкожную мышцу. Лишний внутриорбитальный жир тоже удаляют при надобности. При западении тканей жир не удаляется, а равномерно распределяется по подкожной области.</w:t>
      </w:r>
    </w:p>
    <w:p w:rsidR="00CB36C9" w:rsidRDefault="00CB36C9" w:rsidP="00E97057">
      <w:r>
        <w:t xml:space="preserve">Складка устраняется путём подтягивания века к верней части разреза кожи. Далее кожу подшивают и накладывают пластырь. Поверх </w:t>
      </w:r>
      <w:r w:rsidR="009F74D4">
        <w:t>накладывается повязка, которую снимают спустя 6 часов.</w:t>
      </w:r>
    </w:p>
    <w:sectPr w:rsidR="00CB36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5D13"/>
    <w:multiLevelType w:val="hybridMultilevel"/>
    <w:tmpl w:val="EADEE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E32BC5"/>
    <w:multiLevelType w:val="hybridMultilevel"/>
    <w:tmpl w:val="ADCE2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E"/>
    <w:rsid w:val="002A45F5"/>
    <w:rsid w:val="00434E3E"/>
    <w:rsid w:val="009F74D4"/>
    <w:rsid w:val="00CB36C9"/>
    <w:rsid w:val="00CB7B6A"/>
    <w:rsid w:val="00E97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A230B-ACEE-4053-8898-822E69F2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4E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34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B7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4E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34E3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434E3E"/>
    <w:pPr>
      <w:ind w:left="720"/>
      <w:contextualSpacing/>
    </w:pPr>
  </w:style>
  <w:style w:type="character" w:customStyle="1" w:styleId="30">
    <w:name w:val="Заголовок 3 Знак"/>
    <w:basedOn w:val="a0"/>
    <w:link w:val="3"/>
    <w:uiPriority w:val="9"/>
    <w:rsid w:val="00CB7B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565</Words>
  <Characters>3750</Characters>
  <Application>Microsoft Office Word</Application>
  <DocSecurity>0</DocSecurity>
  <Lines>63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2017-06-14T19:02:00Z</dcterms:created>
  <dcterms:modified xsi:type="dcterms:W3CDTF">2017-06-14T19:50:00Z</dcterms:modified>
</cp:coreProperties>
</file>