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4839" w:rsidRDefault="00DC0158" w:rsidP="00DC0158">
      <w:pPr>
        <w:pStyle w:val="1"/>
      </w:pPr>
      <w:r>
        <w:t>Развод на деньги от прогнозистов</w:t>
      </w:r>
      <w:r w:rsidRPr="00DC0158">
        <w:t xml:space="preserve">: </w:t>
      </w:r>
      <w:r>
        <w:t>не отдать деньги мошенникам и букмекерам</w:t>
      </w:r>
    </w:p>
    <w:p w:rsidR="00DC0158" w:rsidRDefault="00DC0158" w:rsidP="00DC0158">
      <w:r>
        <w:t>Кризис всё сильнее охватывает нашу экономику. А чем беднее народ – тем сильнее жажда к крупной и лёгкой наживе. Сюда относятся азартные игры в целом и ставки на спорт в частности. Не просто так же букмекерские конторы себя хорошо чувствуют на рынках с отсталой экономикой. К тому же наше общество довольно образовано и по этой причине получило распространение множество мошеннических схем. Не всем хватает ума не попасть в них.</w:t>
      </w:r>
    </w:p>
    <w:p w:rsidR="00DC0158" w:rsidRDefault="00DC0158" w:rsidP="00DC0158">
      <w:pPr>
        <w:pStyle w:val="2"/>
      </w:pPr>
      <w:r>
        <w:t>Прогнозы на спорт</w:t>
      </w:r>
      <w:r w:rsidRPr="00DC0158">
        <w:t xml:space="preserve">: </w:t>
      </w:r>
      <w:r>
        <w:t>распространённые схемы обмана</w:t>
      </w:r>
    </w:p>
    <w:p w:rsidR="00DC0158" w:rsidRDefault="00DC0158" w:rsidP="00DC0158">
      <w:r>
        <w:t>Результаты спортивных состязаний сложно поддаются прогнозам. Есть некие закономерности, как например в футболе или хоккее, которые можно проследить, благодаря регулярному календарю этих состязаний. В некоторых видах спорта делать анализ возможных исходов – это как гадание на кофейной гуще. Сюда относят теннис или киберспорт. Зарабатывают на ставках единицы талантливых людей, а поживиться лёгкими деньгами от нищего клиента, который хочет быстрого заработка, желают тысячи.</w:t>
      </w:r>
    </w:p>
    <w:p w:rsidR="00DC0158" w:rsidRPr="00DC0158" w:rsidRDefault="00DC0158" w:rsidP="00DC0158">
      <w:r>
        <w:t>Самые распространённые мошеннические схемы в букмекерской сфере в русскоязычных странах</w:t>
      </w:r>
      <w:r w:rsidRPr="00DC0158">
        <w:t>:</w:t>
      </w:r>
    </w:p>
    <w:p w:rsidR="00DC0158" w:rsidRPr="00DC0158" w:rsidRDefault="00DC0158" w:rsidP="00DC0158">
      <w:pPr>
        <w:pStyle w:val="a3"/>
        <w:numPr>
          <w:ilvl w:val="0"/>
          <w:numId w:val="1"/>
        </w:numPr>
      </w:pPr>
      <w:r>
        <w:t>раскрутка счёт на букмекерской конторе</w:t>
      </w:r>
      <w:r w:rsidRPr="00DC0158">
        <w:t>;</w:t>
      </w:r>
    </w:p>
    <w:p w:rsidR="00DC0158" w:rsidRPr="00DC0158" w:rsidRDefault="00DC0158" w:rsidP="00DC0158">
      <w:pPr>
        <w:pStyle w:val="a3"/>
        <w:numPr>
          <w:ilvl w:val="0"/>
          <w:numId w:val="1"/>
        </w:numPr>
      </w:pPr>
      <w:r>
        <w:t>ставки на лайф-события</w:t>
      </w:r>
      <w:r>
        <w:rPr>
          <w:lang w:val="en-US"/>
        </w:rPr>
        <w:t>;</w:t>
      </w:r>
    </w:p>
    <w:p w:rsidR="00DC0158" w:rsidRPr="00DC0158" w:rsidRDefault="00DC0158" w:rsidP="00DC0158">
      <w:pPr>
        <w:pStyle w:val="a3"/>
        <w:numPr>
          <w:ilvl w:val="0"/>
          <w:numId w:val="1"/>
        </w:numPr>
      </w:pPr>
      <w:r>
        <w:t>прогнозы по линии различными стратегиями</w:t>
      </w:r>
      <w:r w:rsidRPr="00DC0158">
        <w:t>;</w:t>
      </w:r>
    </w:p>
    <w:p w:rsidR="00DC0158" w:rsidRPr="00DC0158" w:rsidRDefault="00DC0158" w:rsidP="00DC0158">
      <w:pPr>
        <w:pStyle w:val="a3"/>
        <w:numPr>
          <w:ilvl w:val="0"/>
          <w:numId w:val="1"/>
        </w:numPr>
      </w:pPr>
      <w:r>
        <w:t>договорные матчи, в том числе на точный счёт</w:t>
      </w:r>
      <w:r w:rsidRPr="00DC0158">
        <w:t>;</w:t>
      </w:r>
    </w:p>
    <w:p w:rsidR="00DC0158" w:rsidRDefault="00DC0158" w:rsidP="00DC0158">
      <w:pPr>
        <w:pStyle w:val="a3"/>
        <w:numPr>
          <w:ilvl w:val="0"/>
          <w:numId w:val="1"/>
        </w:numPr>
      </w:pPr>
      <w:r>
        <w:t>экспрессы.</w:t>
      </w:r>
    </w:p>
    <w:p w:rsidR="00DC0158" w:rsidRDefault="00DC0158" w:rsidP="00DC0158">
      <w:r>
        <w:t>Всё это элементы так называемой аналитики от горе-экспертов. В сети есть аналитики, которые предлагают свои услуги, но они доступны для ограниченного числа людей. Распространённые лохотроны имеют некие общие черты, по которым их легко вывести на чистую воду.</w:t>
      </w:r>
    </w:p>
    <w:p w:rsidR="00DC0158" w:rsidRDefault="00DC0158" w:rsidP="00DC0158">
      <w:pPr>
        <w:pStyle w:val="3"/>
      </w:pPr>
      <w:r>
        <w:t>Раскрутка счёта</w:t>
      </w:r>
    </w:p>
    <w:p w:rsidR="00DC0158" w:rsidRDefault="00DC0158" w:rsidP="00DC0158">
      <w:r>
        <w:t xml:space="preserve">Это самый очевидный лохотрон. </w:t>
      </w:r>
      <w:r w:rsidR="005D7E2B">
        <w:t>Клиент должен или перечислить определённую небольшую сумму капперу, или же предоставить свой аккаунт. Как правило, после перевода денег, покупателя услуги заносят в чёрный список и общение прекращается. Или же, спустя некоторое время, клиент заходит на свой аккаунт и видит там 0. Бывают везунчики, которым удаётся что-то раскрутить. Восторженные отзывы таких попадают в сеть для привлечения новых клиентов.</w:t>
      </w:r>
    </w:p>
    <w:p w:rsidR="005D7E2B" w:rsidRDefault="005D7E2B" w:rsidP="005D7E2B">
      <w:pPr>
        <w:pStyle w:val="3"/>
      </w:pPr>
      <w:r>
        <w:t>Ставки на лайф</w:t>
      </w:r>
    </w:p>
    <w:p w:rsidR="005D7E2B" w:rsidRDefault="005D7E2B" w:rsidP="005D7E2B">
      <w:r>
        <w:t>Тут прогнозисты ловят моменты на следующее изменение счёта. Зачастую гол в футболе или шайба в хоккее. Событий очень много и статистику вести в таких условиях, когда ставку делаю каждый 10 минут, сложно. Невнимательные начинающие игроки в потоке положительных исходов не замечают минусы. Коэффициенты на такие события не превышают 1,7.</w:t>
      </w:r>
    </w:p>
    <w:p w:rsidR="005D7E2B" w:rsidRDefault="005D7E2B" w:rsidP="005D7E2B">
      <w:pPr>
        <w:pStyle w:val="3"/>
      </w:pPr>
      <w:r>
        <w:t>Прогнозы по линии и экспрессы</w:t>
      </w:r>
    </w:p>
    <w:p w:rsidR="005D7E2B" w:rsidRDefault="005D7E2B" w:rsidP="005D7E2B">
      <w:r>
        <w:t>Тут тоже присутствует элемент удачи. Следует обращать внимание, если это некая выигрышная стратегия. Как правило после получения денег за прогноз, прогнозист требует дополнительного перевода для осуществления ставки на его счёт через него же. Якобы это делается для недопущения утечки информации. Результат – спустя время клиент не видит ни прогнозов, ни денег.</w:t>
      </w:r>
    </w:p>
    <w:p w:rsidR="005D7E2B" w:rsidRDefault="005D7E2B" w:rsidP="005D7E2B">
      <w:pPr>
        <w:pStyle w:val="3"/>
      </w:pPr>
      <w:r>
        <w:t>Договорные матчи</w:t>
      </w:r>
    </w:p>
    <w:p w:rsidR="005D7E2B" w:rsidRDefault="005D7E2B" w:rsidP="005D7E2B">
      <w:r>
        <w:t xml:space="preserve">Они существуют и неоднократное возбуждение уголовных дел по фактам договорных матчей тому подтверждение. Только кто будет продавать такую информацию за небольшую сумму? Да даже за </w:t>
      </w:r>
      <w:r>
        <w:lastRenderedPageBreak/>
        <w:t>500 долларов? Информация о договорном матче находится в очень ограниченном круге людей, приближенных к участникам события. Утечка увеличивает в разы шансы оказаться за решёткой. Поэтому не следует вестись на высокие коэффициенты с возможностью бешеного дохода.</w:t>
      </w:r>
    </w:p>
    <w:p w:rsidR="005D7E2B" w:rsidRDefault="005D7E2B" w:rsidP="005D7E2B">
      <w:pPr>
        <w:pStyle w:val="2"/>
      </w:pPr>
      <w:r>
        <w:t>Характерные черты разводов в сфере прогнозов на счёт</w:t>
      </w:r>
    </w:p>
    <w:p w:rsidR="005D7E2B" w:rsidRDefault="005D7E2B" w:rsidP="005D7E2B">
      <w:r>
        <w:t>Все мошенники имеют схожие черты. В сфере прогнозов на спорт их легко выявить. Требуется проявить любознательность и терпение.</w:t>
      </w:r>
    </w:p>
    <w:p w:rsidR="005D7E2B" w:rsidRDefault="005D7E2B" w:rsidP="005D7E2B">
      <w:pPr>
        <w:rPr>
          <w:lang w:val="en-US"/>
        </w:rPr>
      </w:pPr>
      <w:r>
        <w:t>Черты мошеннических ресурсов</w:t>
      </w:r>
      <w:r>
        <w:rPr>
          <w:lang w:val="en-US"/>
        </w:rPr>
        <w:t>:</w:t>
      </w:r>
    </w:p>
    <w:p w:rsidR="005D7E2B" w:rsidRPr="005D7E2B" w:rsidRDefault="005D7E2B" w:rsidP="005D7E2B">
      <w:pPr>
        <w:pStyle w:val="a3"/>
        <w:numPr>
          <w:ilvl w:val="0"/>
          <w:numId w:val="2"/>
        </w:numPr>
      </w:pPr>
      <w:r>
        <w:t xml:space="preserve">большое количество участников группы </w:t>
      </w:r>
      <w:proofErr w:type="spellStart"/>
      <w:r>
        <w:t>ВКонтакте</w:t>
      </w:r>
      <w:proofErr w:type="spellEnd"/>
      <w:r>
        <w:t xml:space="preserve"> или Телеграмме</w:t>
      </w:r>
      <w:r w:rsidRPr="005D7E2B">
        <w:t>;</w:t>
      </w:r>
    </w:p>
    <w:p w:rsidR="005D7E2B" w:rsidRPr="005D7E2B" w:rsidRDefault="005D7E2B" w:rsidP="005D7E2B">
      <w:pPr>
        <w:pStyle w:val="a3"/>
        <w:numPr>
          <w:ilvl w:val="0"/>
          <w:numId w:val="2"/>
        </w:numPr>
      </w:pPr>
      <w:r>
        <w:t>положительные отзывы, в том числе видео</w:t>
      </w:r>
      <w:r w:rsidRPr="005D7E2B">
        <w:t>;</w:t>
      </w:r>
    </w:p>
    <w:p w:rsidR="005D7E2B" w:rsidRPr="005D7E2B" w:rsidRDefault="005D7E2B" w:rsidP="005D7E2B">
      <w:pPr>
        <w:pStyle w:val="a3"/>
        <w:numPr>
          <w:ilvl w:val="0"/>
          <w:numId w:val="2"/>
        </w:numPr>
      </w:pPr>
      <w:r>
        <w:t>множество фотографий с деньгами</w:t>
      </w:r>
      <w:r>
        <w:rPr>
          <w:lang w:val="en-US"/>
        </w:rPr>
        <w:t>;</w:t>
      </w:r>
    </w:p>
    <w:p w:rsidR="005D7E2B" w:rsidRPr="005D7E2B" w:rsidRDefault="005D7E2B" w:rsidP="005D7E2B">
      <w:pPr>
        <w:pStyle w:val="a3"/>
        <w:numPr>
          <w:ilvl w:val="0"/>
          <w:numId w:val="2"/>
        </w:numPr>
      </w:pPr>
      <w:r>
        <w:t>редактирование постов</w:t>
      </w:r>
      <w:r>
        <w:rPr>
          <w:lang w:val="en-US"/>
        </w:rPr>
        <w:t>;</w:t>
      </w:r>
    </w:p>
    <w:p w:rsidR="005D7E2B" w:rsidRPr="005D7E2B" w:rsidRDefault="005D7E2B" w:rsidP="005D7E2B">
      <w:pPr>
        <w:pStyle w:val="a3"/>
        <w:numPr>
          <w:ilvl w:val="0"/>
          <w:numId w:val="2"/>
        </w:numPr>
      </w:pPr>
      <w:r>
        <w:t xml:space="preserve">много </w:t>
      </w:r>
      <w:proofErr w:type="spellStart"/>
      <w:r>
        <w:t>лайков</w:t>
      </w:r>
      <w:proofErr w:type="spellEnd"/>
      <w:r>
        <w:t xml:space="preserve"> и </w:t>
      </w:r>
      <w:proofErr w:type="spellStart"/>
      <w:r>
        <w:t>репостов</w:t>
      </w:r>
      <w:proofErr w:type="spellEnd"/>
      <w:r>
        <w:t xml:space="preserve"> под записями</w:t>
      </w:r>
      <w:r w:rsidRPr="005D7E2B">
        <w:t>;</w:t>
      </w:r>
    </w:p>
    <w:p w:rsidR="005D7E2B" w:rsidRPr="00E90434" w:rsidRDefault="00E90434" w:rsidP="005D7E2B">
      <w:pPr>
        <w:pStyle w:val="a3"/>
        <w:numPr>
          <w:ilvl w:val="0"/>
          <w:numId w:val="2"/>
        </w:numPr>
      </w:pPr>
      <w:r>
        <w:t>красивые фотографии</w:t>
      </w:r>
      <w:r>
        <w:rPr>
          <w:lang w:val="en-US"/>
        </w:rPr>
        <w:t>;</w:t>
      </w:r>
    </w:p>
    <w:p w:rsidR="00E90434" w:rsidRPr="00E90434" w:rsidRDefault="00E90434" w:rsidP="005D7E2B">
      <w:pPr>
        <w:pStyle w:val="a3"/>
        <w:numPr>
          <w:ilvl w:val="0"/>
          <w:numId w:val="2"/>
        </w:numPr>
      </w:pPr>
      <w:r>
        <w:t>нежелание раскрывать свою личность и анонимные средства платежа</w:t>
      </w:r>
      <w:r w:rsidRPr="00E90434">
        <w:t>;</w:t>
      </w:r>
    </w:p>
    <w:p w:rsidR="00E90434" w:rsidRDefault="00E90434" w:rsidP="005D7E2B">
      <w:pPr>
        <w:pStyle w:val="a3"/>
        <w:numPr>
          <w:ilvl w:val="0"/>
          <w:numId w:val="2"/>
        </w:numPr>
      </w:pPr>
      <w:r>
        <w:t>отсутствие реальных клиентов при проведении опроса участников сообщества.</w:t>
      </w:r>
    </w:p>
    <w:p w:rsidR="00E90434" w:rsidRDefault="00E90434" w:rsidP="00E90434">
      <w:r>
        <w:t>Следует тщательно перепроверять информацию и не лениться изучать подводные камни.</w:t>
      </w:r>
      <w:bookmarkStart w:id="0" w:name="_GoBack"/>
      <w:bookmarkEnd w:id="0"/>
    </w:p>
    <w:p w:rsidR="00E90434" w:rsidRPr="005D7E2B" w:rsidRDefault="00E90434" w:rsidP="00E90434"/>
    <w:p w:rsidR="005D7E2B" w:rsidRPr="005D7E2B" w:rsidRDefault="005D7E2B" w:rsidP="005D7E2B"/>
    <w:p w:rsidR="00DC0158" w:rsidRPr="00DC0158" w:rsidRDefault="00DC0158" w:rsidP="00DC0158"/>
    <w:p w:rsidR="00DC0158" w:rsidRPr="00DC0158" w:rsidRDefault="00DC0158" w:rsidP="00DC0158"/>
    <w:p w:rsidR="00DC0158" w:rsidRPr="00DC0158" w:rsidRDefault="00DC0158" w:rsidP="00DC0158"/>
    <w:sectPr w:rsidR="00DC0158" w:rsidRPr="00DC015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F075E5"/>
    <w:multiLevelType w:val="hybridMultilevel"/>
    <w:tmpl w:val="585C1C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4067673"/>
    <w:multiLevelType w:val="hybridMultilevel"/>
    <w:tmpl w:val="F82429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158"/>
    <w:rsid w:val="002B555F"/>
    <w:rsid w:val="002D1E06"/>
    <w:rsid w:val="005D7E2B"/>
    <w:rsid w:val="00DC0158"/>
    <w:rsid w:val="00E9043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766466-1C8E-4A5E-842B-D6BCF1B67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DC01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C01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C01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DC0158"/>
    <w:rPr>
      <w:rFonts w:asciiTheme="majorHAnsi" w:eastAsiaTheme="majorEastAsia" w:hAnsiTheme="majorHAnsi" w:cstheme="majorBidi"/>
      <w:color w:val="2E74B5" w:themeColor="accent1" w:themeShade="BF"/>
      <w:sz w:val="26"/>
      <w:szCs w:val="26"/>
    </w:rPr>
  </w:style>
  <w:style w:type="character" w:customStyle="1" w:styleId="10">
    <w:name w:val="Заголовок 1 Знак"/>
    <w:basedOn w:val="a0"/>
    <w:link w:val="1"/>
    <w:uiPriority w:val="9"/>
    <w:rsid w:val="00DC0158"/>
    <w:rPr>
      <w:rFonts w:asciiTheme="majorHAnsi" w:eastAsiaTheme="majorEastAsia" w:hAnsiTheme="majorHAnsi" w:cstheme="majorBidi"/>
      <w:color w:val="2E74B5" w:themeColor="accent1" w:themeShade="BF"/>
      <w:sz w:val="32"/>
      <w:szCs w:val="32"/>
    </w:rPr>
  </w:style>
  <w:style w:type="paragraph" w:styleId="a3">
    <w:name w:val="List Paragraph"/>
    <w:basedOn w:val="a"/>
    <w:uiPriority w:val="34"/>
    <w:qFormat/>
    <w:rsid w:val="00DC0158"/>
    <w:pPr>
      <w:ind w:left="720"/>
      <w:contextualSpacing/>
    </w:pPr>
  </w:style>
  <w:style w:type="character" w:customStyle="1" w:styleId="30">
    <w:name w:val="Заголовок 3 Знак"/>
    <w:basedOn w:val="a0"/>
    <w:link w:val="3"/>
    <w:uiPriority w:val="9"/>
    <w:rsid w:val="00DC015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2</Pages>
  <Words>539</Words>
  <Characters>3310</Characters>
  <Application>Microsoft Office Word</Application>
  <DocSecurity>0</DocSecurity>
  <Lines>61</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Пк</dc:creator>
  <cp:keywords/>
  <dc:description/>
  <cp:lastModifiedBy>Пк</cp:lastModifiedBy>
  <cp:revision>1</cp:revision>
  <dcterms:created xsi:type="dcterms:W3CDTF">2020-04-09T10:23:00Z</dcterms:created>
  <dcterms:modified xsi:type="dcterms:W3CDTF">2020-04-09T10:46:00Z</dcterms:modified>
</cp:coreProperties>
</file>