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A" w:rsidRPr="00A61EDA" w:rsidRDefault="00A61EDA" w:rsidP="00A61EDA">
      <w:pPr>
        <w:pStyle w:val="1"/>
        <w:rPr>
          <w:lang w:val="ru-RU"/>
        </w:rPr>
      </w:pPr>
      <w:r>
        <w:rPr>
          <w:lang w:val="ru-RU"/>
        </w:rPr>
        <w:t>Система горячего водоснабжения в част</w:t>
      </w:r>
      <w:r w:rsidR="001E1CE6">
        <w:rPr>
          <w:lang w:val="ru-RU"/>
        </w:rPr>
        <w:t>н</w:t>
      </w:r>
      <w:r>
        <w:rPr>
          <w:lang w:val="ru-RU"/>
        </w:rPr>
        <w:t>ом доме</w:t>
      </w:r>
      <w:r w:rsidRPr="00A61EDA">
        <w:rPr>
          <w:lang w:val="ru-RU"/>
        </w:rPr>
        <w:t>:</w:t>
      </w:r>
      <w:r>
        <w:rPr>
          <w:lang w:val="ru-RU"/>
        </w:rPr>
        <w:t xml:space="preserve"> виды, характеристики</w:t>
      </w:r>
      <w:r w:rsidR="001E1CE6">
        <w:rPr>
          <w:lang w:val="ru-RU"/>
        </w:rPr>
        <w:t>, советы</w:t>
      </w:r>
    </w:p>
    <w:p w:rsidR="00CB2F81" w:rsidRDefault="00CB2F81">
      <w:pPr>
        <w:rPr>
          <w:lang w:val="ru-RU"/>
        </w:rPr>
      </w:pPr>
      <w:r w:rsidRPr="00CB2F81">
        <w:t>Наличие</w:t>
      </w:r>
      <w:r w:rsidR="001E1CE6">
        <w:t xml:space="preserve"> горячей воды в частном доме –</w:t>
      </w:r>
      <w:r w:rsidR="00D8612D">
        <w:t xml:space="preserve"> </w:t>
      </w:r>
      <w:r w:rsidRPr="00CB2F81">
        <w:t>это неотъемлемая часть комфортной жизни. Температура обычной холодной воды не превышает 10 градусов. Поэтому требуется её подогревать для бытовых целей.</w:t>
      </w:r>
      <w:r>
        <w:rPr>
          <w:lang w:val="ru-RU"/>
        </w:rPr>
        <w:t xml:space="preserve"> </w:t>
      </w:r>
      <w:r w:rsidRPr="00CB2F81">
        <w:rPr>
          <w:lang w:val="ru-RU"/>
        </w:rPr>
        <w:t>При создании комфорта в индивидуальном жилом доме люди стараются в первую очередь решить данную проблему. Ведь далеко не везде есть общее горячее водоснабжение. Современное оборудование позволяет организовать водоснабжение в частном доме разными путями. Рассмотрим их.</w:t>
      </w:r>
    </w:p>
    <w:p w:rsidR="00CB2F81" w:rsidRDefault="00CB2F81" w:rsidP="00CB2F81">
      <w:pPr>
        <w:pStyle w:val="2"/>
        <w:rPr>
          <w:lang w:val="ru-RU"/>
        </w:rPr>
      </w:pPr>
      <w:r>
        <w:rPr>
          <w:lang w:val="ru-RU"/>
        </w:rPr>
        <w:t>Типы водонагревателей</w:t>
      </w:r>
    </w:p>
    <w:p w:rsidR="00CB2F81" w:rsidRDefault="00D8612D">
      <w:pPr>
        <w:rPr>
          <w:lang w:val="ru-RU"/>
        </w:rPr>
      </w:pPr>
      <w:r>
        <w:rPr>
          <w:lang w:val="ru-RU"/>
        </w:rPr>
        <w:t xml:space="preserve">Системы </w:t>
      </w:r>
      <w:r w:rsidR="00CB2F81" w:rsidRPr="00CB2F81">
        <w:rPr>
          <w:lang w:val="ru-RU"/>
        </w:rPr>
        <w:t>бывают накопительные и проточные. Особенности их работы понятны из названий.</w:t>
      </w:r>
    </w:p>
    <w:p w:rsidR="00D8612D" w:rsidRDefault="00D8612D" w:rsidP="00D8612D">
      <w:pPr>
        <w:pStyle w:val="3"/>
      </w:pPr>
      <w:r>
        <w:t>Накопительны</w:t>
      </w:r>
      <w:r w:rsidR="005F0CFD">
        <w:rPr>
          <w:lang w:val="ru-RU"/>
        </w:rPr>
        <w:t>е</w:t>
      </w:r>
      <w:r>
        <w:t xml:space="preserve"> системы</w:t>
      </w:r>
    </w:p>
    <w:p w:rsidR="00CB2F81" w:rsidRDefault="00D401B9" w:rsidP="00CB2F81">
      <w:r>
        <w:t>Это специальные баки, которые вмещаю</w:t>
      </w:r>
      <w:r w:rsidR="00CB2F81">
        <w:t>т в себя большой объем воды и поддерживают его температуру на высоком уровне продолжительное время, предварительно нагревая её</w:t>
      </w:r>
      <w:r>
        <w:t>. Отличаются данные бойлеры объё</w:t>
      </w:r>
      <w:r w:rsidR="00CB2F81">
        <w:t>мом бака:</w:t>
      </w:r>
    </w:p>
    <w:p w:rsidR="00CB2F81" w:rsidRDefault="00D8612D" w:rsidP="00CB2F81">
      <w:pPr>
        <w:pStyle w:val="a3"/>
        <w:numPr>
          <w:ilvl w:val="0"/>
          <w:numId w:val="2"/>
        </w:numPr>
      </w:pPr>
      <w:r>
        <w:t>От 5 до 10 литров</w:t>
      </w:r>
      <w:r w:rsidRPr="00D8612D">
        <w:rPr>
          <w:lang w:val="ru-RU"/>
        </w:rPr>
        <w:t xml:space="preserve">: </w:t>
      </w:r>
      <w:r w:rsidR="00CB2F81">
        <w:t>хватит, чтобы помыть руки или немного посуды.</w:t>
      </w:r>
    </w:p>
    <w:p w:rsidR="00CB2F81" w:rsidRDefault="00D8612D" w:rsidP="00CB2F81">
      <w:pPr>
        <w:pStyle w:val="a3"/>
        <w:numPr>
          <w:ilvl w:val="0"/>
          <w:numId w:val="2"/>
        </w:numPr>
      </w:pPr>
      <w:r>
        <w:t>50 – 100 литров</w:t>
      </w:r>
      <w:r w:rsidRPr="00D8612D">
        <w:rPr>
          <w:lang w:val="ru-RU"/>
        </w:rPr>
        <w:t xml:space="preserve">: </w:t>
      </w:r>
      <w:r w:rsidR="00CB2F81">
        <w:t>достаточно для мытья посуды и принятия душа.</w:t>
      </w:r>
    </w:p>
    <w:p w:rsidR="00CB2F81" w:rsidRDefault="00CB2F81" w:rsidP="00CB2F81">
      <w:pPr>
        <w:pStyle w:val="a3"/>
        <w:numPr>
          <w:ilvl w:val="0"/>
          <w:numId w:val="2"/>
        </w:numPr>
      </w:pPr>
      <w:r>
        <w:t>Около 1000 лит</w:t>
      </w:r>
      <w:r w:rsidR="00D8612D">
        <w:t xml:space="preserve">ров: </w:t>
      </w:r>
      <w:r>
        <w:t>хватит на большую семью.</w:t>
      </w:r>
    </w:p>
    <w:p w:rsidR="00CB2F81" w:rsidRDefault="00CB2F81" w:rsidP="00CB2F81">
      <w:r>
        <w:t>Положительные стороны накопительной системы:</w:t>
      </w:r>
    </w:p>
    <w:p w:rsidR="00CB2F81" w:rsidRDefault="00CB2F81" w:rsidP="00D8612D">
      <w:pPr>
        <w:pStyle w:val="a3"/>
        <w:numPr>
          <w:ilvl w:val="0"/>
          <w:numId w:val="3"/>
        </w:numPr>
      </w:pPr>
      <w:r>
        <w:t>Удерживает температуру определённого объёма воды.</w:t>
      </w:r>
    </w:p>
    <w:p w:rsidR="00CB2F81" w:rsidRDefault="00CB2F81" w:rsidP="00D8612D">
      <w:pPr>
        <w:pStyle w:val="a3"/>
        <w:numPr>
          <w:ilvl w:val="0"/>
          <w:numId w:val="3"/>
        </w:numPr>
      </w:pPr>
      <w:r>
        <w:t>Созда</w:t>
      </w:r>
      <w:r w:rsidR="00D401B9">
        <w:rPr>
          <w:lang w:val="ru-RU"/>
        </w:rPr>
        <w:t>ё</w:t>
      </w:r>
      <w:r>
        <w:t>т запас горячей воды. Актуально при перебоях водоснабжения.</w:t>
      </w:r>
    </w:p>
    <w:p w:rsidR="00CB2F81" w:rsidRDefault="00CB2F81" w:rsidP="00D8612D">
      <w:pPr>
        <w:pStyle w:val="a3"/>
        <w:numPr>
          <w:ilvl w:val="0"/>
          <w:numId w:val="3"/>
        </w:numPr>
      </w:pPr>
      <w:r>
        <w:t>Устанавливается в любом месте.</w:t>
      </w:r>
    </w:p>
    <w:p w:rsidR="00CB2F81" w:rsidRDefault="00CB2F81" w:rsidP="00CB2F81">
      <w:r>
        <w:t>Отрицательные стороны:</w:t>
      </w:r>
    </w:p>
    <w:p w:rsidR="00CB2F81" w:rsidRDefault="00D8612D" w:rsidP="00D8612D">
      <w:pPr>
        <w:pStyle w:val="a3"/>
        <w:numPr>
          <w:ilvl w:val="0"/>
          <w:numId w:val="4"/>
        </w:numPr>
      </w:pPr>
      <w:r>
        <w:rPr>
          <w:lang w:val="ru-RU"/>
        </w:rPr>
        <w:t>Имеют о</w:t>
      </w:r>
      <w:r w:rsidR="005F0CFD">
        <w:rPr>
          <w:lang w:val="ru-RU"/>
        </w:rPr>
        <w:t>г</w:t>
      </w:r>
      <w:r w:rsidR="00CB2F81">
        <w:t>раниченнный объём.</w:t>
      </w:r>
    </w:p>
    <w:p w:rsidR="00CB2F81" w:rsidRDefault="00CB2F81" w:rsidP="00D8612D">
      <w:pPr>
        <w:pStyle w:val="a3"/>
        <w:numPr>
          <w:ilvl w:val="0"/>
          <w:numId w:val="4"/>
        </w:numPr>
      </w:pPr>
      <w:r>
        <w:t>Подогрев занимает время, иногда продолжительное.</w:t>
      </w:r>
    </w:p>
    <w:p w:rsidR="00CB2F81" w:rsidRDefault="00CB2F81" w:rsidP="00D8612D">
      <w:pPr>
        <w:pStyle w:val="a3"/>
        <w:numPr>
          <w:ilvl w:val="0"/>
          <w:numId w:val="4"/>
        </w:numPr>
      </w:pPr>
      <w:r>
        <w:t>Чем больше объем бойлера, тем сложнее найти для него подходящее место.</w:t>
      </w:r>
    </w:p>
    <w:p w:rsidR="00D8612D" w:rsidRPr="00D8612D" w:rsidRDefault="00D8612D" w:rsidP="00D8612D">
      <w:pPr>
        <w:pStyle w:val="3"/>
        <w:rPr>
          <w:lang w:val="ru-RU"/>
        </w:rPr>
      </w:pPr>
      <w:r>
        <w:rPr>
          <w:lang w:val="ru-RU"/>
        </w:rPr>
        <w:t>Проточные нагреватели</w:t>
      </w:r>
    </w:p>
    <w:p w:rsidR="0089744A" w:rsidRDefault="0089744A" w:rsidP="0089744A">
      <w:r>
        <w:t xml:space="preserve">Водонагреватели проточного типа </w:t>
      </w:r>
      <w:r w:rsidR="00D401B9">
        <w:rPr>
          <w:lang w:val="ru-RU"/>
        </w:rPr>
        <w:t>годятся для как</w:t>
      </w:r>
      <w:r>
        <w:t xml:space="preserve"> маленьких домов</w:t>
      </w:r>
      <w:r w:rsidR="00D401B9">
        <w:rPr>
          <w:lang w:val="ru-RU"/>
        </w:rPr>
        <w:t>,</w:t>
      </w:r>
      <w:r>
        <w:t xml:space="preserve"> так и для больших, с двумя и более этажами. Они не накапливают воду, а подогревают проточную и сразу падают потребителю.</w:t>
      </w:r>
    </w:p>
    <w:p w:rsidR="0089744A" w:rsidRDefault="0089744A" w:rsidP="0089744A">
      <w:r>
        <w:t>Достоинства:</w:t>
      </w:r>
    </w:p>
    <w:p w:rsidR="0089744A" w:rsidRDefault="0089744A" w:rsidP="0089744A">
      <w:pPr>
        <w:pStyle w:val="a3"/>
        <w:numPr>
          <w:ilvl w:val="0"/>
          <w:numId w:val="8"/>
        </w:numPr>
      </w:pPr>
      <w:r>
        <w:t>Компактные размеры, могут быть подвесными или напольными. Зачастую имеет оригинальный дизайн передней панели.</w:t>
      </w:r>
    </w:p>
    <w:p w:rsidR="0089744A" w:rsidRDefault="0089744A" w:rsidP="0089744A">
      <w:pPr>
        <w:pStyle w:val="a3"/>
        <w:numPr>
          <w:ilvl w:val="0"/>
          <w:numId w:val="8"/>
        </w:numPr>
      </w:pPr>
      <w:r>
        <w:t>Процесс нагрева и сразу как только открылась подача воды.</w:t>
      </w:r>
    </w:p>
    <w:p w:rsidR="0089744A" w:rsidRDefault="0089744A" w:rsidP="0089744A">
      <w:pPr>
        <w:pStyle w:val="a3"/>
        <w:numPr>
          <w:ilvl w:val="0"/>
          <w:numId w:val="8"/>
        </w:numPr>
      </w:pPr>
      <w:r>
        <w:t>Для отдельного крана необязательно ставить отдельный агрегат нагрева.</w:t>
      </w:r>
    </w:p>
    <w:p w:rsidR="0089744A" w:rsidRDefault="0089744A" w:rsidP="0089744A">
      <w:r>
        <w:t>Недостатки:</w:t>
      </w:r>
    </w:p>
    <w:p w:rsidR="0089744A" w:rsidRDefault="0089744A" w:rsidP="0089744A">
      <w:pPr>
        <w:pStyle w:val="a3"/>
        <w:numPr>
          <w:ilvl w:val="0"/>
          <w:numId w:val="9"/>
        </w:numPr>
      </w:pPr>
      <w:r>
        <w:t>Подача горячей воды имеет небольшую задержку.</w:t>
      </w:r>
    </w:p>
    <w:p w:rsidR="0089744A" w:rsidRDefault="0089744A" w:rsidP="0089744A">
      <w:pPr>
        <w:pStyle w:val="a3"/>
        <w:numPr>
          <w:ilvl w:val="0"/>
          <w:numId w:val="9"/>
        </w:numPr>
      </w:pPr>
      <w:r>
        <w:t xml:space="preserve">Остывшая вода от предыдущего запуска должно быть </w:t>
      </w:r>
      <w:r w:rsidR="00D401B9">
        <w:rPr>
          <w:lang w:val="ru-RU"/>
        </w:rPr>
        <w:t>слита</w:t>
      </w:r>
      <w:r>
        <w:t>.</w:t>
      </w:r>
    </w:p>
    <w:p w:rsidR="0089744A" w:rsidRDefault="0089744A" w:rsidP="0089744A">
      <w:pPr>
        <w:pStyle w:val="a3"/>
        <w:numPr>
          <w:ilvl w:val="0"/>
          <w:numId w:val="9"/>
        </w:numPr>
      </w:pPr>
      <w:r>
        <w:t>При одновременн</w:t>
      </w:r>
      <w:r w:rsidR="00D401B9">
        <w:t>ом использовании горячей воды в</w:t>
      </w:r>
      <w:r>
        <w:t xml:space="preserve"> </w:t>
      </w:r>
      <w:r w:rsidR="00D401B9">
        <w:rPr>
          <w:lang w:val="ru-RU"/>
        </w:rPr>
        <w:t>р</w:t>
      </w:r>
      <w:r>
        <w:t>азных местах от одного источника нагрева будет слабый поток и резко снизится температура.</w:t>
      </w:r>
    </w:p>
    <w:p w:rsidR="00D8612D" w:rsidRDefault="0089744A" w:rsidP="0089744A">
      <w:pPr>
        <w:pStyle w:val="a3"/>
        <w:numPr>
          <w:ilvl w:val="0"/>
          <w:numId w:val="9"/>
        </w:numPr>
      </w:pPr>
      <w:r>
        <w:lastRenderedPageBreak/>
        <w:t>Нагреватель склонен к быстрому накоплению накипи.</w:t>
      </w:r>
    </w:p>
    <w:p w:rsidR="0089744A" w:rsidRPr="0089744A" w:rsidRDefault="0089744A" w:rsidP="0089744A">
      <w:pPr>
        <w:pStyle w:val="3"/>
        <w:rPr>
          <w:lang w:val="ru-RU"/>
        </w:rPr>
      </w:pPr>
      <w:r>
        <w:rPr>
          <w:lang w:val="ru-RU"/>
        </w:rPr>
        <w:t>Косвенные системы</w:t>
      </w:r>
    </w:p>
    <w:p w:rsidR="0089744A" w:rsidRDefault="0089744A" w:rsidP="0089744A">
      <w:r w:rsidRPr="0089744A">
        <w:t>Водонагреватель косвенного нагрева отличается тем, что забирает тёплую воду из системы отопления дома. Такую систему выгодно использовать зимой, поскольку она не потребует дополнительных ресурсов для нагрева.</w:t>
      </w:r>
    </w:p>
    <w:p w:rsidR="00D91451" w:rsidRPr="00D91451" w:rsidRDefault="00D91451" w:rsidP="00D91451">
      <w:pPr>
        <w:pStyle w:val="2"/>
        <w:rPr>
          <w:lang w:val="ru-RU"/>
        </w:rPr>
      </w:pPr>
      <w:r>
        <w:rPr>
          <w:lang w:val="ru-RU"/>
        </w:rPr>
        <w:t>Способы нагрева воды</w:t>
      </w:r>
    </w:p>
    <w:p w:rsidR="00D91451" w:rsidRDefault="00D91451" w:rsidP="00D91451">
      <w:r>
        <w:t>Для получения горячей воды из обычной холодной</w:t>
      </w:r>
      <w:r w:rsidR="00D401B9">
        <w:rPr>
          <w:lang w:val="ru-RU"/>
        </w:rPr>
        <w:t>,</w:t>
      </w:r>
      <w:r>
        <w:t xml:space="preserve"> её необходимо нагреть. Для</w:t>
      </w:r>
      <w:r w:rsidR="00D401B9">
        <w:rPr>
          <w:lang w:val="ru-RU"/>
        </w:rPr>
        <w:t xml:space="preserve"> этого</w:t>
      </w:r>
      <w:r>
        <w:t xml:space="preserve"> </w:t>
      </w:r>
      <w:r>
        <w:rPr>
          <w:lang w:val="ru-RU"/>
        </w:rPr>
        <w:t>потребуется источник энергии</w:t>
      </w:r>
      <w:r w:rsidR="00D401B9">
        <w:t>. По типу нагрева</w:t>
      </w:r>
      <w:r>
        <w:t xml:space="preserve"> системы бывают:</w:t>
      </w:r>
    </w:p>
    <w:p w:rsidR="00D91451" w:rsidRDefault="00D91451" w:rsidP="00D91451">
      <w:pPr>
        <w:pStyle w:val="a3"/>
        <w:numPr>
          <w:ilvl w:val="0"/>
          <w:numId w:val="11"/>
        </w:numPr>
      </w:pPr>
      <w:r>
        <w:t>Электрические</w:t>
      </w:r>
      <w:r>
        <w:rPr>
          <w:lang w:val="ru-RU"/>
        </w:rPr>
        <w:t>, которые могут иметь второй контур.</w:t>
      </w:r>
    </w:p>
    <w:p w:rsidR="00D91451" w:rsidRDefault="00D91451" w:rsidP="00D91451">
      <w:pPr>
        <w:pStyle w:val="a3"/>
        <w:numPr>
          <w:ilvl w:val="0"/>
          <w:numId w:val="11"/>
        </w:numPr>
      </w:pPr>
      <w:r>
        <w:t>Газовые колонки со вторым контуром</w:t>
      </w:r>
      <w:r w:rsidR="00D401B9">
        <w:rPr>
          <w:lang w:val="ru-RU"/>
        </w:rPr>
        <w:t>.</w:t>
      </w:r>
    </w:p>
    <w:p w:rsidR="00D91451" w:rsidRDefault="00D91451" w:rsidP="00D91451">
      <w:pPr>
        <w:pStyle w:val="a3"/>
        <w:numPr>
          <w:ilvl w:val="0"/>
          <w:numId w:val="11"/>
        </w:numPr>
      </w:pPr>
      <w:r>
        <w:t>С косвенным нагревом.</w:t>
      </w:r>
    </w:p>
    <w:p w:rsidR="00D91451" w:rsidRDefault="00D60979" w:rsidP="00D91451">
      <w:r>
        <w:t>Для подбора определё</w:t>
      </w:r>
      <w:r w:rsidR="00D91451">
        <w:t>нного варианта требуется вычислить мощность</w:t>
      </w:r>
      <w:r w:rsidR="00D401B9">
        <w:rPr>
          <w:lang w:val="ru-RU"/>
        </w:rPr>
        <w:t>,</w:t>
      </w:r>
      <w:r w:rsidR="00D91451">
        <w:t xml:space="preserve"> которая необходима для нагрева воды. Чтобы обеспечить горячей вод</w:t>
      </w:r>
      <w:r w:rsidR="005F0CFD">
        <w:t>ой один кран достаточно 10 кВт,</w:t>
      </w:r>
      <w:r w:rsidR="00D91451">
        <w:t xml:space="preserve"> однако</w:t>
      </w:r>
      <w:r w:rsidR="00D401B9">
        <w:rPr>
          <w:lang w:val="ru-RU"/>
        </w:rPr>
        <w:t>,</w:t>
      </w:r>
      <w:r w:rsidR="00D91451">
        <w:t xml:space="preserve"> для од</w:t>
      </w:r>
      <w:r w:rsidR="001E1CE6">
        <w:t>новременного использования ванн</w:t>
      </w:r>
      <w:r w:rsidR="001E1CE6">
        <w:rPr>
          <w:lang w:val="ru-RU"/>
        </w:rPr>
        <w:t>ы</w:t>
      </w:r>
      <w:r w:rsidR="00D91451">
        <w:t xml:space="preserve"> с краном мощность нагревателя должна быть не менее 28 кВт.</w:t>
      </w:r>
    </w:p>
    <w:p w:rsidR="00D91451" w:rsidRPr="00D60979" w:rsidRDefault="00D91451" w:rsidP="00D60979">
      <w:pPr>
        <w:pStyle w:val="3"/>
        <w:rPr>
          <w:lang w:val="ru-RU"/>
        </w:rPr>
      </w:pPr>
      <w:r>
        <w:t>Газовые котлы</w:t>
      </w:r>
    </w:p>
    <w:p w:rsidR="00D91451" w:rsidRDefault="00D91451" w:rsidP="00D91451">
      <w:r>
        <w:t>Преимущества да</w:t>
      </w:r>
      <w:r w:rsidR="005F0CFD">
        <w:t xml:space="preserve">нного типа нагрева воды в том, </w:t>
      </w:r>
      <w:r>
        <w:t>что он обладает автономностью. К тому же отсутствие электроэнергии не помешает нагревать воду. На рынке присутствуют модели газовых котлов, которая позволяет сэкономить большое кол</w:t>
      </w:r>
      <w:r w:rsidR="00D401B9">
        <w:t xml:space="preserve">ичество газа. </w:t>
      </w:r>
      <w:r>
        <w:t xml:space="preserve">Однако потребуется подключение дымохода. Но </w:t>
      </w:r>
      <w:r w:rsidR="003F0FB0">
        <w:t>есть специальные модели, которые</w:t>
      </w:r>
      <w:r>
        <w:t xml:space="preserve"> возможно установить в любом месте дома. Использование второго контура системы га</w:t>
      </w:r>
      <w:r w:rsidR="003F0FB0">
        <w:t xml:space="preserve">зового нагрева воды позволяет </w:t>
      </w:r>
      <w:r>
        <w:t>решить проблему не только горячей воды в доме, но и его отопления.</w:t>
      </w:r>
    </w:p>
    <w:p w:rsidR="00D91451" w:rsidRDefault="00D91451" w:rsidP="00D91451">
      <w:r>
        <w:t>Обратите внимание, использование газового котла электроуправлением потребуется автономные источники питания, чтобы в работе системы не было сбоя.</w:t>
      </w:r>
    </w:p>
    <w:p w:rsidR="00D91451" w:rsidRDefault="00D91451" w:rsidP="00D60979">
      <w:pPr>
        <w:pStyle w:val="3"/>
      </w:pPr>
      <w:r>
        <w:t>Электронагреватели</w:t>
      </w:r>
    </w:p>
    <w:p w:rsidR="00D91451" w:rsidRDefault="00D91451" w:rsidP="00D91451">
      <w:r>
        <w:t>Установить электросистему нагрева воды можно самостоятельно. Проводку можно подвести напрямую от щитка. Обратите внимание, для проточного типа электронагревателей потребуется отдельная линия. Это связано с их высокой мощностью. Выводные автоматы должны быть заменены.</w:t>
      </w:r>
      <w:r w:rsidR="00D401B9">
        <w:rPr>
          <w:lang w:val="ru-RU"/>
        </w:rPr>
        <w:t xml:space="preserve"> А</w:t>
      </w:r>
      <w:r w:rsidR="00D401B9">
        <w:t xml:space="preserve"> т</w:t>
      </w:r>
      <w:r>
        <w:t>акже следует подумать об экономической целесообразности использования проточного типа водонагреватель.</w:t>
      </w:r>
    </w:p>
    <w:p w:rsidR="00D91451" w:rsidRDefault="00D60979" w:rsidP="00D60979">
      <w:pPr>
        <w:pStyle w:val="3"/>
      </w:pPr>
      <w:r>
        <w:t>Котлы на альтернативных видах</w:t>
      </w:r>
      <w:r w:rsidR="00D91451">
        <w:t xml:space="preserve"> топлива</w:t>
      </w:r>
    </w:p>
    <w:p w:rsidR="00D91451" w:rsidRDefault="00D91451" w:rsidP="00D91451">
      <w:r>
        <w:t>В качестве топлива для таких системы используют древесину, торфобрикеты или жидкое топливо. Такие типы котлов устанавливают в домах, которые удалены от коммуникаций. Осуществлять при их помощи нагрев воды для бытового использования в доме дорого и сложно.</w:t>
      </w:r>
    </w:p>
    <w:p w:rsidR="00D91451" w:rsidRDefault="00D91451" w:rsidP="00D91451">
      <w:r>
        <w:t>Что касается солнечных коллекторов, то в нашей стране они не распространены. Однако их использование позволило бы иметь автономный источни</w:t>
      </w:r>
      <w:r w:rsidR="003F0FB0">
        <w:t>к электроэнергии и использование</w:t>
      </w:r>
      <w:r>
        <w:t xml:space="preserve"> электрокотла было бы целесообразным.</w:t>
      </w:r>
    </w:p>
    <w:p w:rsidR="00D559BF" w:rsidRDefault="00D559BF" w:rsidP="00D559BF">
      <w:pPr>
        <w:pStyle w:val="2"/>
        <w:rPr>
          <w:lang w:val="ru-RU"/>
        </w:rPr>
      </w:pPr>
      <w:r>
        <w:rPr>
          <w:lang w:val="ru-RU"/>
        </w:rPr>
        <w:t>Виды нагревательных элементов</w:t>
      </w:r>
    </w:p>
    <w:p w:rsidR="00D559BF" w:rsidRPr="00D559BF" w:rsidRDefault="00D559BF" w:rsidP="00D559BF">
      <w:pPr>
        <w:rPr>
          <w:lang w:val="ru-RU"/>
        </w:rPr>
      </w:pPr>
      <w:r>
        <w:rPr>
          <w:lang w:val="ru-RU"/>
        </w:rPr>
        <w:t>Существует 2 вида теплонагревательных элементов по своему принципу работы. Их отличает способ взаимодействия с водой</w:t>
      </w:r>
      <w:r w:rsidRPr="00D559BF">
        <w:rPr>
          <w:lang w:val="ru-RU"/>
        </w:rPr>
        <w:t>:</w:t>
      </w:r>
    </w:p>
    <w:p w:rsidR="00D559BF" w:rsidRDefault="00D559BF" w:rsidP="00D559B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>Мокрый ТЭН. Принцип работы схож с кипятильником, который опущен в воду. Только в бойлере устройство больше и имеет высокую мощность.</w:t>
      </w:r>
    </w:p>
    <w:p w:rsidR="00D559BF" w:rsidRDefault="00D559BF" w:rsidP="00D559B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Сухой ТЭН. </w:t>
      </w:r>
      <w:r w:rsidRPr="00D559BF">
        <w:rPr>
          <w:lang w:val="ru-RU"/>
        </w:rPr>
        <w:t>Установлен внутри банка, поэто</w:t>
      </w:r>
      <w:r>
        <w:rPr>
          <w:lang w:val="ru-RU"/>
        </w:rPr>
        <w:t>му греет не воду, а бак. Это даё</w:t>
      </w:r>
      <w:r w:rsidRPr="00D559BF">
        <w:rPr>
          <w:lang w:val="ru-RU"/>
        </w:rPr>
        <w:t xml:space="preserve">т некоторые преимущества: </w:t>
      </w:r>
    </w:p>
    <w:p w:rsidR="00D559BF" w:rsidRDefault="003F0FB0" w:rsidP="00D559BF">
      <w:pPr>
        <w:pStyle w:val="a3"/>
        <w:numPr>
          <w:ilvl w:val="1"/>
          <w:numId w:val="16"/>
        </w:numPr>
        <w:rPr>
          <w:lang w:val="ru-RU"/>
        </w:rPr>
      </w:pPr>
      <w:r>
        <w:rPr>
          <w:lang w:val="ru-RU"/>
        </w:rPr>
        <w:t>О</w:t>
      </w:r>
      <w:r w:rsidR="00D559BF">
        <w:rPr>
          <w:lang w:val="ru-RU"/>
        </w:rPr>
        <w:t>тсутствие контакта ТЭНа с водой</w:t>
      </w:r>
      <w:r w:rsidR="00D559BF" w:rsidRPr="00D559BF">
        <w:rPr>
          <w:lang w:val="ru-RU"/>
        </w:rPr>
        <w:t xml:space="preserve"> снижает требования к последней.</w:t>
      </w:r>
    </w:p>
    <w:p w:rsidR="00D559BF" w:rsidRDefault="00D559BF" w:rsidP="00D559BF">
      <w:pPr>
        <w:pStyle w:val="a3"/>
        <w:numPr>
          <w:ilvl w:val="1"/>
          <w:numId w:val="16"/>
        </w:numPr>
        <w:rPr>
          <w:lang w:val="ru-RU"/>
        </w:rPr>
      </w:pPr>
      <w:r w:rsidRPr="00D559BF">
        <w:rPr>
          <w:lang w:val="ru-RU"/>
        </w:rPr>
        <w:t>Пробои ТЭНа исключены.</w:t>
      </w:r>
    </w:p>
    <w:p w:rsidR="00D559BF" w:rsidRPr="00D559BF" w:rsidRDefault="00A61EDA" w:rsidP="00D559BF">
      <w:pPr>
        <w:pStyle w:val="a3"/>
        <w:numPr>
          <w:ilvl w:val="1"/>
          <w:numId w:val="16"/>
        </w:numPr>
        <w:rPr>
          <w:lang w:val="ru-RU"/>
        </w:rPr>
      </w:pPr>
      <w:r>
        <w:rPr>
          <w:lang w:val="ru-RU"/>
        </w:rPr>
        <w:t>Накипь на устройстве не образуе</w:t>
      </w:r>
      <w:r w:rsidR="00D559BF" w:rsidRPr="00D559BF">
        <w:rPr>
          <w:lang w:val="ru-RU"/>
        </w:rPr>
        <w:t>тся. Это продлевает срок слу</w:t>
      </w:r>
      <w:r>
        <w:rPr>
          <w:lang w:val="ru-RU"/>
        </w:rPr>
        <w:t>жбы</w:t>
      </w:r>
      <w:r w:rsidR="003F0FB0">
        <w:rPr>
          <w:lang w:val="ru-RU"/>
        </w:rPr>
        <w:t>,</w:t>
      </w:r>
      <w:r>
        <w:rPr>
          <w:lang w:val="ru-RU"/>
        </w:rPr>
        <w:t xml:space="preserve"> и увеличивает эффективность работы</w:t>
      </w:r>
      <w:r w:rsidR="00D401B9">
        <w:rPr>
          <w:lang w:val="ru-RU"/>
        </w:rPr>
        <w:t>.</w:t>
      </w:r>
    </w:p>
    <w:p w:rsidR="00D559BF" w:rsidRPr="00D559BF" w:rsidRDefault="00D559BF" w:rsidP="00D559BF">
      <w:pPr>
        <w:rPr>
          <w:lang w:val="ru-RU"/>
        </w:rPr>
      </w:pPr>
      <w:r w:rsidRPr="00D559BF">
        <w:rPr>
          <w:lang w:val="ru-RU"/>
        </w:rPr>
        <w:t>При покупке устройства нагрева воды следует обратить внимание на характеристики закон нагревательного элемента</w:t>
      </w:r>
    </w:p>
    <w:p w:rsidR="00944E7D" w:rsidRDefault="00944E7D" w:rsidP="00944E7D">
      <w:pPr>
        <w:pStyle w:val="2"/>
        <w:rPr>
          <w:lang w:val="ru-RU"/>
        </w:rPr>
      </w:pPr>
      <w:r>
        <w:rPr>
          <w:lang w:val="ru-RU"/>
        </w:rPr>
        <w:t>Выбор труб для разводки системы горячего водоснабжения</w:t>
      </w:r>
    </w:p>
    <w:p w:rsidR="00944E7D" w:rsidRPr="00944E7D" w:rsidRDefault="00944E7D" w:rsidP="00944E7D">
      <w:pPr>
        <w:rPr>
          <w:lang w:val="ru-RU"/>
        </w:rPr>
      </w:pPr>
      <w:r w:rsidRPr="00944E7D">
        <w:rPr>
          <w:lang w:val="ru-RU"/>
        </w:rPr>
        <w:t>На данный момент рынок предлагает большое количество видов труб для систем водоснабжения. Главные показатели, по к</w:t>
      </w:r>
      <w:r w:rsidR="00D401B9">
        <w:rPr>
          <w:lang w:val="ru-RU"/>
        </w:rPr>
        <w:t>оторым следует выбирать трубы –</w:t>
      </w:r>
      <w:r w:rsidRPr="00944E7D">
        <w:rPr>
          <w:lang w:val="ru-RU"/>
        </w:rPr>
        <w:t xml:space="preserve"> это стоимость и надёжность. Монтаж при этом не должен вызывать существенных трудностей.</w:t>
      </w:r>
    </w:p>
    <w:p w:rsidR="00944E7D" w:rsidRPr="00944E7D" w:rsidRDefault="00944E7D" w:rsidP="00944E7D">
      <w:pPr>
        <w:rPr>
          <w:lang w:val="ru-RU"/>
        </w:rPr>
      </w:pPr>
      <w:r w:rsidRPr="00944E7D">
        <w:rPr>
          <w:lang w:val="ru-RU"/>
        </w:rPr>
        <w:t>Материалы труб:</w:t>
      </w:r>
    </w:p>
    <w:p w:rsidR="00944E7D" w:rsidRPr="00944E7D" w:rsidRDefault="00944E7D" w:rsidP="00944E7D">
      <w:pPr>
        <w:pStyle w:val="a3"/>
        <w:numPr>
          <w:ilvl w:val="0"/>
          <w:numId w:val="13"/>
        </w:numPr>
        <w:rPr>
          <w:lang w:val="ru-RU"/>
        </w:rPr>
      </w:pPr>
      <w:r w:rsidRPr="00944E7D">
        <w:rPr>
          <w:lang w:val="ru-RU"/>
        </w:rPr>
        <w:t>Сталь.</w:t>
      </w:r>
    </w:p>
    <w:p w:rsidR="00944E7D" w:rsidRPr="00944E7D" w:rsidRDefault="00944E7D" w:rsidP="00944E7D">
      <w:pPr>
        <w:pStyle w:val="a3"/>
        <w:numPr>
          <w:ilvl w:val="0"/>
          <w:numId w:val="13"/>
        </w:numPr>
        <w:rPr>
          <w:lang w:val="ru-RU"/>
        </w:rPr>
      </w:pPr>
      <w:r w:rsidRPr="00944E7D">
        <w:rPr>
          <w:lang w:val="ru-RU"/>
        </w:rPr>
        <w:t>Медь.</w:t>
      </w:r>
    </w:p>
    <w:p w:rsidR="00944E7D" w:rsidRPr="00944E7D" w:rsidRDefault="00944E7D" w:rsidP="00944E7D">
      <w:pPr>
        <w:pStyle w:val="a3"/>
        <w:numPr>
          <w:ilvl w:val="0"/>
          <w:numId w:val="13"/>
        </w:numPr>
        <w:rPr>
          <w:lang w:val="ru-RU"/>
        </w:rPr>
      </w:pPr>
      <w:r w:rsidRPr="00944E7D">
        <w:rPr>
          <w:lang w:val="ru-RU"/>
        </w:rPr>
        <w:t>Пластик.</w:t>
      </w:r>
    </w:p>
    <w:p w:rsidR="00944E7D" w:rsidRPr="00944E7D" w:rsidRDefault="00944E7D" w:rsidP="00944E7D">
      <w:pPr>
        <w:pStyle w:val="a3"/>
        <w:numPr>
          <w:ilvl w:val="0"/>
          <w:numId w:val="13"/>
        </w:numPr>
        <w:rPr>
          <w:lang w:val="ru-RU"/>
        </w:rPr>
      </w:pPr>
      <w:r w:rsidRPr="00944E7D">
        <w:rPr>
          <w:lang w:val="ru-RU"/>
        </w:rPr>
        <w:t>Металлопластик.</w:t>
      </w:r>
    </w:p>
    <w:p w:rsidR="00944E7D" w:rsidRPr="00944E7D" w:rsidRDefault="00944E7D" w:rsidP="00944E7D">
      <w:pPr>
        <w:pStyle w:val="3"/>
        <w:rPr>
          <w:lang w:val="ru-RU"/>
        </w:rPr>
      </w:pPr>
      <w:r w:rsidRPr="00944E7D">
        <w:rPr>
          <w:lang w:val="ru-RU"/>
        </w:rPr>
        <w:t>Стал</w:t>
      </w:r>
      <w:r w:rsidR="002E5399">
        <w:rPr>
          <w:lang w:val="ru-RU"/>
        </w:rPr>
        <w:t>ьные трубы</w:t>
      </w:r>
    </w:p>
    <w:p w:rsidR="00944E7D" w:rsidRPr="00944E7D" w:rsidRDefault="00944E7D" w:rsidP="00944E7D">
      <w:pPr>
        <w:rPr>
          <w:lang w:val="ru-RU"/>
        </w:rPr>
      </w:pPr>
      <w:r w:rsidRPr="00944E7D">
        <w:rPr>
          <w:lang w:val="ru-RU"/>
        </w:rPr>
        <w:t>Их изготавливают из чёрной или же оцинкованной стали. Последний вариант устойчив к коррозии. Срок эксплуатации около 50 лет. Трубы из стали способна выдержать перепад температуры и значительные изменения давления.</w:t>
      </w:r>
    </w:p>
    <w:p w:rsidR="00944E7D" w:rsidRDefault="00944E7D" w:rsidP="00944E7D">
      <w:pPr>
        <w:rPr>
          <w:lang w:val="ru-RU"/>
        </w:rPr>
      </w:pPr>
      <w:r w:rsidRPr="00944E7D">
        <w:rPr>
          <w:lang w:val="ru-RU"/>
        </w:rPr>
        <w:t>Для установки системы водосна</w:t>
      </w:r>
      <w:r w:rsidR="00D401B9">
        <w:rPr>
          <w:lang w:val="ru-RU"/>
        </w:rPr>
        <w:t>бжения из стальных труб потребуе</w:t>
      </w:r>
      <w:r w:rsidRPr="00944E7D">
        <w:rPr>
          <w:lang w:val="ru-RU"/>
        </w:rPr>
        <w:t>тся опытный мастер, поскольку человеку неквалифицированному выполнить работу будет слож</w:t>
      </w:r>
      <w:r w:rsidR="00D401B9">
        <w:rPr>
          <w:lang w:val="ru-RU"/>
        </w:rPr>
        <w:t>но. Недостатка у стальных труб два</w:t>
      </w:r>
      <w:r w:rsidRPr="00944E7D">
        <w:rPr>
          <w:lang w:val="ru-RU"/>
        </w:rPr>
        <w:t xml:space="preserve">: снаружи труб может образовываться конденсат на них, а внутри может </w:t>
      </w:r>
      <w:r w:rsidRPr="00944E7D">
        <w:rPr>
          <w:lang w:val="ru-RU"/>
        </w:rPr>
        <w:t>отлаживаться</w:t>
      </w:r>
      <w:r w:rsidRPr="00944E7D">
        <w:rPr>
          <w:lang w:val="ru-RU"/>
        </w:rPr>
        <w:t xml:space="preserve"> налёт.</w:t>
      </w:r>
    </w:p>
    <w:p w:rsidR="002E5399" w:rsidRPr="002E5399" w:rsidRDefault="002E5399" w:rsidP="002E5399">
      <w:pPr>
        <w:pStyle w:val="3"/>
        <w:rPr>
          <w:lang w:val="ru-RU"/>
        </w:rPr>
      </w:pPr>
      <w:r w:rsidRPr="002E5399">
        <w:rPr>
          <w:lang w:val="ru-RU"/>
        </w:rPr>
        <w:t>Трубы из меди</w:t>
      </w:r>
    </w:p>
    <w:p w:rsidR="00944E7D" w:rsidRDefault="002E5399" w:rsidP="002E5399">
      <w:pPr>
        <w:rPr>
          <w:lang w:val="ru-RU"/>
        </w:rPr>
      </w:pPr>
      <w:r w:rsidRPr="002E5399">
        <w:rPr>
          <w:lang w:val="ru-RU"/>
        </w:rPr>
        <w:t>Отличаетс</w:t>
      </w:r>
      <w:r w:rsidR="003F0FB0">
        <w:rPr>
          <w:lang w:val="ru-RU"/>
        </w:rPr>
        <w:t>я высоким сроком эксплуатации –</w:t>
      </w:r>
      <w:r w:rsidRPr="002E5399">
        <w:rPr>
          <w:lang w:val="ru-RU"/>
        </w:rPr>
        <w:t xml:space="preserve"> до 70 лет. У них красивый внешний вид и они могут органично вписаться</w:t>
      </w:r>
      <w:r w:rsidR="00D401B9">
        <w:rPr>
          <w:lang w:val="ru-RU"/>
        </w:rPr>
        <w:t xml:space="preserve"> в декор. Недостаток материала – </w:t>
      </w:r>
      <w:r w:rsidRPr="002E5399">
        <w:rPr>
          <w:lang w:val="ru-RU"/>
        </w:rPr>
        <w:t>высокая стоимость. Да и найти медные трубы на рынке не так-то просто.</w:t>
      </w:r>
    </w:p>
    <w:p w:rsidR="00D559BF" w:rsidRPr="00D559BF" w:rsidRDefault="00D559BF" w:rsidP="00D559BF">
      <w:pPr>
        <w:pStyle w:val="3"/>
        <w:rPr>
          <w:lang w:val="ru-RU"/>
        </w:rPr>
      </w:pPr>
      <w:r w:rsidRPr="00D559BF">
        <w:rPr>
          <w:lang w:val="ru-RU"/>
        </w:rPr>
        <w:t>Пластиковые трубы</w:t>
      </w:r>
    </w:p>
    <w:p w:rsidR="00D559BF" w:rsidRPr="00D559BF" w:rsidRDefault="00D559BF" w:rsidP="00D559BF">
      <w:pPr>
        <w:rPr>
          <w:lang w:val="ru-RU"/>
        </w:rPr>
      </w:pPr>
      <w:r w:rsidRPr="00D559BF">
        <w:rPr>
          <w:lang w:val="ru-RU"/>
        </w:rPr>
        <w:t>Отличаются долговечностью, универсальны в использовании, имеет низкую стоимость. Популярные остальных материалов. Их а</w:t>
      </w:r>
      <w:r>
        <w:rPr>
          <w:lang w:val="ru-RU"/>
        </w:rPr>
        <w:t>ккуратный</w:t>
      </w:r>
      <w:r w:rsidRPr="00D559BF">
        <w:rPr>
          <w:lang w:val="ru-RU"/>
        </w:rPr>
        <w:t xml:space="preserve"> внешний вид тоже является плюсом.</w:t>
      </w:r>
    </w:p>
    <w:p w:rsidR="00D559BF" w:rsidRPr="00D559BF" w:rsidRDefault="00D559BF" w:rsidP="00D559BF">
      <w:pPr>
        <w:rPr>
          <w:lang w:val="ru-RU"/>
        </w:rPr>
      </w:pPr>
      <w:r w:rsidRPr="00D559BF">
        <w:rPr>
          <w:lang w:val="ru-RU"/>
        </w:rPr>
        <w:t>Для производства таких труб применяют:</w:t>
      </w:r>
    </w:p>
    <w:p w:rsidR="00D559BF" w:rsidRPr="00D559BF" w:rsidRDefault="00D559BF" w:rsidP="00D559BF">
      <w:pPr>
        <w:pStyle w:val="a3"/>
        <w:numPr>
          <w:ilvl w:val="0"/>
          <w:numId w:val="15"/>
        </w:numPr>
        <w:rPr>
          <w:lang w:val="ru-RU"/>
        </w:rPr>
      </w:pPr>
      <w:r w:rsidRPr="00D559BF">
        <w:rPr>
          <w:lang w:val="ru-RU"/>
        </w:rPr>
        <w:t>Полипропилен.</w:t>
      </w:r>
    </w:p>
    <w:p w:rsidR="00D559BF" w:rsidRPr="00D559BF" w:rsidRDefault="00D559BF" w:rsidP="00D559BF">
      <w:pPr>
        <w:pStyle w:val="a3"/>
        <w:numPr>
          <w:ilvl w:val="0"/>
          <w:numId w:val="15"/>
        </w:numPr>
        <w:rPr>
          <w:lang w:val="ru-RU"/>
        </w:rPr>
      </w:pPr>
      <w:r w:rsidRPr="00D559BF">
        <w:rPr>
          <w:lang w:val="ru-RU"/>
        </w:rPr>
        <w:t>Поливинилхлорид.</w:t>
      </w:r>
    </w:p>
    <w:p w:rsidR="00D559BF" w:rsidRPr="00D559BF" w:rsidRDefault="00D559BF" w:rsidP="00D559BF">
      <w:pPr>
        <w:pStyle w:val="a3"/>
        <w:numPr>
          <w:ilvl w:val="0"/>
          <w:numId w:val="15"/>
        </w:numPr>
        <w:rPr>
          <w:lang w:val="ru-RU"/>
        </w:rPr>
      </w:pPr>
      <w:r w:rsidRPr="00D559BF">
        <w:rPr>
          <w:lang w:val="ru-RU"/>
        </w:rPr>
        <w:t>Полиэтилен.</w:t>
      </w:r>
    </w:p>
    <w:p w:rsidR="00D559BF" w:rsidRDefault="00D559BF" w:rsidP="00D559BF">
      <w:pPr>
        <w:rPr>
          <w:lang w:val="ru-RU"/>
        </w:rPr>
      </w:pPr>
      <w:r w:rsidRPr="00D559BF">
        <w:rPr>
          <w:lang w:val="ru-RU"/>
        </w:rPr>
        <w:t>Разводка водопров</w:t>
      </w:r>
      <w:r w:rsidR="00D401B9">
        <w:rPr>
          <w:lang w:val="ru-RU"/>
        </w:rPr>
        <w:t>ода из пластиковых труб выполняе</w:t>
      </w:r>
      <w:r w:rsidRPr="00D559BF">
        <w:rPr>
          <w:lang w:val="ru-RU"/>
        </w:rPr>
        <w:t>тся в короткие сроки. Работу просто выполнить самостоятельно. Понадобится лишь трубы, схема разводки и сварочный аппарат. В качестве последнего можно использовать газовую горелку.</w:t>
      </w:r>
    </w:p>
    <w:p w:rsidR="00D559BF" w:rsidRPr="002E5399" w:rsidRDefault="00D559BF" w:rsidP="00D559BF">
      <w:pPr>
        <w:pStyle w:val="3"/>
      </w:pPr>
      <w:r w:rsidRPr="002E5399">
        <w:rPr>
          <w:lang w:val="ru-RU"/>
        </w:rPr>
        <w:lastRenderedPageBreak/>
        <w:t>Металлопластик</w:t>
      </w:r>
    </w:p>
    <w:p w:rsidR="00D559BF" w:rsidRPr="002E5399" w:rsidRDefault="00D559BF" w:rsidP="00D559BF">
      <w:pPr>
        <w:rPr>
          <w:lang w:val="ru-RU"/>
        </w:rPr>
      </w:pPr>
      <w:r w:rsidRPr="002E5399">
        <w:rPr>
          <w:lang w:val="ru-RU"/>
        </w:rPr>
        <w:t xml:space="preserve">Практичный в использовании отличается малым весом. Их легко монтировать. Данная труба состоит из стального каркаса, который с обеих сторон покрыть пластиком. Эксплуатировать </w:t>
      </w:r>
      <w:r>
        <w:rPr>
          <w:lang w:val="ru-RU"/>
        </w:rPr>
        <w:t>такие трубы</w:t>
      </w:r>
      <w:r w:rsidRPr="002E5399">
        <w:rPr>
          <w:lang w:val="ru-RU"/>
        </w:rPr>
        <w:t xml:space="preserve"> можно до 35 лет. Ме</w:t>
      </w:r>
      <w:r>
        <w:rPr>
          <w:lang w:val="ru-RU"/>
        </w:rPr>
        <w:t>таллопластиковая труба способна</w:t>
      </w:r>
      <w:r w:rsidRPr="002E5399">
        <w:rPr>
          <w:lang w:val="ru-RU"/>
        </w:rPr>
        <w:t xml:space="preserve"> выдержать температуру до 75 градусов.</w:t>
      </w:r>
    </w:p>
    <w:p w:rsidR="00D559BF" w:rsidRDefault="00D559BF" w:rsidP="00D559BF">
      <w:pPr>
        <w:rPr>
          <w:lang w:val="ru-RU"/>
        </w:rPr>
      </w:pPr>
      <w:r>
        <w:rPr>
          <w:lang w:val="ru-RU"/>
        </w:rPr>
        <w:t>Достоинства</w:t>
      </w:r>
      <w:r w:rsidRPr="002E5399">
        <w:rPr>
          <w:lang w:val="ru-RU"/>
        </w:rPr>
        <w:t>: невысокая ст</w:t>
      </w:r>
      <w:r w:rsidR="00D401B9">
        <w:rPr>
          <w:lang w:val="ru-RU"/>
        </w:rPr>
        <w:t>оимость, простая установка, надё</w:t>
      </w:r>
      <w:r w:rsidRPr="002E5399">
        <w:rPr>
          <w:lang w:val="ru-RU"/>
        </w:rPr>
        <w:t>жность изделий. Недостатки: слабая стойкость к низким температурам, поэтому из них лучше выполнять разводку внутри дома.</w:t>
      </w:r>
    </w:p>
    <w:p w:rsidR="00D559BF" w:rsidRDefault="00A61EDA" w:rsidP="00A61EDA">
      <w:pPr>
        <w:pStyle w:val="2"/>
        <w:rPr>
          <w:lang w:val="ru-RU"/>
        </w:rPr>
      </w:pPr>
      <w:r>
        <w:rPr>
          <w:lang w:val="ru-RU"/>
        </w:rPr>
        <w:t>Данные по среднему расходу воды для выбора системы</w:t>
      </w:r>
    </w:p>
    <w:p w:rsidR="00391408" w:rsidRPr="00391408" w:rsidRDefault="00391408" w:rsidP="00391408">
      <w:pPr>
        <w:rPr>
          <w:lang w:val="ru-RU"/>
        </w:rPr>
      </w:pPr>
      <w:r w:rsidRPr="00391408">
        <w:rPr>
          <w:lang w:val="ru-RU"/>
        </w:rPr>
        <w:t>Чтобы правильно выбрать систему нагрева воды, требуется найти усредненное значение по её расходу. Для этого требуется провести некоторые вычисления. Ниже рассмотрен среднестатистический вариант в качестве примера.</w:t>
      </w:r>
    </w:p>
    <w:p w:rsidR="00391408" w:rsidRPr="00391408" w:rsidRDefault="00391408" w:rsidP="00391408">
      <w:pPr>
        <w:rPr>
          <w:lang w:val="ru-RU"/>
        </w:rPr>
      </w:pPr>
      <w:r w:rsidRPr="00391408">
        <w:rPr>
          <w:lang w:val="ru-RU"/>
        </w:rPr>
        <w:t>Расход воды в ду</w:t>
      </w:r>
      <w:r w:rsidR="003F0FB0">
        <w:rPr>
          <w:lang w:val="ru-RU"/>
        </w:rPr>
        <w:t>ше будет составлять от 4 до 8 литров</w:t>
      </w:r>
      <w:r w:rsidRPr="00391408">
        <w:rPr>
          <w:lang w:val="ru-RU"/>
        </w:rPr>
        <w:t xml:space="preserve"> за 1 минуту. Чтобы про</w:t>
      </w:r>
      <w:r w:rsidR="00D401B9">
        <w:rPr>
          <w:lang w:val="ru-RU"/>
        </w:rPr>
        <w:t>водить дальнейшие расчёты возьмё</w:t>
      </w:r>
      <w:r w:rsidRPr="00391408">
        <w:rPr>
          <w:lang w:val="ru-RU"/>
        </w:rPr>
        <w:t xml:space="preserve">м максимальную цифру </w:t>
      </w:r>
      <w:r w:rsidR="003F0FB0">
        <w:rPr>
          <w:lang w:val="ru-RU"/>
        </w:rPr>
        <w:t>–</w:t>
      </w:r>
      <w:r w:rsidRPr="00391408">
        <w:rPr>
          <w:lang w:val="ru-RU"/>
        </w:rPr>
        <w:t xml:space="preserve"> 8 л</w:t>
      </w:r>
      <w:r w:rsidR="003F0FB0">
        <w:rPr>
          <w:lang w:val="ru-RU"/>
        </w:rPr>
        <w:t>итров</w:t>
      </w:r>
      <w:r w:rsidRPr="00391408">
        <w:rPr>
          <w:lang w:val="ru-RU"/>
        </w:rPr>
        <w:t>. Если каждый член сем</w:t>
      </w:r>
      <w:r w:rsidR="003F0FB0">
        <w:rPr>
          <w:lang w:val="ru-RU"/>
        </w:rPr>
        <w:t>ьи будет принимать душ в течение</w:t>
      </w:r>
      <w:r w:rsidRPr="00391408">
        <w:rPr>
          <w:lang w:val="ru-RU"/>
        </w:rPr>
        <w:t xml:space="preserve"> 10 минут, то ему потребуется 80 литров воды. Это объем на одного человека.</w:t>
      </w:r>
    </w:p>
    <w:p w:rsidR="00391408" w:rsidRPr="00391408" w:rsidRDefault="00391408" w:rsidP="00391408">
      <w:pPr>
        <w:rPr>
          <w:lang w:val="ru-RU"/>
        </w:rPr>
      </w:pPr>
      <w:r w:rsidRPr="00391408">
        <w:rPr>
          <w:lang w:val="ru-RU"/>
        </w:rPr>
        <w:t>Для мытья посуды потребуется 15 минут, расход воды будет составлять примерно 3 литра на одну минуту. Итого получается 45 литров. Выходит, что на одного члена семьи потребуется 125 литров.</w:t>
      </w:r>
    </w:p>
    <w:p w:rsidR="00391408" w:rsidRPr="00391408" w:rsidRDefault="00391408" w:rsidP="00391408">
      <w:pPr>
        <w:rPr>
          <w:lang w:val="ru-RU"/>
        </w:rPr>
      </w:pPr>
      <w:r w:rsidRPr="00391408">
        <w:rPr>
          <w:lang w:val="ru-RU"/>
        </w:rPr>
        <w:t>Диапазон комфортная температура использованию от 30 до 40 градусов. Возьмём 35.</w:t>
      </w:r>
    </w:p>
    <w:p w:rsidR="00391408" w:rsidRPr="00391408" w:rsidRDefault="00391408" w:rsidP="00391408">
      <w:pPr>
        <w:rPr>
          <w:lang w:val="ru-RU"/>
        </w:rPr>
      </w:pPr>
      <w:r w:rsidRPr="00391408">
        <w:rPr>
          <w:lang w:val="ru-RU"/>
        </w:rPr>
        <w:t>Накопительные бойлеры могут нагревать воду до 80 градусов. Среднее значение терморегулятора стоит примерно на 65 градусов. Температура холодной воды, которая поступает в водонагревателе ра</w:t>
      </w:r>
      <w:r w:rsidR="00D401B9">
        <w:rPr>
          <w:lang w:val="ru-RU"/>
        </w:rPr>
        <w:t>вняется 10 градусам. Расчёт объё</w:t>
      </w:r>
      <w:r w:rsidRPr="00391408">
        <w:rPr>
          <w:lang w:val="ru-RU"/>
        </w:rPr>
        <w:t>ма водонагревателя = 125 *(35 – 10):(65 – 10) = 56 литров.</w:t>
      </w:r>
    </w:p>
    <w:p w:rsidR="00944E7D" w:rsidRDefault="00391408" w:rsidP="00391408">
      <w:pPr>
        <w:rPr>
          <w:lang w:val="ru-RU"/>
        </w:rPr>
      </w:pPr>
      <w:r w:rsidRPr="00391408">
        <w:rPr>
          <w:lang w:val="ru-RU"/>
        </w:rPr>
        <w:t>При необходимости в потреблении объема воды до 200 литров, на рынке представлен широкий спектр настенных моделей. Если потребуется большее количество в</w:t>
      </w:r>
      <w:r>
        <w:rPr>
          <w:lang w:val="ru-RU"/>
        </w:rPr>
        <w:t>оды, необходимо выпускать свой в</w:t>
      </w:r>
      <w:r w:rsidRPr="00391408">
        <w:rPr>
          <w:lang w:val="ru-RU"/>
        </w:rPr>
        <w:t>зор на напольные модели.</w:t>
      </w:r>
    </w:p>
    <w:p w:rsidR="00391408" w:rsidRDefault="00391408" w:rsidP="00391408">
      <w:pPr>
        <w:rPr>
          <w:lang w:val="ru-RU"/>
        </w:rPr>
      </w:pPr>
      <w:r w:rsidRPr="00391408">
        <w:rPr>
          <w:lang w:val="ru-RU"/>
        </w:rPr>
        <w:t>Использование</w:t>
      </w:r>
      <w:r>
        <w:rPr>
          <w:lang w:val="ru-RU"/>
        </w:rPr>
        <w:t xml:space="preserve"> проточных систем актуально при небольшом объёме использования горячей воды</w:t>
      </w:r>
      <w:r w:rsidRPr="00391408">
        <w:rPr>
          <w:lang w:val="ru-RU"/>
        </w:rPr>
        <w:t>. Но следует учитывать, что такое тип водонагревателя потребует дополнительных затрат на оснащение электропроводки. А также у такого водонагревателя будет высокий расход электроэнергии. Стоит подумать, н</w:t>
      </w:r>
      <w:r>
        <w:rPr>
          <w:lang w:val="ru-RU"/>
        </w:rPr>
        <w:t>ужно ли ставить такую систему.</w:t>
      </w:r>
    </w:p>
    <w:p w:rsidR="00391408" w:rsidRDefault="00391408" w:rsidP="00391408">
      <w:pPr>
        <w:rPr>
          <w:lang w:val="ru-RU"/>
        </w:rPr>
      </w:pPr>
      <w:r w:rsidRPr="00391408">
        <w:rPr>
          <w:lang w:val="ru-RU"/>
        </w:rPr>
        <w:t>Косвенные системы хороши тем, что позволяют не</w:t>
      </w:r>
      <w:r>
        <w:rPr>
          <w:lang w:val="ru-RU"/>
        </w:rPr>
        <w:t xml:space="preserve"> только отапливать дом, но и получать</w:t>
      </w:r>
      <w:r w:rsidRPr="00391408">
        <w:rPr>
          <w:lang w:val="ru-RU"/>
        </w:rPr>
        <w:t xml:space="preserve"> горячую воду для бытовых нужд. Если строится новый дом, а система отопления ещё не установлена,</w:t>
      </w:r>
      <w:r w:rsidR="005F0CFD">
        <w:rPr>
          <w:lang w:val="ru-RU"/>
        </w:rPr>
        <w:t xml:space="preserve"> </w:t>
      </w:r>
      <w:r w:rsidRPr="00391408">
        <w:rPr>
          <w:lang w:val="ru-RU"/>
        </w:rPr>
        <w:t>то стоит рассмотреть возможность конструирования косвенно системы.</w:t>
      </w:r>
      <w:r w:rsidR="005F0CFD">
        <w:rPr>
          <w:lang w:val="ru-RU"/>
        </w:rPr>
        <w:t xml:space="preserve"> </w:t>
      </w:r>
      <w:r w:rsidRPr="00391408">
        <w:rPr>
          <w:lang w:val="ru-RU"/>
        </w:rPr>
        <w:t>Однако контур получения горячей воды должен иметь отдельный подогрев. Иначе в летний период получить её будет невозможно.</w:t>
      </w:r>
    </w:p>
    <w:p w:rsidR="00391408" w:rsidRPr="00944E7D" w:rsidRDefault="001E1CE6" w:rsidP="00391408">
      <w:pPr>
        <w:rPr>
          <w:lang w:val="ru-RU"/>
        </w:rPr>
      </w:pPr>
      <w:r>
        <w:rPr>
          <w:lang w:val="ru-RU"/>
        </w:rPr>
        <w:t>Тем, кто приобрёл дом с уже готовой системой отопления, но в них не было системы подогрева воды, предстоит её установить. И выбор</w:t>
      </w:r>
      <w:r w:rsidR="00D401B9">
        <w:rPr>
          <w:lang w:val="ru-RU"/>
        </w:rPr>
        <w:t>,</w:t>
      </w:r>
      <w:r>
        <w:rPr>
          <w:lang w:val="ru-RU"/>
        </w:rPr>
        <w:t xml:space="preserve"> скорее всего</w:t>
      </w:r>
      <w:r w:rsidR="00D401B9">
        <w:rPr>
          <w:lang w:val="ru-RU"/>
        </w:rPr>
        <w:t>,</w:t>
      </w:r>
      <w:r>
        <w:rPr>
          <w:lang w:val="ru-RU"/>
        </w:rPr>
        <w:t xml:space="preserve"> падёт на создание второго контура в системе с газовым отоплением. Или же предстоит приобретение электробойлера при наличии централизованной си</w:t>
      </w:r>
      <w:r w:rsidR="00D401B9">
        <w:rPr>
          <w:lang w:val="ru-RU"/>
        </w:rPr>
        <w:t>стемы отопления</w:t>
      </w:r>
      <w:r>
        <w:rPr>
          <w:lang w:val="ru-RU"/>
        </w:rPr>
        <w:t>, либо котла на твёрдом и жидком топливе. При необходимости монтаж можно доверить специалистам. На водоснабжении лучше не экономить, чтобы не возникло непредвиденных обстоятельств.</w:t>
      </w:r>
    </w:p>
    <w:p w:rsidR="00A61EDA" w:rsidRPr="00A61EDA" w:rsidRDefault="00D60979" w:rsidP="00A61EDA">
      <w:pPr>
        <w:pStyle w:val="2"/>
        <w:rPr>
          <w:lang w:val="ru-RU"/>
        </w:rPr>
      </w:pPr>
      <w:r w:rsidRPr="00A61EDA">
        <w:rPr>
          <w:lang w:val="ru-RU"/>
        </w:rPr>
        <w:lastRenderedPageBreak/>
        <w:t>Полезная информация</w:t>
      </w:r>
    </w:p>
    <w:p w:rsidR="00A61EDA" w:rsidRPr="00A61EDA" w:rsidRDefault="00A61EDA" w:rsidP="00A61EDA">
      <w:pPr>
        <w:rPr>
          <w:lang w:val="ru-RU"/>
        </w:rPr>
      </w:pPr>
      <w:r>
        <w:rPr>
          <w:lang w:val="ru-RU"/>
        </w:rPr>
        <w:t xml:space="preserve">В заключение приведены полезные советы от профессионалов. Они пригодятся при монтаже систем нагрева воды для бытового использования и </w:t>
      </w:r>
      <w:r w:rsidRPr="00A61EDA">
        <w:rPr>
          <w:lang w:val="ru-RU"/>
        </w:rPr>
        <w:t>позволят избежать неприятностей во время эксплуатации:</w:t>
      </w:r>
    </w:p>
    <w:p w:rsidR="00D60979" w:rsidRPr="00A61EDA" w:rsidRDefault="00D60979" w:rsidP="00A61EDA">
      <w:pPr>
        <w:numPr>
          <w:ilvl w:val="0"/>
          <w:numId w:val="12"/>
        </w:numPr>
        <w:rPr>
          <w:lang w:val="ru-RU"/>
        </w:rPr>
      </w:pPr>
      <w:r w:rsidRPr="00A61EDA">
        <w:rPr>
          <w:lang w:val="ru-RU"/>
        </w:rPr>
        <w:t>На первоначальном этапе строительства загородного дома в нём можно установ</w:t>
      </w:r>
      <w:r w:rsidR="00D401B9">
        <w:rPr>
          <w:lang w:val="ru-RU"/>
        </w:rPr>
        <w:t>ить бойлер для нагрева воды объё</w:t>
      </w:r>
      <w:r w:rsidRPr="00A61EDA">
        <w:rPr>
          <w:lang w:val="ru-RU"/>
        </w:rPr>
        <w:t>мом 100 литров. Это даст комфорт проживающим на объекте.</w:t>
      </w:r>
    </w:p>
    <w:p w:rsidR="00D60979" w:rsidRPr="00A61EDA" w:rsidRDefault="00D60979" w:rsidP="00A61EDA">
      <w:pPr>
        <w:numPr>
          <w:ilvl w:val="0"/>
          <w:numId w:val="12"/>
        </w:numPr>
        <w:rPr>
          <w:lang w:val="ru-RU"/>
        </w:rPr>
      </w:pPr>
      <w:r w:rsidRPr="00A61EDA">
        <w:rPr>
          <w:lang w:val="ru-RU"/>
        </w:rPr>
        <w:t>П</w:t>
      </w:r>
      <w:r w:rsidR="00A61EDA" w:rsidRPr="00A61EDA">
        <w:rPr>
          <w:lang w:val="ru-RU"/>
        </w:rPr>
        <w:t>ри сезонном использовании дома, например,</w:t>
      </w:r>
      <w:r w:rsidR="00944E7D" w:rsidRPr="00A61EDA">
        <w:rPr>
          <w:lang w:val="ru-RU"/>
        </w:rPr>
        <w:t xml:space="preserve"> как дачу</w:t>
      </w:r>
      <w:r w:rsidRPr="00A61EDA">
        <w:rPr>
          <w:lang w:val="ru-RU"/>
        </w:rPr>
        <w:t>, целесообразно устанавливать проточный водонагреватель. Он компактный и удобный в эксплуатации.</w:t>
      </w:r>
    </w:p>
    <w:p w:rsidR="00D60979" w:rsidRPr="00A61EDA" w:rsidRDefault="00D60979" w:rsidP="00A61EDA">
      <w:pPr>
        <w:numPr>
          <w:ilvl w:val="0"/>
          <w:numId w:val="12"/>
        </w:numPr>
        <w:rPr>
          <w:lang w:val="ru-RU"/>
        </w:rPr>
      </w:pPr>
      <w:r w:rsidRPr="00A61EDA">
        <w:rPr>
          <w:lang w:val="ru-RU"/>
        </w:rPr>
        <w:t>При небольшом размере семьи можно установить бойлер на 50 - 100 литров. Он позволит компенсировать потери тепла и расход воды.</w:t>
      </w:r>
    </w:p>
    <w:p w:rsidR="00D60979" w:rsidRPr="00A61EDA" w:rsidRDefault="00D60979" w:rsidP="00A61EDA">
      <w:pPr>
        <w:numPr>
          <w:ilvl w:val="0"/>
          <w:numId w:val="12"/>
        </w:numPr>
        <w:rPr>
          <w:lang w:val="ru-RU"/>
        </w:rPr>
      </w:pPr>
      <w:r w:rsidRPr="00A61EDA">
        <w:rPr>
          <w:lang w:val="ru-RU"/>
        </w:rPr>
        <w:t>При покупке газового бойлера лучше отдать предпочтение готовому комплекту с котлом и бойлером. Их параметры правильно подобраны производителем.</w:t>
      </w:r>
    </w:p>
    <w:p w:rsidR="00D60979" w:rsidRPr="00A61EDA" w:rsidRDefault="00D401B9" w:rsidP="00A61EDA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При большом содержании</w:t>
      </w:r>
      <w:r w:rsidR="00D60979" w:rsidRPr="00A61EDA">
        <w:rPr>
          <w:lang w:val="ru-RU"/>
        </w:rPr>
        <w:t xml:space="preserve"> примесей в проточной воде в количестве свыше 140 миллиграмм на литр рекомендуется не использовать прото</w:t>
      </w:r>
      <w:r>
        <w:rPr>
          <w:lang w:val="ru-RU"/>
        </w:rPr>
        <w:t>чные водонагреватели. Примеси буду</w:t>
      </w:r>
      <w:r w:rsidR="00D60979" w:rsidRPr="00A61EDA">
        <w:rPr>
          <w:lang w:val="ru-RU"/>
        </w:rPr>
        <w:t>т выпадать на нагревательном элементе и трубах. Проточный нагреватель выйдет из строя в скором времени.</w:t>
      </w:r>
    </w:p>
    <w:p w:rsidR="00D60979" w:rsidRPr="00A61EDA" w:rsidRDefault="00D60979" w:rsidP="00A61EDA">
      <w:pPr>
        <w:numPr>
          <w:ilvl w:val="0"/>
          <w:numId w:val="12"/>
        </w:numPr>
        <w:rPr>
          <w:lang w:val="ru-RU"/>
        </w:rPr>
      </w:pPr>
      <w:r w:rsidRPr="00A61EDA">
        <w:rPr>
          <w:lang w:val="ru-RU"/>
        </w:rPr>
        <w:t>При наличии котла в доме на альтернативных источниках топлива, будь то дрова или уголь, использование накопительного бака позволит организовать вторичный контур водоснабж</w:t>
      </w:r>
      <w:r w:rsidR="00D401B9">
        <w:rPr>
          <w:lang w:val="ru-RU"/>
        </w:rPr>
        <w:t>ения</w:t>
      </w:r>
      <w:bookmarkStart w:id="0" w:name="_GoBack"/>
      <w:bookmarkEnd w:id="0"/>
      <w:r w:rsidRPr="00A61EDA">
        <w:rPr>
          <w:lang w:val="ru-RU"/>
        </w:rPr>
        <w:t>. Это позволит избежать дополнительных затрат на электроэнергию для подогрева воды.</w:t>
      </w:r>
    </w:p>
    <w:p w:rsidR="00A61EDA" w:rsidRPr="00A61EDA" w:rsidRDefault="00A61EDA" w:rsidP="00A61EDA">
      <w:pPr>
        <w:rPr>
          <w:lang w:val="ru-RU"/>
        </w:rPr>
      </w:pPr>
      <w:r w:rsidRPr="00A61EDA">
        <w:rPr>
          <w:lang w:val="ru-RU"/>
        </w:rPr>
        <w:t>Данные советы помогут владельцам частных домов сделать правильный выбор и определиться с установкой системы горячего водоснабжения.</w:t>
      </w:r>
    </w:p>
    <w:p w:rsidR="00D91451" w:rsidRPr="00A61EDA" w:rsidRDefault="00D91451" w:rsidP="00D91451">
      <w:pPr>
        <w:rPr>
          <w:lang w:val="ru-RU"/>
        </w:rPr>
      </w:pPr>
    </w:p>
    <w:sectPr w:rsidR="00D91451" w:rsidRPr="00A61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122"/>
    <w:multiLevelType w:val="hybridMultilevel"/>
    <w:tmpl w:val="0888A9B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EF1"/>
    <w:multiLevelType w:val="hybridMultilevel"/>
    <w:tmpl w:val="B942C25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6F5A"/>
    <w:multiLevelType w:val="hybridMultilevel"/>
    <w:tmpl w:val="4EB03F0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15B98"/>
    <w:multiLevelType w:val="hybridMultilevel"/>
    <w:tmpl w:val="90F8F8E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42D"/>
    <w:multiLevelType w:val="hybridMultilevel"/>
    <w:tmpl w:val="C584046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044CA"/>
    <w:multiLevelType w:val="hybridMultilevel"/>
    <w:tmpl w:val="61741E2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71ECB"/>
    <w:multiLevelType w:val="hybridMultilevel"/>
    <w:tmpl w:val="2AAC737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B0AD7"/>
    <w:multiLevelType w:val="hybridMultilevel"/>
    <w:tmpl w:val="0D84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C5B7D"/>
    <w:multiLevelType w:val="hybridMultilevel"/>
    <w:tmpl w:val="C218878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B2ED0C">
      <w:start w:val="50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3AD2"/>
    <w:multiLevelType w:val="hybridMultilevel"/>
    <w:tmpl w:val="810064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90372"/>
    <w:multiLevelType w:val="hybridMultilevel"/>
    <w:tmpl w:val="9D7E9CC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32F9B"/>
    <w:multiLevelType w:val="hybridMultilevel"/>
    <w:tmpl w:val="12ACD05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D48A7"/>
    <w:multiLevelType w:val="hybridMultilevel"/>
    <w:tmpl w:val="CA5E14E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73F96"/>
    <w:multiLevelType w:val="hybridMultilevel"/>
    <w:tmpl w:val="2166C60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4353"/>
    <w:multiLevelType w:val="hybridMultilevel"/>
    <w:tmpl w:val="F94ECAB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EA7"/>
    <w:multiLevelType w:val="hybridMultilevel"/>
    <w:tmpl w:val="C9B238C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81"/>
    <w:rsid w:val="001E1CE6"/>
    <w:rsid w:val="002E5399"/>
    <w:rsid w:val="00391408"/>
    <w:rsid w:val="003F0FB0"/>
    <w:rsid w:val="005F0CFD"/>
    <w:rsid w:val="0089744A"/>
    <w:rsid w:val="00944E7D"/>
    <w:rsid w:val="00A61EDA"/>
    <w:rsid w:val="00CB2F81"/>
    <w:rsid w:val="00D401B9"/>
    <w:rsid w:val="00D559BF"/>
    <w:rsid w:val="00D60979"/>
    <w:rsid w:val="00D8612D"/>
    <w:rsid w:val="00D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B0BB4-DB03-4F49-806F-66C41C5D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97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B2F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6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974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D5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Strong"/>
    <w:basedOn w:val="a0"/>
    <w:uiPriority w:val="22"/>
    <w:qFormat/>
    <w:rsid w:val="00D559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61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1485</Words>
  <Characters>9611</Characters>
  <Application>Microsoft Office Word</Application>
  <DocSecurity>0</DocSecurity>
  <Lines>188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2017-10-15T08:32:00Z</dcterms:created>
  <dcterms:modified xsi:type="dcterms:W3CDTF">2017-10-15T11:51:00Z</dcterms:modified>
</cp:coreProperties>
</file>