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23D" w:rsidRDefault="002D523D" w:rsidP="002D523D">
      <w:pPr>
        <w:pStyle w:val="1"/>
      </w:pPr>
      <w:r>
        <w:t>Способны удаления сорняков</w:t>
      </w:r>
    </w:p>
    <w:p w:rsidR="00FA1404" w:rsidRDefault="00FA1404" w:rsidP="008C0347">
      <w:bookmarkStart w:id="0" w:name="_GoBack"/>
      <w:r>
        <w:t>Услышав слово «сорняк» дачники начинают морщиться. Сразу возникают ассоциация с постоянными муками и борьбой с пустой растительностью. А тело содрогается от воспоминаний о боли в поя</w:t>
      </w:r>
      <w:r w:rsidR="000D0CC7">
        <w:t>снице и усталости от</w:t>
      </w:r>
      <w:r>
        <w:t xml:space="preserve"> прополок. </w:t>
      </w:r>
      <w:r w:rsidR="000D0CC7">
        <w:t xml:space="preserve">Пора избавится от врага огорода без лишнего труда. Есть способы эффективной борьбы с сорняком. </w:t>
      </w:r>
    </w:p>
    <w:p w:rsidR="000D0CC7" w:rsidRDefault="000D0CC7" w:rsidP="000D0CC7">
      <w:pPr>
        <w:pStyle w:val="2"/>
      </w:pPr>
      <w:r>
        <w:t>Ручной метод</w:t>
      </w:r>
    </w:p>
    <w:p w:rsidR="000D0CC7" w:rsidRDefault="0059490B" w:rsidP="000D0CC7">
      <w:r>
        <w:t>Принцип работы – вынуть растение из земли с корнями и выбросить. Скорость труда низкая. Эффективность метода зависит от усердия. Удаление сорняков осуществляется на протяжении всего вегетационного периода.</w:t>
      </w:r>
    </w:p>
    <w:p w:rsidR="0059490B" w:rsidRDefault="0059490B" w:rsidP="000D0CC7">
      <w:pPr>
        <w:rPr>
          <w:lang w:val="en-US"/>
        </w:rPr>
      </w:pPr>
      <w:r>
        <w:t>Инструменты</w:t>
      </w:r>
      <w:r>
        <w:rPr>
          <w:lang w:val="en-US"/>
        </w:rPr>
        <w:t>:</w:t>
      </w:r>
    </w:p>
    <w:p w:rsidR="0059490B" w:rsidRPr="0059490B" w:rsidRDefault="0059490B" w:rsidP="0059490B">
      <w:pPr>
        <w:pStyle w:val="a4"/>
        <w:numPr>
          <w:ilvl w:val="0"/>
          <w:numId w:val="1"/>
        </w:numPr>
      </w:pPr>
      <w:r>
        <w:t>перчатки</w:t>
      </w:r>
      <w:r>
        <w:rPr>
          <w:lang w:val="en-US"/>
        </w:rPr>
        <w:t>;</w:t>
      </w:r>
    </w:p>
    <w:p w:rsidR="0059490B" w:rsidRPr="0059490B" w:rsidRDefault="0059490B" w:rsidP="0059490B">
      <w:pPr>
        <w:pStyle w:val="a4"/>
        <w:numPr>
          <w:ilvl w:val="0"/>
          <w:numId w:val="1"/>
        </w:numPr>
      </w:pPr>
      <w:r>
        <w:t>тяпка</w:t>
      </w:r>
      <w:r>
        <w:rPr>
          <w:lang w:val="en-US"/>
        </w:rPr>
        <w:t>;</w:t>
      </w:r>
    </w:p>
    <w:p w:rsidR="0059490B" w:rsidRDefault="0059490B" w:rsidP="0059490B">
      <w:pPr>
        <w:pStyle w:val="a4"/>
        <w:numPr>
          <w:ilvl w:val="0"/>
          <w:numId w:val="1"/>
        </w:numPr>
      </w:pPr>
      <w:r>
        <w:t>ведро для сорняка.</w:t>
      </w:r>
    </w:p>
    <w:p w:rsidR="0059490B" w:rsidRDefault="0059490B" w:rsidP="0059490B">
      <w:r>
        <w:t>Для уменьшения боли в поясницу мы используем скамейку, наколенника, коврик. Но удаление вручную обременительно и неэффективно, поэтому нужно искать другие методы.</w:t>
      </w:r>
    </w:p>
    <w:p w:rsidR="0059490B" w:rsidRDefault="0059490B" w:rsidP="0059490B">
      <w:pPr>
        <w:pStyle w:val="2"/>
      </w:pPr>
      <w:r>
        <w:t>С помощью механических средств</w:t>
      </w:r>
    </w:p>
    <w:p w:rsidR="0059490B" w:rsidRDefault="0059490B" w:rsidP="0059490B">
      <w:pPr>
        <w:rPr>
          <w:lang w:val="en-US"/>
        </w:rPr>
      </w:pPr>
      <w:r>
        <w:t>Для облегчения ручного труда мы используем технику. Сорняки не выдёргиваем, а перерубаем в почве. Вспашка мотоблоком эффективнее ручного труда. Но придётся делать несколько прополок, чтобы окончательно перемолоть злостные сорняки – одуванчики и осот. Не жалеем средств на качественный инструмент</w:t>
      </w:r>
      <w:r>
        <w:rPr>
          <w:lang w:val="en-US"/>
        </w:rPr>
        <w:t>:</w:t>
      </w:r>
    </w:p>
    <w:p w:rsidR="0059490B" w:rsidRPr="0059490B" w:rsidRDefault="0059490B" w:rsidP="0059490B">
      <w:pPr>
        <w:pStyle w:val="a4"/>
        <w:numPr>
          <w:ilvl w:val="0"/>
          <w:numId w:val="2"/>
        </w:numPr>
      </w:pPr>
      <w:r>
        <w:t>мотыги</w:t>
      </w:r>
      <w:r>
        <w:rPr>
          <w:lang w:val="en-US"/>
        </w:rPr>
        <w:t>;</w:t>
      </w:r>
    </w:p>
    <w:p w:rsidR="0059490B" w:rsidRDefault="0059490B" w:rsidP="0059490B">
      <w:pPr>
        <w:pStyle w:val="a4"/>
        <w:numPr>
          <w:ilvl w:val="0"/>
          <w:numId w:val="2"/>
        </w:numPr>
      </w:pPr>
      <w:r>
        <w:t>культиваторы.</w:t>
      </w:r>
    </w:p>
    <w:p w:rsidR="004D034F" w:rsidRDefault="0059490B" w:rsidP="0059490B">
      <w:r>
        <w:t>Лезвия хорошо затачиваем. Если корни не до конца перерезать, то сорняки взойдут снова. Но перекопка участка должна вестись регулярно, как при ручном методе.</w:t>
      </w:r>
    </w:p>
    <w:p w:rsidR="0059490B" w:rsidRDefault="0059490B" w:rsidP="0059490B">
      <w:pPr>
        <w:pStyle w:val="2"/>
      </w:pPr>
      <w:r>
        <w:t>Химическая прополка</w:t>
      </w:r>
    </w:p>
    <w:p w:rsidR="0059490B" w:rsidRDefault="00D12EA3" w:rsidP="0059490B">
      <w:r>
        <w:t>У</w:t>
      </w:r>
      <w:r w:rsidRPr="00D12EA3">
        <w:t>даление сорняков гербицидами</w:t>
      </w:r>
      <w:r>
        <w:t xml:space="preserve"> мы не приемлем, поскольку яд попадает и в домашние растения. Но в некоторых случаях использование химикатов – это единственный метод избавиться от сорняков. Но не на все растения гербициды способны оказать воздействия.</w:t>
      </w:r>
    </w:p>
    <w:p w:rsidR="00D12EA3" w:rsidRDefault="00D12EA3" w:rsidP="0059490B">
      <w:r>
        <w:t>Есть новые поколения химикатов, которые выжигают все сорняки. Но во что мы превратим почву? Насекомое тоже рискуют погибнуть. Используем химию в крайнем случае, когда ничто не помогать. Высадку растений делаем спустя время.</w:t>
      </w:r>
    </w:p>
    <w:p w:rsidR="00D12EA3" w:rsidRDefault="00D12EA3" w:rsidP="0059490B">
      <w:pPr>
        <w:rPr>
          <w:lang w:val="en-US"/>
        </w:rPr>
      </w:pPr>
      <w:r>
        <w:t>Инструменты</w:t>
      </w:r>
      <w:r>
        <w:rPr>
          <w:lang w:val="en-US"/>
        </w:rPr>
        <w:t>:</w:t>
      </w:r>
    </w:p>
    <w:p w:rsidR="00D12EA3" w:rsidRPr="00D12EA3" w:rsidRDefault="00D12EA3" w:rsidP="00D12EA3">
      <w:pPr>
        <w:pStyle w:val="a4"/>
        <w:numPr>
          <w:ilvl w:val="0"/>
          <w:numId w:val="3"/>
        </w:numPr>
      </w:pPr>
      <w:r>
        <w:t>опрыскиватель</w:t>
      </w:r>
      <w:r>
        <w:rPr>
          <w:lang w:val="en-US"/>
        </w:rPr>
        <w:t>;</w:t>
      </w:r>
    </w:p>
    <w:p w:rsidR="00D12EA3" w:rsidRDefault="00D12EA3" w:rsidP="00D12EA3">
      <w:pPr>
        <w:pStyle w:val="a4"/>
        <w:numPr>
          <w:ilvl w:val="0"/>
          <w:numId w:val="3"/>
        </w:numPr>
      </w:pPr>
      <w:r>
        <w:t>индивидуальная защита.</w:t>
      </w:r>
    </w:p>
    <w:p w:rsidR="00D12EA3" w:rsidRPr="00D12EA3" w:rsidRDefault="00D12EA3" w:rsidP="00D12EA3">
      <w:r>
        <w:t xml:space="preserve">Соседние растения укрываем при опрыскивании. </w:t>
      </w:r>
    </w:p>
    <w:p w:rsidR="0059490B" w:rsidRDefault="00D12EA3" w:rsidP="00D12EA3">
      <w:pPr>
        <w:pStyle w:val="2"/>
      </w:pPr>
      <w:r>
        <w:t>Биологический метод</w:t>
      </w:r>
    </w:p>
    <w:p w:rsidR="00D12EA3" w:rsidRDefault="00D12EA3" w:rsidP="0059490B">
      <w:r>
        <w:t xml:space="preserve">Растениям нужно солнце для роста. Нет солнца – нет света. Не вся почва занята посадками. Свободные участки закрываем плёнкой, которая не пропускает ультрафиолет. Сорняки вымрут и их останется </w:t>
      </w:r>
      <w:r w:rsidRPr="00D12EA3">
        <w:t>выбрать руками</w:t>
      </w:r>
      <w:r>
        <w:t>. Способ называется мульчирование.</w:t>
      </w:r>
    </w:p>
    <w:p w:rsidR="00D12EA3" w:rsidRDefault="00D12EA3" w:rsidP="0059490B">
      <w:pPr>
        <w:rPr>
          <w:lang w:val="en-US"/>
        </w:rPr>
      </w:pPr>
      <w:r>
        <w:lastRenderedPageBreak/>
        <w:t>Рекомендуем накрывать почву ранней весной, до всходов сорняков. Преимущества мульчирования</w:t>
      </w:r>
      <w:r>
        <w:rPr>
          <w:lang w:val="en-US"/>
        </w:rPr>
        <w:t>:</w:t>
      </w:r>
    </w:p>
    <w:p w:rsidR="00D12EA3" w:rsidRPr="00D12EA3" w:rsidRDefault="00D12EA3" w:rsidP="00D12EA3">
      <w:pPr>
        <w:pStyle w:val="a4"/>
        <w:numPr>
          <w:ilvl w:val="0"/>
          <w:numId w:val="4"/>
        </w:numPr>
      </w:pPr>
      <w:r>
        <w:t>простота</w:t>
      </w:r>
      <w:r>
        <w:rPr>
          <w:lang w:val="en-US"/>
        </w:rPr>
        <w:t>;</w:t>
      </w:r>
    </w:p>
    <w:p w:rsidR="00D12EA3" w:rsidRPr="00D12EA3" w:rsidRDefault="00D12EA3" w:rsidP="00D12EA3">
      <w:pPr>
        <w:pStyle w:val="a4"/>
        <w:numPr>
          <w:ilvl w:val="0"/>
          <w:numId w:val="4"/>
        </w:numPr>
      </w:pPr>
      <w:r>
        <w:t>надёжность</w:t>
      </w:r>
      <w:r>
        <w:rPr>
          <w:lang w:val="en-US"/>
        </w:rPr>
        <w:t>;</w:t>
      </w:r>
    </w:p>
    <w:p w:rsidR="00D12EA3" w:rsidRDefault="00D12EA3" w:rsidP="00D12EA3">
      <w:pPr>
        <w:pStyle w:val="a4"/>
        <w:numPr>
          <w:ilvl w:val="0"/>
          <w:numId w:val="4"/>
        </w:numPr>
      </w:pPr>
      <w:r>
        <w:t>безопасность для посадок.</w:t>
      </w:r>
    </w:p>
    <w:p w:rsidR="00D12EA3" w:rsidRDefault="00D12EA3" w:rsidP="00D12EA3">
      <w:pPr>
        <w:rPr>
          <w:lang w:val="en-US"/>
        </w:rPr>
      </w:pPr>
      <w:r>
        <w:t>Инструмент</w:t>
      </w:r>
      <w:r>
        <w:rPr>
          <w:lang w:val="en-US"/>
        </w:rPr>
        <w:t>:</w:t>
      </w:r>
    </w:p>
    <w:p w:rsidR="00D12EA3" w:rsidRPr="002D523D" w:rsidRDefault="002D523D" w:rsidP="002D523D">
      <w:pPr>
        <w:pStyle w:val="a4"/>
        <w:numPr>
          <w:ilvl w:val="0"/>
          <w:numId w:val="5"/>
        </w:numPr>
      </w:pPr>
      <w:r>
        <w:t>рыхлая мульча – от опилок до сосновых шишек</w:t>
      </w:r>
      <w:r w:rsidRPr="002D523D">
        <w:t>;</w:t>
      </w:r>
    </w:p>
    <w:p w:rsidR="002D523D" w:rsidRDefault="002D523D" w:rsidP="002D523D">
      <w:pPr>
        <w:pStyle w:val="a4"/>
        <w:numPr>
          <w:ilvl w:val="0"/>
          <w:numId w:val="5"/>
        </w:numPr>
      </w:pPr>
      <w:r>
        <w:t>плотное покрытие – плёнка, плотная ткань, линолеум.</w:t>
      </w:r>
    </w:p>
    <w:p w:rsidR="002D523D" w:rsidRDefault="002D523D" w:rsidP="002D523D">
      <w:r>
        <w:t>Советуем не застилать мульчей проходы на грядках. На мокрой плёнке легко поскользнуться.</w:t>
      </w:r>
    </w:p>
    <w:p w:rsidR="00D12EA3" w:rsidRDefault="002D523D" w:rsidP="002D523D">
      <w:pPr>
        <w:pStyle w:val="2"/>
      </w:pPr>
      <w:r>
        <w:t>Народные методы</w:t>
      </w:r>
    </w:p>
    <w:p w:rsidR="002D523D" w:rsidRDefault="002D523D" w:rsidP="002D523D">
      <w:r>
        <w:t>В США в 30-е гг. прошлого века придумали выводить сорняки при помощи водки. Мы советуем использовать метод вместо химикатов. Для этого за месяц до посева растений разбавляем 150 гр. водки на ведро воды. Спирт стимулирует рост, трава всходит раньше начала вегетативного периода. Убираем сорняки механическим или ручным способом. Прополка участка вручную станет эффективнее с использованием спирта. По некоторым данным сорняки исчезнут на 2-3 года.</w:t>
      </w:r>
    </w:p>
    <w:p w:rsidR="002D523D" w:rsidRDefault="002D523D" w:rsidP="002D523D">
      <w:r>
        <w:t xml:space="preserve">Но это американцы, а отечественные изобретение – выжигание. </w:t>
      </w:r>
      <w:proofErr w:type="spellStart"/>
      <w:r>
        <w:t>Туговсхожие</w:t>
      </w:r>
      <w:proofErr w:type="spellEnd"/>
      <w:r>
        <w:t xml:space="preserve"> культуры прорастают позже сорняка. Берём паяльную лампу и скользящим пламенем обрабатываем землю. Нельзя задерживаться долго на одном месте – сгорят посевы.</w:t>
      </w:r>
    </w:p>
    <w:p w:rsidR="00584065" w:rsidRDefault="00584065" w:rsidP="002D523D">
      <w:r>
        <w:t>Только одним способом не победить сорные растения. Комбинируем методы и избегаем ядохимикатов. Не только тяжёлым трудом можно победить сорняки – используйте хитрости и механизацию.</w:t>
      </w:r>
    </w:p>
    <w:bookmarkEnd w:id="0"/>
    <w:p w:rsidR="002D523D" w:rsidRPr="002D523D" w:rsidRDefault="002D523D" w:rsidP="002D523D"/>
    <w:sectPr w:rsidR="002D523D" w:rsidRPr="002D52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4662A"/>
    <w:multiLevelType w:val="hybridMultilevel"/>
    <w:tmpl w:val="6FD6D1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C967E3"/>
    <w:multiLevelType w:val="hybridMultilevel"/>
    <w:tmpl w:val="9B8CE610"/>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2">
    <w:nsid w:val="4DE80751"/>
    <w:multiLevelType w:val="hybridMultilevel"/>
    <w:tmpl w:val="E382B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4150FCE"/>
    <w:multiLevelType w:val="hybridMultilevel"/>
    <w:tmpl w:val="FB662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49D03AF"/>
    <w:multiLevelType w:val="hybridMultilevel"/>
    <w:tmpl w:val="075EF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347"/>
    <w:rsid w:val="000D0CC7"/>
    <w:rsid w:val="002D523D"/>
    <w:rsid w:val="004D034F"/>
    <w:rsid w:val="00584065"/>
    <w:rsid w:val="0059490B"/>
    <w:rsid w:val="00710059"/>
    <w:rsid w:val="008C0347"/>
    <w:rsid w:val="00C61D7B"/>
    <w:rsid w:val="00D12EA3"/>
    <w:rsid w:val="00DB61E2"/>
    <w:rsid w:val="00E11FC7"/>
    <w:rsid w:val="00FA14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F4B32-922E-4208-9D49-33CDB99C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D52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D0C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034F"/>
    <w:rPr>
      <w:color w:val="0563C1" w:themeColor="hyperlink"/>
      <w:u w:val="single"/>
    </w:rPr>
  </w:style>
  <w:style w:type="character" w:customStyle="1" w:styleId="20">
    <w:name w:val="Заголовок 2 Знак"/>
    <w:basedOn w:val="a0"/>
    <w:link w:val="2"/>
    <w:uiPriority w:val="9"/>
    <w:rsid w:val="000D0CC7"/>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59490B"/>
    <w:pPr>
      <w:ind w:left="720"/>
      <w:contextualSpacing/>
    </w:pPr>
  </w:style>
  <w:style w:type="character" w:customStyle="1" w:styleId="10">
    <w:name w:val="Заголовок 1 Знак"/>
    <w:basedOn w:val="a0"/>
    <w:link w:val="1"/>
    <w:uiPriority w:val="9"/>
    <w:rsid w:val="002D523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Pages>
  <Words>439</Words>
  <Characters>2898</Characters>
  <Application>Microsoft Office Word</Application>
  <DocSecurity>0</DocSecurity>
  <Lines>61</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3</cp:revision>
  <dcterms:created xsi:type="dcterms:W3CDTF">2017-02-05T14:46:00Z</dcterms:created>
  <dcterms:modified xsi:type="dcterms:W3CDTF">2017-02-05T20:56:00Z</dcterms:modified>
</cp:coreProperties>
</file>