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836" w:rsidRDefault="00891B29" w:rsidP="00891B29">
      <w:pPr>
        <w:pStyle w:val="1"/>
      </w:pPr>
      <w:r>
        <w:t>Стоматологи тоже люди</w:t>
      </w:r>
      <w:r w:rsidRPr="00891B29">
        <w:t xml:space="preserve">: </w:t>
      </w:r>
      <w:r>
        <w:t>страхи опытных зубных врачей</w:t>
      </w:r>
    </w:p>
    <w:p w:rsidR="00891B29" w:rsidRDefault="00891B29" w:rsidP="00891B29">
      <w:r>
        <w:t>Паци</w:t>
      </w:r>
      <w:r w:rsidR="00815E87">
        <w:t>енты приходят в ужас от посещения стоматологии</w:t>
      </w:r>
      <w:r>
        <w:t>. В детстве переживания связаны с болью. Во взрослой и сознат</w:t>
      </w:r>
      <w:r w:rsidR="00815E87">
        <w:t>ельной жизни становится плохо от осознания стоимости</w:t>
      </w:r>
      <w:r>
        <w:t xml:space="preserve"> услуг. Но страх имеют не только пациенты. Врачи-стоматологи тоже боятся, но другого.</w:t>
      </w:r>
    </w:p>
    <w:p w:rsidR="00891B29" w:rsidRDefault="00891B29" w:rsidP="00891B29">
      <w:pPr>
        <w:pStyle w:val="2"/>
      </w:pPr>
      <w:r>
        <w:t xml:space="preserve">Фобии </w:t>
      </w:r>
      <w:r w:rsidR="00815E87">
        <w:t>врачей-</w:t>
      </w:r>
      <w:r>
        <w:t>стоматологов</w:t>
      </w:r>
    </w:p>
    <w:p w:rsidR="00891B29" w:rsidRDefault="00891B29" w:rsidP="00891B29">
      <w:r>
        <w:t>Все переживания врачей профессиональны. Это нормально для любой профессии. Ведь их учат в институте</w:t>
      </w:r>
      <w:r w:rsidR="00815E87">
        <w:t xml:space="preserve"> не боятся</w:t>
      </w:r>
      <w:r>
        <w:t>. А вот профессиональная деформация откладывает свой о</w:t>
      </w:r>
      <w:r w:rsidR="00E04322">
        <w:t>тпечаток. Со временем приходит понимание, что неправильные действия могут стоить дорого</w:t>
      </w:r>
      <w:r w:rsidR="00815E87">
        <w:t xml:space="preserve"> для карьеры и пациентов</w:t>
      </w:r>
      <w:r w:rsidR="00E04322">
        <w:t>.</w:t>
      </w:r>
    </w:p>
    <w:p w:rsidR="00E04322" w:rsidRDefault="00E04322" w:rsidP="00E04322">
      <w:pPr>
        <w:pStyle w:val="3"/>
      </w:pPr>
      <w:r>
        <w:t>Пациент</w:t>
      </w:r>
      <w:r w:rsidR="002C6D12">
        <w:t>ы</w:t>
      </w:r>
      <w:r>
        <w:t xml:space="preserve"> с недовольством</w:t>
      </w:r>
    </w:p>
    <w:p w:rsidR="00E04322" w:rsidRDefault="00E04322" w:rsidP="00E04322">
      <w:r>
        <w:t>Больные имеют свои представления о процедурах и лече</w:t>
      </w:r>
      <w:r w:rsidR="00815E87">
        <w:t>нии. Два человека, профессионал и обыватель</w:t>
      </w:r>
      <w:r>
        <w:t xml:space="preserve">, не всегда находят </w:t>
      </w:r>
      <w:r w:rsidR="00815E87">
        <w:t>понимание. Неочевидные моменты</w:t>
      </w:r>
      <w:r>
        <w:t xml:space="preserve"> расстраивают</w:t>
      </w:r>
      <w:r w:rsidR="00815E87">
        <w:t xml:space="preserve"> некоторых пациентов</w:t>
      </w:r>
      <w:r>
        <w:t>.</w:t>
      </w:r>
    </w:p>
    <w:p w:rsidR="00E04322" w:rsidRDefault="00E04322" w:rsidP="00E04322">
      <w:pPr>
        <w:rPr>
          <w:lang w:val="en-US"/>
        </w:rPr>
      </w:pPr>
      <w:r>
        <w:t>Причины расстройства</w:t>
      </w:r>
      <w:r>
        <w:rPr>
          <w:lang w:val="en-US"/>
        </w:rPr>
        <w:t>:</w:t>
      </w:r>
    </w:p>
    <w:p w:rsidR="00E04322" w:rsidRPr="00E04322" w:rsidRDefault="00E04322" w:rsidP="00E04322">
      <w:pPr>
        <w:pStyle w:val="a3"/>
        <w:numPr>
          <w:ilvl w:val="0"/>
          <w:numId w:val="1"/>
        </w:numPr>
      </w:pPr>
      <w:r>
        <w:t>излишние боли</w:t>
      </w:r>
      <w:r w:rsidR="00815E87">
        <w:t xml:space="preserve"> во время лечения</w:t>
      </w:r>
      <w:r w:rsidRPr="00815E87">
        <w:t>;</w:t>
      </w:r>
    </w:p>
    <w:p w:rsidR="00E04322" w:rsidRPr="00E04322" w:rsidRDefault="00E04322" w:rsidP="00E04322">
      <w:pPr>
        <w:pStyle w:val="a3"/>
        <w:numPr>
          <w:ilvl w:val="0"/>
          <w:numId w:val="1"/>
        </w:numPr>
      </w:pPr>
      <w:r>
        <w:t>длительность</w:t>
      </w:r>
      <w:r w:rsidR="00815E87">
        <w:t xml:space="preserve"> выполнения</w:t>
      </w:r>
      <w:r>
        <w:t xml:space="preserve"> процедур</w:t>
      </w:r>
      <w:r>
        <w:rPr>
          <w:lang w:val="en-US"/>
        </w:rPr>
        <w:t>;</w:t>
      </w:r>
    </w:p>
    <w:p w:rsidR="00E04322" w:rsidRPr="00E04322" w:rsidRDefault="00E04322" w:rsidP="00E04322">
      <w:pPr>
        <w:pStyle w:val="a3"/>
        <w:numPr>
          <w:ilvl w:val="0"/>
          <w:numId w:val="1"/>
        </w:numPr>
      </w:pPr>
      <w:r>
        <w:t xml:space="preserve">коронки </w:t>
      </w:r>
      <w:r w:rsidR="00815E87">
        <w:t>неподходящей формы, вызывающие дискомфорт</w:t>
      </w:r>
      <w:r w:rsidRPr="00815E87">
        <w:t>;</w:t>
      </w:r>
    </w:p>
    <w:p w:rsidR="00E04322" w:rsidRDefault="00E04322" w:rsidP="00E04322">
      <w:pPr>
        <w:pStyle w:val="a3"/>
        <w:numPr>
          <w:ilvl w:val="0"/>
          <w:numId w:val="1"/>
        </w:numPr>
      </w:pPr>
      <w:r>
        <w:t>неудобные пломбы.</w:t>
      </w:r>
    </w:p>
    <w:p w:rsidR="00E04322" w:rsidRDefault="00E04322" w:rsidP="00E04322">
      <w:r>
        <w:t>Такие типы переживаний доминируют у стоматологов. С опытом это проходит, но не полностью. Даже старые профессионалы переживают за пациентов, а не цинично долбят зубы.</w:t>
      </w:r>
    </w:p>
    <w:p w:rsidR="00E04322" w:rsidRDefault="002C6D12" w:rsidP="00E04322">
      <w:pPr>
        <w:pStyle w:val="3"/>
      </w:pPr>
      <w:r>
        <w:t>Недостигнутые</w:t>
      </w:r>
      <w:r w:rsidR="00E04322">
        <w:t xml:space="preserve"> идеал</w:t>
      </w:r>
      <w:r>
        <w:t>ы</w:t>
      </w:r>
    </w:p>
    <w:p w:rsidR="00E04322" w:rsidRDefault="00E04322" w:rsidP="00E04322">
      <w:r>
        <w:t xml:space="preserve">Стоматологи в большинстве своём перфекционисты. Это закладывается на стадии обучения. Тогда преподаватели ломают психику будущих врачей утверждениями, что они </w:t>
      </w:r>
      <w:r w:rsidR="001C5963">
        <w:t>«</w:t>
      </w:r>
      <w:r>
        <w:t>никто</w:t>
      </w:r>
      <w:r w:rsidR="001C5963">
        <w:t>»</w:t>
      </w:r>
      <w:r>
        <w:t>. Со временем практикующие доктора в своей профессиональной деятельности всегда что-то улучшают.</w:t>
      </w:r>
    </w:p>
    <w:p w:rsidR="00E04322" w:rsidRDefault="00E04322" w:rsidP="00E04322">
      <w:pPr>
        <w:pStyle w:val="3"/>
      </w:pPr>
      <w:r>
        <w:t>Презрение коллег</w:t>
      </w:r>
    </w:p>
    <w:p w:rsidR="00E04322" w:rsidRDefault="002C6D12" w:rsidP="00E04322">
      <w:r>
        <w:t>Оценку выполненной работы дают не только пациенты, но и коллеги. Не факт, что следующий раз зубы будут лечить снова у этого доктора. Поэтому работу нужно делать так, чтобы другие стоматологи потом разобрались. Особенно это касается пломб. Ведь их часто меняют на новые из-за износа.</w:t>
      </w:r>
    </w:p>
    <w:p w:rsidR="002C6D12" w:rsidRDefault="002C6D12" w:rsidP="002C6D12">
      <w:pPr>
        <w:pStyle w:val="3"/>
      </w:pPr>
      <w:r>
        <w:t>Страх отсутствия новых заказов</w:t>
      </w:r>
    </w:p>
    <w:p w:rsidR="002C6D12" w:rsidRDefault="002C6D12" w:rsidP="002C6D12">
      <w:r>
        <w:t>Порождает подобные мысли комплекс причин. Они накапливаются со временем. Характерно для всех профессионалов.</w:t>
      </w:r>
    </w:p>
    <w:p w:rsidR="002C6D12" w:rsidRDefault="002C6D12" w:rsidP="002C6D12">
      <w:r>
        <w:t>Причины, по которым может отсутствовать работа</w:t>
      </w:r>
      <w:r w:rsidRPr="002C6D12">
        <w:t>:</w:t>
      </w:r>
    </w:p>
    <w:p w:rsidR="002C6D12" w:rsidRPr="002C6D12" w:rsidRDefault="002C6D12" w:rsidP="002C6D12">
      <w:pPr>
        <w:pStyle w:val="a3"/>
        <w:numPr>
          <w:ilvl w:val="0"/>
          <w:numId w:val="2"/>
        </w:numPr>
      </w:pPr>
      <w:r>
        <w:t>профессиональные заболевания</w:t>
      </w:r>
      <w:r>
        <w:rPr>
          <w:lang w:val="en-US"/>
        </w:rPr>
        <w:t>;</w:t>
      </w:r>
    </w:p>
    <w:p w:rsidR="002C6D12" w:rsidRDefault="006E1FC7" w:rsidP="002C6D12">
      <w:pPr>
        <w:pStyle w:val="a3"/>
        <w:numPr>
          <w:ilvl w:val="0"/>
          <w:numId w:val="2"/>
        </w:numPr>
      </w:pPr>
      <w:r>
        <w:t>ошибки, связанные с усталостью.</w:t>
      </w:r>
    </w:p>
    <w:p w:rsidR="006E1FC7" w:rsidRDefault="006E1FC7" w:rsidP="006E1FC7">
      <w:r>
        <w:t>Стоматологи тоже болеют. В суставах, особенно кистей рук, накапливается усталость. Опорно-двигательный аппарат тоже страдает. Пациентам срочно нужна помощь сейчас, а стоматологи в возрасте зачастую не могут уже сесть за стул.</w:t>
      </w:r>
    </w:p>
    <w:p w:rsidR="006E1FC7" w:rsidRDefault="006E1FC7" w:rsidP="006E1FC7">
      <w:pPr>
        <w:pStyle w:val="3"/>
      </w:pPr>
      <w:r>
        <w:t>Инфекционные заболевания</w:t>
      </w:r>
    </w:p>
    <w:p w:rsidR="006E1FC7" w:rsidRDefault="006E1FC7" w:rsidP="006E1FC7">
      <w:r>
        <w:t xml:space="preserve">Некоторые пациенты не совсем здоровы. Различные патологии вроде </w:t>
      </w:r>
      <w:proofErr w:type="spellStart"/>
      <w:r>
        <w:t>ВИЧа</w:t>
      </w:r>
      <w:proofErr w:type="spellEnd"/>
      <w:r>
        <w:t xml:space="preserve"> или гепатита могут быть переданы стоматологам. Ничего не стоит по осторожность проколоть кожу иглой или брызги </w:t>
      </w:r>
      <w:r>
        <w:lastRenderedPageBreak/>
        <w:t>крови попадут на слизистую. Стоматологи лидируют по количеству заражений от пациентов. С этим ничего не поделаешь – таковы профессиональные издержки.</w:t>
      </w:r>
    </w:p>
    <w:p w:rsidR="006E1FC7" w:rsidRDefault="006E1FC7" w:rsidP="006E1FC7">
      <w:pPr>
        <w:pStyle w:val="3"/>
      </w:pPr>
      <w:r>
        <w:t>Наличие неотложного состояния</w:t>
      </w:r>
    </w:p>
    <w:p w:rsidR="006E1FC7" w:rsidRDefault="006E1FC7" w:rsidP="006E1FC7">
      <w:r>
        <w:t xml:space="preserve">Это состояние между жизнью и смертью. Стоматологам очень не хочется, чтобы им попадались такие пациенты. Зачастую это происходит из-за аллергической реакции на препараты. Особенно проблемы доставляет анестезия. Реакция на другие </w:t>
      </w:r>
      <w:r w:rsidR="00B31D37">
        <w:t>лекарства</w:t>
      </w:r>
      <w:bookmarkStart w:id="0" w:name="_GoBack"/>
      <w:bookmarkEnd w:id="0"/>
      <w:r>
        <w:t xml:space="preserve"> тоже даёт о себе знать. Стоматологи не те врачи, которые сталкиваются с реанимационными действиями ежедневно. Поэтому могут возникнуть проблемы, несмотря на подготовку.</w:t>
      </w:r>
    </w:p>
    <w:p w:rsidR="006E1FC7" w:rsidRPr="006E1FC7" w:rsidRDefault="006E1FC7" w:rsidP="006E1FC7"/>
    <w:p w:rsidR="00891B29" w:rsidRDefault="00891B29" w:rsidP="00891B29"/>
    <w:p w:rsidR="00891B29" w:rsidRDefault="00891B29" w:rsidP="00891B29"/>
    <w:p w:rsidR="00891B29" w:rsidRDefault="00891B29" w:rsidP="00891B29">
      <w:r>
        <w:t xml:space="preserve"> </w:t>
      </w:r>
    </w:p>
    <w:p w:rsidR="00891B29" w:rsidRDefault="00891B29" w:rsidP="00891B29"/>
    <w:p w:rsidR="00891B29" w:rsidRDefault="00891B29" w:rsidP="00891B29"/>
    <w:p w:rsidR="00891B29" w:rsidRDefault="00891B29" w:rsidP="00891B29">
      <w:r>
        <w:t xml:space="preserve"> </w:t>
      </w:r>
    </w:p>
    <w:sectPr w:rsidR="0089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C61FD"/>
    <w:multiLevelType w:val="hybridMultilevel"/>
    <w:tmpl w:val="BF2A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03C37"/>
    <w:multiLevelType w:val="hybridMultilevel"/>
    <w:tmpl w:val="74BA9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29"/>
    <w:rsid w:val="001C5963"/>
    <w:rsid w:val="002C6D12"/>
    <w:rsid w:val="006E1FC7"/>
    <w:rsid w:val="00815E87"/>
    <w:rsid w:val="00891B29"/>
    <w:rsid w:val="00B31D37"/>
    <w:rsid w:val="00E04322"/>
    <w:rsid w:val="00F30836"/>
    <w:rsid w:val="00FA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42726-4E91-4CDE-A11C-20ADD06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4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B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4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04322"/>
    <w:pPr>
      <w:ind w:left="720"/>
      <w:contextualSpacing/>
    </w:pPr>
  </w:style>
  <w:style w:type="paragraph" w:styleId="a4">
    <w:name w:val="No Spacing"/>
    <w:link w:val="a5"/>
    <w:uiPriority w:val="1"/>
    <w:qFormat/>
    <w:rsid w:val="00E0432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E0432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410</Words>
  <Characters>2584</Characters>
  <Application>Microsoft Office Word</Application>
  <DocSecurity>0</DocSecurity>
  <Lines>73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2021-01-09T11:13:00Z</dcterms:created>
  <dcterms:modified xsi:type="dcterms:W3CDTF">2021-01-09T12:13:00Z</dcterms:modified>
</cp:coreProperties>
</file>