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DD2" w:rsidRDefault="00773DD2" w:rsidP="00773DD2">
      <w:r w:rsidRPr="008704D4">
        <w:t>Description:</w:t>
      </w:r>
      <w:r>
        <w:t xml:space="preserve"> Особенности томата викинг. Выращивание данного сорта на приусадебном участке и описание культуры.</w:t>
      </w:r>
    </w:p>
    <w:p w:rsidR="00773DD2" w:rsidRDefault="00773DD2" w:rsidP="00F36857">
      <w:r w:rsidRPr="00342B5E">
        <w:rPr>
          <w:b/>
        </w:rPr>
        <w:t>Томат Викинг</w:t>
      </w:r>
      <w:r>
        <w:t xml:space="preserve"> известен как салатный сорт, является среднеспелым. Растение детерминантное. Было включено в Госреестр для выращивание на открытых грунтах в личных-подсобных хозяйствах. Листы растения средние по размеру, а плоды отличаются большим размером и хорошим вкусом.</w:t>
      </w:r>
    </w:p>
    <w:p w:rsidR="00773DD2" w:rsidRDefault="00773DD2" w:rsidP="00773DD2">
      <w:pPr>
        <w:pStyle w:val="2"/>
      </w:pPr>
      <w:r>
        <w:t>Описание растения</w:t>
      </w:r>
    </w:p>
    <w:p w:rsidR="00773DD2" w:rsidRDefault="00773DD2" w:rsidP="00F36857">
      <w:r>
        <w:t>Сорт признан государством как один из основных для выращивания на личных-подсобных хозяйствах населения в Центрально-Черноз</w:t>
      </w:r>
      <w:r w:rsidR="0006475C">
        <w:t>е</w:t>
      </w:r>
      <w:r>
        <w:t>мном регионе.</w:t>
      </w:r>
    </w:p>
    <w:p w:rsidR="00773DD2" w:rsidRDefault="00773DD2" w:rsidP="00F36857">
      <w:pPr>
        <w:rPr>
          <w:lang w:val="en-US"/>
        </w:rPr>
      </w:pPr>
      <w:r>
        <w:t>Особенности</w:t>
      </w:r>
      <w:r w:rsidR="00342B5E">
        <w:t xml:space="preserve"> </w:t>
      </w:r>
      <w:r w:rsidR="00342B5E" w:rsidRPr="00342B5E">
        <w:rPr>
          <w:b/>
        </w:rPr>
        <w:t>сорта</w:t>
      </w:r>
      <w:r>
        <w:rPr>
          <w:lang w:val="en-US"/>
        </w:rPr>
        <w:t>:</w:t>
      </w:r>
    </w:p>
    <w:p w:rsidR="00773DD2" w:rsidRPr="00773DD2" w:rsidRDefault="00773DD2" w:rsidP="00773DD2">
      <w:pPr>
        <w:pStyle w:val="a3"/>
        <w:numPr>
          <w:ilvl w:val="0"/>
          <w:numId w:val="1"/>
        </w:numPr>
      </w:pPr>
      <w:r>
        <w:t>Плод имеет высокие вкусовые качества.</w:t>
      </w:r>
    </w:p>
    <w:p w:rsidR="00773DD2" w:rsidRDefault="00773DD2" w:rsidP="00773DD2">
      <w:pPr>
        <w:pStyle w:val="a3"/>
        <w:numPr>
          <w:ilvl w:val="0"/>
          <w:numId w:val="1"/>
        </w:numPr>
      </w:pPr>
      <w:r>
        <w:t>Идеально подходит для приготовления салатов.</w:t>
      </w:r>
    </w:p>
    <w:p w:rsidR="00773DD2" w:rsidRDefault="00773DD2" w:rsidP="00773DD2">
      <w:pPr>
        <w:pStyle w:val="a3"/>
        <w:numPr>
          <w:ilvl w:val="0"/>
          <w:numId w:val="1"/>
        </w:numPr>
      </w:pPr>
      <w:r>
        <w:t>Не боится холодов.</w:t>
      </w:r>
    </w:p>
    <w:p w:rsidR="00773DD2" w:rsidRDefault="00773DD2" w:rsidP="00773DD2">
      <w:pPr>
        <w:pStyle w:val="a3"/>
        <w:numPr>
          <w:ilvl w:val="0"/>
          <w:numId w:val="1"/>
        </w:numPr>
      </w:pPr>
      <w:r>
        <w:t>Хорошо раст</w:t>
      </w:r>
      <w:r w:rsidR="0006475C">
        <w:t>е</w:t>
      </w:r>
      <w:r>
        <w:t>т при высокой температуре.</w:t>
      </w:r>
    </w:p>
    <w:p w:rsidR="00773DD2" w:rsidRDefault="00773DD2" w:rsidP="00773DD2">
      <w:pPr>
        <w:pStyle w:val="3"/>
      </w:pPr>
      <w:r>
        <w:t>Описание куста</w:t>
      </w:r>
    </w:p>
    <w:p w:rsidR="00773DD2" w:rsidRDefault="00155C5B" w:rsidP="00155C5B">
      <w:pPr>
        <w:pStyle w:val="a3"/>
        <w:numPr>
          <w:ilvl w:val="0"/>
          <w:numId w:val="2"/>
        </w:numPr>
      </w:pPr>
      <w:r>
        <w:t>Главный стебель достигает высоты в 70 см.</w:t>
      </w:r>
    </w:p>
    <w:p w:rsidR="00155C5B" w:rsidRDefault="00155C5B" w:rsidP="00155C5B">
      <w:pPr>
        <w:pStyle w:val="a3"/>
        <w:numPr>
          <w:ilvl w:val="0"/>
          <w:numId w:val="2"/>
        </w:numPr>
      </w:pPr>
      <w:r>
        <w:t>Растение многооблиственное.</w:t>
      </w:r>
    </w:p>
    <w:p w:rsidR="00155C5B" w:rsidRDefault="00155C5B" w:rsidP="00155C5B">
      <w:r>
        <w:t>Высаживается 7-9 растений на квадратный метр.</w:t>
      </w:r>
    </w:p>
    <w:p w:rsidR="00155C5B" w:rsidRDefault="00155C5B" w:rsidP="00155C5B">
      <w:pPr>
        <w:pStyle w:val="3"/>
      </w:pPr>
      <w:r>
        <w:t>Плод</w:t>
      </w:r>
      <w:bookmarkStart w:id="0" w:name="_GoBack"/>
      <w:bookmarkEnd w:id="0"/>
    </w:p>
    <w:p w:rsidR="00155C5B" w:rsidRDefault="00155C5B" w:rsidP="00155C5B">
      <w:r>
        <w:t>Ценится в кулинарии за высокие вкусовые качества. Идеально подходит для приготовления салатом или для бутербродов.</w:t>
      </w:r>
    </w:p>
    <w:p w:rsidR="00155C5B" w:rsidRDefault="00155C5B" w:rsidP="00155C5B">
      <w:pPr>
        <w:rPr>
          <w:lang w:val="en-US"/>
        </w:rPr>
      </w:pPr>
      <w:r w:rsidRPr="00956A5C">
        <w:rPr>
          <w:b/>
        </w:rPr>
        <w:t>Описание</w:t>
      </w:r>
      <w:r>
        <w:rPr>
          <w:lang w:val="en-US"/>
        </w:rPr>
        <w:t>:</w:t>
      </w:r>
    </w:p>
    <w:p w:rsidR="00155C5B" w:rsidRDefault="00155C5B" w:rsidP="00155C5B">
      <w:pPr>
        <w:pStyle w:val="a3"/>
        <w:numPr>
          <w:ilvl w:val="0"/>
          <w:numId w:val="3"/>
        </w:numPr>
      </w:pPr>
      <w:r>
        <w:t>Масса от 80 до 170 грамм.</w:t>
      </w:r>
    </w:p>
    <w:p w:rsidR="00155C5B" w:rsidRDefault="00155C5B" w:rsidP="00155C5B">
      <w:pPr>
        <w:pStyle w:val="a3"/>
        <w:numPr>
          <w:ilvl w:val="0"/>
          <w:numId w:val="3"/>
        </w:numPr>
      </w:pPr>
      <w:r>
        <w:t>Вкус сладкий, ярко выраженный.</w:t>
      </w:r>
    </w:p>
    <w:p w:rsidR="00155C5B" w:rsidRDefault="00155C5B" w:rsidP="00155C5B">
      <w:pPr>
        <w:pStyle w:val="a3"/>
        <w:numPr>
          <w:ilvl w:val="0"/>
          <w:numId w:val="3"/>
        </w:numPr>
      </w:pPr>
      <w:r>
        <w:t>Цвет незрелого плода – зел</w:t>
      </w:r>
      <w:r w:rsidR="0006475C">
        <w:t>е</w:t>
      </w:r>
      <w:r>
        <w:t>ный с ч</w:t>
      </w:r>
      <w:r w:rsidR="0006475C">
        <w:t>е</w:t>
      </w:r>
      <w:r>
        <w:t>рным пятном у основания.</w:t>
      </w:r>
    </w:p>
    <w:p w:rsidR="00155C5B" w:rsidRDefault="00155C5B" w:rsidP="00155C5B">
      <w:pPr>
        <w:pStyle w:val="a3"/>
        <w:numPr>
          <w:ilvl w:val="0"/>
          <w:numId w:val="3"/>
        </w:numPr>
      </w:pPr>
      <w:r>
        <w:t>Цвет зрелого – оранжевый.</w:t>
      </w:r>
    </w:p>
    <w:p w:rsidR="00155C5B" w:rsidRDefault="00FD0461" w:rsidP="00155C5B">
      <w:pPr>
        <w:pStyle w:val="a3"/>
        <w:numPr>
          <w:ilvl w:val="0"/>
          <w:numId w:val="3"/>
        </w:numPr>
      </w:pPr>
      <w:r>
        <w:t>Период созревания от начала всходов – до 120 суток.</w:t>
      </w:r>
    </w:p>
    <w:p w:rsidR="00EB7978" w:rsidRDefault="00EB7978" w:rsidP="00EB7978">
      <w:pPr>
        <w:pStyle w:val="a3"/>
        <w:numPr>
          <w:ilvl w:val="0"/>
          <w:numId w:val="3"/>
        </w:numPr>
      </w:pPr>
      <w:r>
        <w:t>Форма округлая, выпуклая.</w:t>
      </w:r>
    </w:p>
    <w:p w:rsidR="00EB7978" w:rsidRDefault="00EB7978" w:rsidP="00EB7978">
      <w:pPr>
        <w:pStyle w:val="a3"/>
        <w:numPr>
          <w:ilvl w:val="0"/>
          <w:numId w:val="3"/>
        </w:numPr>
      </w:pPr>
      <w:r>
        <w:t>Характерна небольшая ребристость, мягкость.</w:t>
      </w:r>
    </w:p>
    <w:p w:rsidR="00EB7978" w:rsidRDefault="00EB7978" w:rsidP="00EB7978">
      <w:pPr>
        <w:pStyle w:val="a3"/>
        <w:numPr>
          <w:ilvl w:val="0"/>
          <w:numId w:val="3"/>
        </w:numPr>
      </w:pPr>
      <w:r>
        <w:t>Склонность к растрескиванию отсутствует.</w:t>
      </w:r>
    </w:p>
    <w:p w:rsidR="00EB7978" w:rsidRPr="00EB7978" w:rsidRDefault="00EB7978" w:rsidP="00EB7978">
      <w:pPr>
        <w:rPr>
          <w:b/>
        </w:rPr>
      </w:pPr>
      <w:r w:rsidRPr="00EB7978">
        <w:rPr>
          <w:b/>
        </w:rPr>
        <w:t>Величина зрелых плодов сильно колеблется.</w:t>
      </w:r>
    </w:p>
    <w:p w:rsidR="00EB7978" w:rsidRDefault="00EB7978" w:rsidP="00EB7978">
      <w:pPr>
        <w:pStyle w:val="2"/>
      </w:pPr>
      <w:r>
        <w:t>Созревание и результаты</w:t>
      </w:r>
    </w:p>
    <w:p w:rsidR="00EB7978" w:rsidRDefault="00342B5E" w:rsidP="00EB7978">
      <w:pPr>
        <w:rPr>
          <w:lang w:val="en-US"/>
        </w:rPr>
      </w:pPr>
      <w:r>
        <w:t xml:space="preserve">Созревают плоды примерно на 110-120 день после всходов. Показатель средний. Исходя их </w:t>
      </w:r>
      <w:r w:rsidRPr="00342B5E">
        <w:rPr>
          <w:b/>
        </w:rPr>
        <w:t>характеристик</w:t>
      </w:r>
      <w:r>
        <w:t xml:space="preserve"> сорт Викинг предназначен для выращивания в открытом грунте. На веточке созревает от 4 до 6 томатов. Показатели урожайности</w:t>
      </w:r>
      <w:r>
        <w:rPr>
          <w:lang w:val="en-US"/>
        </w:rPr>
        <w:t>:</w:t>
      </w:r>
    </w:p>
    <w:p w:rsidR="00342B5E" w:rsidRDefault="00342B5E" w:rsidP="00342B5E">
      <w:pPr>
        <w:pStyle w:val="a3"/>
        <w:numPr>
          <w:ilvl w:val="0"/>
          <w:numId w:val="4"/>
        </w:numPr>
      </w:pPr>
      <w:r>
        <w:t>136-354 центнера с гектара.</w:t>
      </w:r>
    </w:p>
    <w:p w:rsidR="00342B5E" w:rsidRDefault="00342B5E" w:rsidP="00342B5E">
      <w:pPr>
        <w:pStyle w:val="a3"/>
        <w:numPr>
          <w:ilvl w:val="0"/>
          <w:numId w:val="4"/>
        </w:numPr>
      </w:pPr>
      <w:r>
        <w:t>Максимальная известная урожайность – 712 центнеров с гектара.</w:t>
      </w:r>
    </w:p>
    <w:p w:rsidR="00342B5E" w:rsidRDefault="00342B5E" w:rsidP="00342B5E">
      <w:r>
        <w:t>Эти показатели являются выше стандартных для Тамбовской</w:t>
      </w:r>
      <w:r w:rsidR="0030337C">
        <w:t xml:space="preserve"> области. Плоды отличаются стойкостью к растрескиванию, следовательно, хорошо хранятся. Отзывы говорят о том, что товарных выход плодов составляет до 87%. </w:t>
      </w:r>
    </w:p>
    <w:p w:rsidR="00F36857" w:rsidRDefault="0030337C" w:rsidP="0030337C">
      <w:pPr>
        <w:pStyle w:val="2"/>
      </w:pPr>
      <w:r>
        <w:lastRenderedPageBreak/>
        <w:t>Советы по выращиванию</w:t>
      </w:r>
    </w:p>
    <w:p w:rsidR="0030337C" w:rsidRDefault="0030337C" w:rsidP="0030337C">
      <w:r>
        <w:t>Селекционеры предлагают сорт помидоров Викинг выращивать в черноз</w:t>
      </w:r>
      <w:r w:rsidR="0006475C">
        <w:t>е</w:t>
      </w:r>
      <w:r>
        <w:t>мной зоне, в личных-подсобных хозяйствах. Сорт идеально подходит для использования в салатах не только массой, но и по вкусовым качествам.</w:t>
      </w:r>
    </w:p>
    <w:p w:rsidR="0030337C" w:rsidRDefault="0030337C" w:rsidP="0030337C">
      <w:pPr>
        <w:rPr>
          <w:lang w:val="en-US"/>
        </w:rPr>
      </w:pPr>
      <w:r>
        <w:t>Благодаря устойчивости к холоду без проблем может произрастать на открытом грунте. Это актуально для холодных ночей раннего и позднего лета климата Черноземья. Урожайность сильно варьируется и зависит от следующих факторов</w:t>
      </w:r>
      <w:r>
        <w:rPr>
          <w:lang w:val="en-US"/>
        </w:rPr>
        <w:t>:</w:t>
      </w:r>
    </w:p>
    <w:p w:rsidR="0030337C" w:rsidRDefault="0030337C" w:rsidP="0030337C">
      <w:pPr>
        <w:pStyle w:val="a3"/>
        <w:numPr>
          <w:ilvl w:val="0"/>
          <w:numId w:val="5"/>
        </w:numPr>
      </w:pPr>
      <w:r>
        <w:t>Сроков высадки.</w:t>
      </w:r>
    </w:p>
    <w:p w:rsidR="0030337C" w:rsidRDefault="0030337C" w:rsidP="0030337C">
      <w:pPr>
        <w:pStyle w:val="a3"/>
        <w:numPr>
          <w:ilvl w:val="0"/>
          <w:numId w:val="5"/>
        </w:numPr>
      </w:pPr>
      <w:r>
        <w:t>Климатических особенностей при выращивании в открытом грунте за пределами Черноземья.</w:t>
      </w:r>
    </w:p>
    <w:p w:rsidR="0030337C" w:rsidRDefault="0030337C" w:rsidP="0030337C">
      <w:pPr>
        <w:pStyle w:val="a3"/>
        <w:numPr>
          <w:ilvl w:val="0"/>
          <w:numId w:val="5"/>
        </w:numPr>
      </w:pPr>
      <w:r>
        <w:t>Плотности посадок.</w:t>
      </w:r>
    </w:p>
    <w:p w:rsidR="0030337C" w:rsidRDefault="0030337C" w:rsidP="0030337C">
      <w:pPr>
        <w:pStyle w:val="a3"/>
        <w:numPr>
          <w:ilvl w:val="0"/>
          <w:numId w:val="5"/>
        </w:numPr>
      </w:pPr>
      <w:r>
        <w:t>Своевременной прополки и обработки от вредителей, заболеваний.</w:t>
      </w:r>
    </w:p>
    <w:p w:rsidR="0030337C" w:rsidRDefault="0030337C" w:rsidP="0030337C">
      <w:pPr>
        <w:pStyle w:val="a3"/>
        <w:numPr>
          <w:ilvl w:val="0"/>
          <w:numId w:val="5"/>
        </w:numPr>
      </w:pPr>
      <w:r>
        <w:t>Полива.</w:t>
      </w:r>
    </w:p>
    <w:p w:rsidR="0030337C" w:rsidRDefault="0030337C" w:rsidP="0030337C">
      <w:pPr>
        <w:pStyle w:val="a3"/>
        <w:numPr>
          <w:ilvl w:val="0"/>
          <w:numId w:val="5"/>
        </w:numPr>
      </w:pPr>
      <w:r>
        <w:t>Светового режима.</w:t>
      </w:r>
    </w:p>
    <w:p w:rsidR="0030337C" w:rsidRPr="0030337C" w:rsidRDefault="0030337C" w:rsidP="0030337C">
      <w:r>
        <w:t xml:space="preserve">Несмотря на устойчивость к засухе требует сбалансированного полива, чтобы </w:t>
      </w:r>
      <w:r w:rsidRPr="0030337C">
        <w:rPr>
          <w:b/>
        </w:rPr>
        <w:t>помидоры</w:t>
      </w:r>
      <w:r>
        <w:rPr>
          <w:b/>
        </w:rPr>
        <w:t xml:space="preserve"> </w:t>
      </w:r>
      <w:r>
        <w:t>не сильно отличались по своим размерам. При промышленном выращивании в этом случае потребуется меньше операций по сортировке.</w:t>
      </w:r>
    </w:p>
    <w:p w:rsidR="0030337C" w:rsidRDefault="0030337C" w:rsidP="00F36857">
      <w:pPr>
        <w:rPr>
          <w:lang w:val="en-US"/>
        </w:rPr>
      </w:pPr>
      <w:r>
        <w:t>Схема посадки в грунт</w:t>
      </w:r>
      <w:r>
        <w:rPr>
          <w:lang w:val="en-US"/>
        </w:rPr>
        <w:t>:</w:t>
      </w:r>
    </w:p>
    <w:p w:rsidR="0030337C" w:rsidRDefault="0041325F" w:rsidP="0030337C">
      <w:pPr>
        <w:pStyle w:val="a3"/>
        <w:numPr>
          <w:ilvl w:val="0"/>
          <w:numId w:val="6"/>
        </w:numPr>
      </w:pPr>
      <w:r>
        <w:t>50 на 40 сантиметров.</w:t>
      </w:r>
    </w:p>
    <w:p w:rsidR="0041325F" w:rsidRDefault="0041325F" w:rsidP="0030337C">
      <w:pPr>
        <w:pStyle w:val="a3"/>
        <w:numPr>
          <w:ilvl w:val="0"/>
          <w:numId w:val="6"/>
        </w:numPr>
      </w:pPr>
      <w:r>
        <w:t>Густота</w:t>
      </w:r>
      <w:r w:rsidRPr="0041325F">
        <w:t xml:space="preserve">: </w:t>
      </w:r>
      <w:r>
        <w:t>7-9 томатов на 1 квадратный метр.</w:t>
      </w:r>
    </w:p>
    <w:p w:rsidR="0041325F" w:rsidRPr="0041325F" w:rsidRDefault="0041325F" w:rsidP="0041325F">
      <w:r>
        <w:t>Высадку лучше делать после следующих предшественников</w:t>
      </w:r>
      <w:r w:rsidRPr="0041325F">
        <w:t>:</w:t>
      </w:r>
    </w:p>
    <w:p w:rsidR="0041325F" w:rsidRDefault="0041325F" w:rsidP="0041325F">
      <w:pPr>
        <w:pStyle w:val="a3"/>
        <w:numPr>
          <w:ilvl w:val="0"/>
          <w:numId w:val="7"/>
        </w:numPr>
      </w:pPr>
      <w:r>
        <w:t>Огурцов.</w:t>
      </w:r>
    </w:p>
    <w:p w:rsidR="0041325F" w:rsidRDefault="0041325F" w:rsidP="0041325F">
      <w:pPr>
        <w:pStyle w:val="a3"/>
        <w:numPr>
          <w:ilvl w:val="0"/>
          <w:numId w:val="7"/>
        </w:numPr>
      </w:pPr>
      <w:r>
        <w:t>Кабачков.</w:t>
      </w:r>
    </w:p>
    <w:p w:rsidR="0041325F" w:rsidRDefault="0041325F" w:rsidP="0041325F">
      <w:pPr>
        <w:pStyle w:val="a3"/>
        <w:numPr>
          <w:ilvl w:val="0"/>
          <w:numId w:val="7"/>
        </w:numPr>
      </w:pPr>
      <w:r>
        <w:t>Моркови.</w:t>
      </w:r>
    </w:p>
    <w:p w:rsidR="0041325F" w:rsidRDefault="0041325F" w:rsidP="0041325F">
      <w:pPr>
        <w:pStyle w:val="a3"/>
        <w:numPr>
          <w:ilvl w:val="0"/>
          <w:numId w:val="7"/>
        </w:numPr>
      </w:pPr>
      <w:r>
        <w:t>Цветной капусты.</w:t>
      </w:r>
    </w:p>
    <w:p w:rsidR="0041325F" w:rsidRDefault="0041325F" w:rsidP="0041325F">
      <w:pPr>
        <w:pStyle w:val="a3"/>
        <w:numPr>
          <w:ilvl w:val="0"/>
          <w:numId w:val="7"/>
        </w:numPr>
      </w:pPr>
      <w:r>
        <w:t>Петрушки.</w:t>
      </w:r>
    </w:p>
    <w:p w:rsidR="0041325F" w:rsidRDefault="0041325F" w:rsidP="0041325F">
      <w:pPr>
        <w:pStyle w:val="a3"/>
        <w:numPr>
          <w:ilvl w:val="0"/>
          <w:numId w:val="7"/>
        </w:numPr>
      </w:pPr>
      <w:r>
        <w:t>Укропа.</w:t>
      </w:r>
    </w:p>
    <w:p w:rsidR="0041325F" w:rsidRPr="0041325F" w:rsidRDefault="0041325F" w:rsidP="0041325F">
      <w:r>
        <w:t>Однако никто не отменяет качественно ухода. Только соблюдая правила можно вырастить успешный урожай с высокой продуктивностью. Чем больше переменчив климат зоны выращивания, тем сложнее растить томаты сорта Викинг, тем больше разброс по размерам плода. Это следует учитывать при выборе данных семян.</w:t>
      </w:r>
    </w:p>
    <w:p w:rsidR="00CC2FB6" w:rsidRDefault="0041325F" w:rsidP="00CC2FB6">
      <w:r>
        <w:t>Северные регионы подходят для выращивания только в теплицах и только с дополнительным освещением. В иных случаях урожай будет скудным. Или же томаты прид</w:t>
      </w:r>
      <w:r w:rsidR="0006475C">
        <w:t>е</w:t>
      </w:r>
      <w:r>
        <w:t>тся оставлять на дозревание в помещении.</w:t>
      </w:r>
    </w:p>
    <w:sectPr w:rsidR="00CC2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22D4D"/>
    <w:multiLevelType w:val="hybridMultilevel"/>
    <w:tmpl w:val="56542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E05F1"/>
    <w:multiLevelType w:val="hybridMultilevel"/>
    <w:tmpl w:val="45228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70977"/>
    <w:multiLevelType w:val="hybridMultilevel"/>
    <w:tmpl w:val="BB683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C02C7"/>
    <w:multiLevelType w:val="hybridMultilevel"/>
    <w:tmpl w:val="8A2AE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31AF1"/>
    <w:multiLevelType w:val="hybridMultilevel"/>
    <w:tmpl w:val="7D384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20D4F"/>
    <w:multiLevelType w:val="hybridMultilevel"/>
    <w:tmpl w:val="694CF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97C3F"/>
    <w:multiLevelType w:val="hybridMultilevel"/>
    <w:tmpl w:val="7A707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57"/>
    <w:rsid w:val="0006475C"/>
    <w:rsid w:val="00155C5B"/>
    <w:rsid w:val="0030337C"/>
    <w:rsid w:val="00342B5E"/>
    <w:rsid w:val="0041325F"/>
    <w:rsid w:val="004B7EE1"/>
    <w:rsid w:val="00773DD2"/>
    <w:rsid w:val="00947C0B"/>
    <w:rsid w:val="00956A5C"/>
    <w:rsid w:val="00CC2FB6"/>
    <w:rsid w:val="00EB7978"/>
    <w:rsid w:val="00EE0C2F"/>
    <w:rsid w:val="00F36857"/>
    <w:rsid w:val="00FD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AE654-D2B7-42FD-ABE5-D85B4D9F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73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3D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3D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73DD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73D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6</cp:revision>
  <dcterms:created xsi:type="dcterms:W3CDTF">2018-02-04T16:27:00Z</dcterms:created>
  <dcterms:modified xsi:type="dcterms:W3CDTF">2018-02-05T18:28:00Z</dcterms:modified>
</cp:coreProperties>
</file>