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A01" w:rsidRDefault="00B33A01" w:rsidP="00B33A01">
      <w:pPr>
        <w:pStyle w:val="1"/>
      </w:pPr>
      <w:r>
        <w:t>У Мерседеса проблемы – отзыв машин из-за возгорания</w:t>
      </w:r>
    </w:p>
    <w:p w:rsidR="00B33A01" w:rsidRDefault="00B33A01" w:rsidP="00B33A01">
      <w:r w:rsidRPr="00B33A01">
        <w:drawing>
          <wp:inline distT="0" distB="0" distL="0" distR="0">
            <wp:extent cx="5940425" cy="4455319"/>
            <wp:effectExtent l="0" t="0" r="3175" b="2540"/>
            <wp:docPr id="1" name="Рисунок 1" descr="Картинки по запросу отзыв мерседе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отзыв мерседес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01" w:rsidRDefault="00B33A01" w:rsidP="00CE24A9">
      <w:bookmarkStart w:id="0" w:name="_GoBack"/>
      <w:bookmarkEnd w:id="0"/>
      <w:r>
        <w:t>Немецкая компания решила отозвать 1 млн. авто по всему миру. В них входят кроссоверы ГЛА и ГЛС, автомобили Е и С классов. Сроки производства автомобилей с 2005 г. по наши дни. При этом производитель остановил на время выпуск отзываемых моделей.</w:t>
      </w:r>
    </w:p>
    <w:p w:rsidR="00CE24A9" w:rsidRDefault="00B33A01" w:rsidP="00CE24A9">
      <w:r>
        <w:t>По сообщениям причиной отзывы стала высокая вероятность пожара в моторном отсеке. На сегодняшний день уже произошёл 51 такой случай. 0 из них выпадает на долю США, а остальные на другие рынки. Проблема заключается в системе предохранителей, которая не отличается повышенной надёжностью. Поэтому сервисам придётся исправлять заводскую недоработку, чтобы автомобили случайно не загорелись.</w:t>
      </w:r>
    </w:p>
    <w:p w:rsidR="00B33A01" w:rsidRDefault="00B33A01" w:rsidP="00CE24A9">
      <w:r>
        <w:t xml:space="preserve">Пару месяцев назад в России Даймлер уже проводил отзывную компанию на кроссоверы МЛ и </w:t>
      </w:r>
      <w:proofErr w:type="spellStart"/>
      <w:r>
        <w:t>ДЖиЛ</w:t>
      </w:r>
      <w:proofErr w:type="spellEnd"/>
      <w:r>
        <w:t xml:space="preserve">, которые были проданы на отечественном рынке с марта </w:t>
      </w:r>
      <w:r w:rsidRPr="00B33A01">
        <w:t xml:space="preserve">2014 г. </w:t>
      </w:r>
      <w:r>
        <w:t xml:space="preserve">Проблема заключалась в дефекте топливной системе, патрубок который проходил рядом с системой отопления. Существовала вероятность разгерметизации системы и утечки топлива на отопитель, что привело бы к пожару или взрыву. </w:t>
      </w:r>
    </w:p>
    <w:p w:rsidR="00B33A01" w:rsidRPr="00B33A01" w:rsidRDefault="00B33A01" w:rsidP="00CE24A9">
      <w:pPr>
        <w:rPr>
          <w:u w:val="single"/>
        </w:rPr>
      </w:pPr>
      <w:r>
        <w:t>Учитывая уже вторую отзывную компанию Мерседеса за последнее время немцам стоит призадуматься над проверкой качества выпускаемых автомобилей, иначе можно потерять часть рынка. Ведь за качество отечественный покупатель приобретает автомобили Даймлер.</w:t>
      </w:r>
    </w:p>
    <w:p w:rsidR="00B33A01" w:rsidRPr="00B33A01" w:rsidRDefault="00B33A01" w:rsidP="00CE24A9">
      <w:r>
        <w:t>Источники рерайта</w:t>
      </w:r>
      <w:r w:rsidRPr="00B33A01">
        <w:t>:</w:t>
      </w:r>
    </w:p>
    <w:p w:rsidR="00B33A01" w:rsidRDefault="00B33A01" w:rsidP="00CE24A9">
      <w:hyperlink r:id="rId5" w:history="1">
        <w:r w:rsidRPr="00F21E88">
          <w:rPr>
            <w:rStyle w:val="a3"/>
          </w:rPr>
          <w:t>http://rus.postimees.ee/4035999/daimler-otzovet-po-vsemu-miru-okolo-milliona-novyh-mercedes-benz-posle-50-sluchaev-vozgoranija</w:t>
        </w:r>
      </w:hyperlink>
    </w:p>
    <w:p w:rsidR="00B33A01" w:rsidRDefault="00B33A01" w:rsidP="00CE24A9">
      <w:hyperlink r:id="rId6" w:history="1">
        <w:r w:rsidRPr="00F21E88">
          <w:rPr>
            <w:rStyle w:val="a3"/>
          </w:rPr>
          <w:t>http://www.avtovzglyad.ru/avto/avtoprom/2017-03-06-mercedes-benz-ostanovil-prodazhu-semi-modelej-iz-za-riska-vozgoranija-/</w:t>
        </w:r>
      </w:hyperlink>
    </w:p>
    <w:p w:rsidR="00B33A01" w:rsidRDefault="00B33A01" w:rsidP="00CE24A9">
      <w:hyperlink r:id="rId7" w:history="1">
        <w:r w:rsidRPr="00F21E88">
          <w:rPr>
            <w:rStyle w:val="a3"/>
          </w:rPr>
          <w:t>http://izvestia.ru/news/668940</w:t>
        </w:r>
      </w:hyperlink>
    </w:p>
    <w:p w:rsidR="00B33A01" w:rsidRPr="00B33A01" w:rsidRDefault="00B33A01" w:rsidP="00CE24A9"/>
    <w:p w:rsidR="00FF671F" w:rsidRDefault="00FF671F" w:rsidP="00CE24A9"/>
    <w:sectPr w:rsidR="00FF6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A9"/>
    <w:rsid w:val="00B33A01"/>
    <w:rsid w:val="00CE24A9"/>
    <w:rsid w:val="00FF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3E559-E6C6-46B6-89CD-A0EB01CB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3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3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33A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33A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B33A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zvestia.ru/news/6689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vtovzglyad.ru/avto/avtoprom/2017-03-06-mercedes-benz-ostanovil-prodazhu-semi-modelej-iz-za-riska-vozgoranija-/" TargetMode="External"/><Relationship Id="rId5" Type="http://schemas.openxmlformats.org/officeDocument/2006/relationships/hyperlink" Target="http://rus.postimees.ee/4035999/daimler-otzovet-po-vsemu-miru-okolo-milliona-novyh-mercedes-benz-posle-50-sluchaev-vozgoranija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275</Words>
  <Characters>1666</Characters>
  <Application>Microsoft Office Word</Application>
  <DocSecurity>0</DocSecurity>
  <Lines>29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2017-03-06T20:18:00Z</dcterms:created>
  <dcterms:modified xsi:type="dcterms:W3CDTF">2017-03-07T06:58:00Z</dcterms:modified>
</cp:coreProperties>
</file>