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72" w:rsidRDefault="00307A72" w:rsidP="00716A25">
      <w:r>
        <w:t>Газ в качестве топлива для обогрева своих жилищ использует большая часть людей в нашей стране. Это топливо самое дешевое на рынке и к тому же в нем множество достоинств по сравнению с другими видами топлива. Поэтому не вызывает удивления тот факт, что газовые котлы пользуются большой популярностью и спросом. На рынке присутствует множество разнообразных моделей. Они имеют разный функционал и при покупке важно знать //</w:t>
      </w:r>
      <w:r w:rsidRPr="00307A72">
        <w:t>как выбрать газовый котел для отопления частного дома</w:t>
      </w:r>
      <w:r>
        <w:t>//.</w:t>
      </w:r>
    </w:p>
    <w:p w:rsidR="00307A72" w:rsidRDefault="00307A72" w:rsidP="00716A25">
      <w:r>
        <w:t>Виды газовых котлов</w:t>
      </w:r>
    </w:p>
    <w:p w:rsidR="00716A25" w:rsidRDefault="00716A25" w:rsidP="00716A25">
      <w:r>
        <w:t>Разновидности котлов</w:t>
      </w:r>
    </w:p>
    <w:p w:rsidR="00307A72" w:rsidRDefault="00307A72" w:rsidP="00716A25">
      <w:r>
        <w:t xml:space="preserve">Перед приобретением обязательно стоит изучить технические характеристики, принципы работы, а также систему устройства оборудования. </w:t>
      </w:r>
    </w:p>
    <w:p w:rsidR="00307A72" w:rsidRPr="00307A72" w:rsidRDefault="00307A72" w:rsidP="00716A25">
      <w:r>
        <w:t>Газовый котлы делятся на виды</w:t>
      </w:r>
      <w:r w:rsidRPr="00307A72">
        <w:t>: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 w:rsidRPr="00307A72">
        <w:t>По месту размещения</w:t>
      </w:r>
      <w:r>
        <w:t xml:space="preserve"> – устанавливаются на пол или крепятся на стену</w:t>
      </w:r>
      <w:r w:rsidRPr="00307A72"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>По теплообменному материалу – из стали или из чугуна</w:t>
      </w:r>
      <w:r w:rsidRPr="00307A72">
        <w:t>;</w:t>
      </w:r>
    </w:p>
    <w:p w:rsidR="00307A72" w:rsidRDefault="00307A72" w:rsidP="00307A72">
      <w:pPr>
        <w:pStyle w:val="a3"/>
        <w:numPr>
          <w:ilvl w:val="0"/>
          <w:numId w:val="1"/>
        </w:numPr>
      </w:pPr>
      <w:r>
        <w:t>По наличию контуров – с одним контуром или с двумя</w:t>
      </w:r>
      <w:r w:rsidRPr="00307A72"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>По типу горелки – атмосферные, или с наддувом</w:t>
      </w:r>
      <w:r w:rsidRPr="00307A72"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>По принципу передвижения теплоносителя – с естественной циркуляцией или повышенного давления</w:t>
      </w:r>
      <w:r w:rsidRPr="00307A72"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 xml:space="preserve">По типу </w:t>
      </w:r>
      <w:proofErr w:type="spellStart"/>
      <w:r>
        <w:t>разжига</w:t>
      </w:r>
      <w:proofErr w:type="spellEnd"/>
      <w:r>
        <w:t xml:space="preserve"> – автоматические или с </w:t>
      </w:r>
      <w:proofErr w:type="spellStart"/>
      <w:r>
        <w:t>пьезоразжигом</w:t>
      </w:r>
      <w:proofErr w:type="spellEnd"/>
      <w:r w:rsidRPr="00307A72"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>По типу тяги выхлопов – естественная или принудительная</w:t>
      </w:r>
      <w:r w:rsidRPr="00307A72"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>По типу котельной – с открытой камерой сгорания или закрытой</w:t>
      </w:r>
      <w:r w:rsidRPr="00307A72"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>По вырабатываемой мощности</w:t>
      </w:r>
      <w:r>
        <w:rPr>
          <w:lang w:val="en-US"/>
        </w:rPr>
        <w:t>;</w:t>
      </w:r>
    </w:p>
    <w:p w:rsidR="00307A72" w:rsidRPr="00307A72" w:rsidRDefault="00307A72" w:rsidP="00307A72">
      <w:pPr>
        <w:pStyle w:val="a3"/>
        <w:numPr>
          <w:ilvl w:val="0"/>
          <w:numId w:val="1"/>
        </w:numPr>
      </w:pPr>
      <w:r>
        <w:t>По степени автоматизации.</w:t>
      </w:r>
    </w:p>
    <w:p w:rsidR="00716A25" w:rsidRDefault="00D12D15" w:rsidP="00716A25">
      <w:r>
        <w:t xml:space="preserve">Именно основываясь на этих вышеперечисленных параметрах можно легко найти </w:t>
      </w:r>
      <w:proofErr w:type="spellStart"/>
      <w:r>
        <w:t>тербуемый</w:t>
      </w:r>
      <w:proofErr w:type="spellEnd"/>
      <w:r>
        <w:t xml:space="preserve"> знаменатель в вопросе //</w:t>
      </w:r>
      <w:r w:rsidRPr="00D12D15">
        <w:t>как выбрать газовый котел для отопления частного дома</w:t>
      </w:r>
      <w:r>
        <w:t>//.</w:t>
      </w:r>
    </w:p>
    <w:p w:rsidR="00D12D15" w:rsidRDefault="00D12D15" w:rsidP="00716A25">
      <w:r>
        <w:t xml:space="preserve">Важно знать, что при покупке напольного котла понадобиться отдельная комната для его установки с площадью более 4 </w:t>
      </w:r>
      <w:proofErr w:type="spellStart"/>
      <w:r>
        <w:t>кв.м</w:t>
      </w:r>
      <w:proofErr w:type="spellEnd"/>
      <w:r>
        <w:t>. с выходом, а также вентиляцией и дымоходом.</w:t>
      </w:r>
    </w:p>
    <w:p w:rsidR="00D12D15" w:rsidRDefault="00D12D15" w:rsidP="00716A25">
      <w:r>
        <w:t>//Н</w:t>
      </w:r>
      <w:r w:rsidRPr="00D12D15">
        <w:t>астенные газовые котлы отопления</w:t>
      </w:r>
      <w:r>
        <w:t>//</w:t>
      </w:r>
    </w:p>
    <w:p w:rsidR="00D12D15" w:rsidRDefault="00D12D15" w:rsidP="00716A25">
      <w:r>
        <w:t>Современное настенное газовое оборудование не требует для установки отдельной комнаты. Котел можно разместить на кухне, а дымоход можно сделать в горизонтальном положении и вывести на улицу через любую из стен.</w:t>
      </w:r>
    </w:p>
    <w:p w:rsidR="00716A25" w:rsidRDefault="00D12D15" w:rsidP="00716A25">
      <w:r>
        <w:t xml:space="preserve">В таких устройствах предусмотрено все современное измерительное оборудование. </w:t>
      </w:r>
      <w:r w:rsidR="00DF4BDD">
        <w:t xml:space="preserve">Но при выборе настенного варианта котла следует учитывать тот факт, что его мощность будет не более 24 кВт. </w:t>
      </w:r>
    </w:p>
    <w:p w:rsidR="00716A25" w:rsidRDefault="00DF4BDD" w:rsidP="00716A25">
      <w:r>
        <w:t xml:space="preserve">Теплообменный материал </w:t>
      </w:r>
    </w:p>
    <w:p w:rsidR="00716A25" w:rsidRDefault="00DF4BDD" w:rsidP="00716A25">
      <w:r>
        <w:t>При рассмотрении вопроса //</w:t>
      </w:r>
      <w:r w:rsidRPr="00DF4BDD">
        <w:t>как выбрать газовый котел для отопления частного дома</w:t>
      </w:r>
      <w:r>
        <w:t xml:space="preserve">// важно разобраться в теплообменнике. Ведь через него предается преобразованное тепло в окружающее пространство. Теплообменники бывают стальные или чугунные. Чугун гораздо тяжелее стали, примерно в 2 раза, а также требует аккуратности при перевозке и установке. Однако он идеально противостоит коррозии. Эксплуатировать теплообменник из чугуна можно на протяжении полувека, а вот стальной вариант лишь 15 лет. Это из-за невысокой способности стали противостоять коррозии. </w:t>
      </w:r>
    </w:p>
    <w:p w:rsidR="00DF4BDD" w:rsidRDefault="00BF6111" w:rsidP="00716A25">
      <w:r>
        <w:lastRenderedPageBreak/>
        <w:t xml:space="preserve">Коррозия начинает появляться в системе отопления при попадании туда воздуха, а это неизбежно. Практически все специалисты отдают предпочтение чугунным теплообменникам. </w:t>
      </w:r>
    </w:p>
    <w:p w:rsidR="00716A25" w:rsidRDefault="00BF6111" w:rsidP="00716A25">
      <w:r>
        <w:t>Количество контуров в котле</w:t>
      </w:r>
    </w:p>
    <w:p w:rsidR="00BF6111" w:rsidRDefault="00BF6111" w:rsidP="00716A25">
      <w:r>
        <w:t xml:space="preserve">Контуром называется рабочая часть котла. Один контур дает тепло в жилые помещения, а второй производит подогрев воды для других бытовых нужд. </w:t>
      </w:r>
    </w:p>
    <w:p w:rsidR="00BF6111" w:rsidRDefault="00BF6111" w:rsidP="00716A25">
      <w:r>
        <w:t>Одноконтурные котлы гораздо дешевле двухконтурных.</w:t>
      </w:r>
    </w:p>
    <w:p w:rsidR="00BF6111" w:rsidRDefault="00BF6111" w:rsidP="00716A25">
      <w:r>
        <w:t>//Г</w:t>
      </w:r>
      <w:r w:rsidRPr="00BF6111">
        <w:t>азовые котлы отопления настенные двухконтурные</w:t>
      </w:r>
      <w:r>
        <w:t>// идеальный вариант для небольшого частного дома или квартиры в частном доме.</w:t>
      </w:r>
    </w:p>
    <w:p w:rsidR="00BF6111" w:rsidRDefault="00BF6111" w:rsidP="00716A25">
      <w:r>
        <w:t>Виды горелок, мощность и способ розжига</w:t>
      </w:r>
    </w:p>
    <w:p w:rsidR="00BF6111" w:rsidRDefault="00BF6111" w:rsidP="00716A25">
      <w:r>
        <w:t xml:space="preserve">В нашей стране в </w:t>
      </w:r>
      <w:proofErr w:type="spellStart"/>
      <w:r>
        <w:t>газотрубопроводах</w:t>
      </w:r>
      <w:proofErr w:type="spellEnd"/>
      <w:r>
        <w:t xml:space="preserve"> зачастую недостаточное давление. Особенно это заметно в зимние месяцы. /Следствием является уменьшение пламени в котле и это может привести к прогоранию газовой камеры. Так что использование </w:t>
      </w:r>
      <w:proofErr w:type="spellStart"/>
      <w:r>
        <w:t>вентиляторной</w:t>
      </w:r>
      <w:proofErr w:type="spellEnd"/>
      <w:r>
        <w:t xml:space="preserve"> горелки будет </w:t>
      </w:r>
      <w:r w:rsidR="00D75F1C">
        <w:t xml:space="preserve">предпочтительнее. </w:t>
      </w:r>
    </w:p>
    <w:p w:rsidR="00716A25" w:rsidRDefault="00152692" w:rsidP="00716A25">
      <w:r>
        <w:t>//К</w:t>
      </w:r>
      <w:r w:rsidR="00BF6111" w:rsidRPr="00BF6111">
        <w:t>отлы отопления газовые как выбрать</w:t>
      </w:r>
      <w:r>
        <w:t xml:space="preserve">// стоит подумать в вопросе импортных вариантов. Следует помнить, что они рассчитаны на нормальное давление в системе и в зимнее время может случиться так, что жилье площадью 300 кв. м. будет обогреваться только на половину. </w:t>
      </w:r>
    </w:p>
    <w:p w:rsidR="00716A25" w:rsidRDefault="00152692" w:rsidP="00716A25">
      <w:r>
        <w:t>Способ розжига</w:t>
      </w:r>
    </w:p>
    <w:p w:rsidR="00152692" w:rsidRDefault="00152692" w:rsidP="00716A25">
      <w:r>
        <w:t>При выборе розжига больше стоит вопрос экономии. Экономия конечно же актуальна, однако если будет отсутствовать электричество, то при электрическом розжиге можно остаться не только без горячей воды, но и без отопления.</w:t>
      </w:r>
    </w:p>
    <w:p w:rsidR="00716A25" w:rsidRDefault="00152692" w:rsidP="00716A25">
      <w:proofErr w:type="spellStart"/>
      <w:r>
        <w:t>Пьероэлемент</w:t>
      </w:r>
      <w:proofErr w:type="spellEnd"/>
      <w:r>
        <w:t xml:space="preserve"> расходует небольшое количество газа на поддержание запальника. .</w:t>
      </w:r>
    </w:p>
    <w:p w:rsidR="00716A25" w:rsidRDefault="00152692" w:rsidP="00716A25">
      <w:r>
        <w:t>Автоматическое оборудование газовых котлов</w:t>
      </w:r>
    </w:p>
    <w:p w:rsidR="00152692" w:rsidRDefault="00152692" w:rsidP="00716A25">
      <w:r>
        <w:t xml:space="preserve">Для того чтобы экономить голубое топливо в котлах применяют специальные программные настройки, которые позволяют расходовать топливо с максимальной эффективностью. </w:t>
      </w:r>
    </w:p>
    <w:p w:rsidR="00716A25" w:rsidRDefault="00152692" w:rsidP="00716A25">
      <w:r>
        <w:t xml:space="preserve">Таким примером служит ионизационный контроль горения. Данное устройство способно не допустить утечку газа, перекрываю магистраль автоматически. </w:t>
      </w:r>
      <w:proofErr w:type="spellStart"/>
      <w:r>
        <w:t>Электророзжиг</w:t>
      </w:r>
      <w:proofErr w:type="spellEnd"/>
      <w:r>
        <w:t xml:space="preserve"> позволяет экономить газ на запале, ведь для этого он не расходуется. Но следует учесть, что использование подобных устройств </w:t>
      </w:r>
      <w:r w:rsidR="00D75F1C">
        <w:t>запрещено при повышенной влажности воздуха в жилье.</w:t>
      </w:r>
    </w:p>
    <w:p w:rsidR="00716A25" w:rsidRDefault="00D75F1C" w:rsidP="00716A25">
      <w:r>
        <w:t xml:space="preserve">При выборе энергонезависимого котла следует приобрести сетевой фильтр, который стабилизирует работу электрической сети, поскольку от электричества зависит правильное функционирование котла. </w:t>
      </w:r>
    </w:p>
    <w:p w:rsidR="00D75F1C" w:rsidRDefault="00D75F1C" w:rsidP="00716A25">
      <w:r>
        <w:t xml:space="preserve">Однако не стоит впадать в панику в случае отключения электричества. Автоматическая система остановит работу оборудования. А как только электроэнергия вновь появится автоматика самостоятельно возобновит работу всех систем по заданным заранее настройкам. К тому же дом будет прогрет и сохраненное тепло предотвратит остывание радиаторов и их порчу. Так что не стоит волноваться при отключениях электричества сроком до двух суток. </w:t>
      </w:r>
    </w:p>
    <w:p w:rsidR="00D75F1C" w:rsidRDefault="00D75F1C" w:rsidP="00716A25">
      <w:r>
        <w:t>Если в системе электроснабжения будут резкие скачки напряжения, то автоматика выключит котел во избежание его повреждения.</w:t>
      </w:r>
    </w:p>
    <w:p w:rsidR="00716A25" w:rsidRDefault="007055C2" w:rsidP="00716A25">
      <w:r>
        <w:lastRenderedPageBreak/>
        <w:t>На котел можно установить специальный дифференциальный автомат, который способен принести защиту не только котлу и его оборудованию, но и человека, которого убережет от короткого замыкания в случае отсутствия заземления.</w:t>
      </w:r>
    </w:p>
    <w:p w:rsidR="00380354" w:rsidRDefault="00380354" w:rsidP="00716A25">
      <w:bookmarkStart w:id="0" w:name="_GoBack"/>
      <w:bookmarkEnd w:id="0"/>
    </w:p>
    <w:sectPr w:rsidR="0038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90FAC"/>
    <w:multiLevelType w:val="hybridMultilevel"/>
    <w:tmpl w:val="C1EAD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25"/>
    <w:rsid w:val="00152692"/>
    <w:rsid w:val="00307A72"/>
    <w:rsid w:val="00380354"/>
    <w:rsid w:val="007055C2"/>
    <w:rsid w:val="00716A25"/>
    <w:rsid w:val="00BF6111"/>
    <w:rsid w:val="00D12D15"/>
    <w:rsid w:val="00D75F1C"/>
    <w:rsid w:val="00D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01131-9CFB-4685-8D9B-454EE9DB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725</Words>
  <Characters>4748</Characters>
  <Application>Microsoft Office Word</Application>
  <DocSecurity>0</DocSecurity>
  <Lines>82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2015-02-13T14:31:00Z</dcterms:created>
  <dcterms:modified xsi:type="dcterms:W3CDTF">2015-02-13T16:28:00Z</dcterms:modified>
</cp:coreProperties>
</file>