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5A" w:rsidRDefault="00E2535A" w:rsidP="009774D8">
      <w:r>
        <w:t>Если вы хотите установить систему видеонаблюдения посредством установки скрытых видеокамер, то вам необходимо ознакомиться с данным текстом.</w:t>
      </w:r>
      <w:r w:rsidR="00D31C24">
        <w:t xml:space="preserve"> Наиболее предпочтительное место для установки скрытых камер – это общественные места</w:t>
      </w:r>
      <w:r>
        <w:t xml:space="preserve">. Главными причинами для установки скрытых камер являются предупреждение вандализма и защита собственности. </w:t>
      </w:r>
    </w:p>
    <w:p w:rsidR="00E2535A" w:rsidRDefault="00E2535A" w:rsidP="009774D8">
      <w:r w:rsidRPr="00E2535A">
        <w:t xml:space="preserve">KPC-190SP4 </w:t>
      </w:r>
      <w:r>
        <w:t xml:space="preserve">–это достаточно распространённая видеокамера, которая отлично подходит для условия ведения скрытной видеосъёмки. </w:t>
      </w:r>
    </w:p>
    <w:p w:rsidR="009774D8" w:rsidRDefault="00E2535A" w:rsidP="009774D8">
      <w:pPr>
        <w:rPr>
          <w:lang w:val="en-US"/>
        </w:rPr>
      </w:pPr>
      <w:r>
        <w:t>Достоинства скрытного видеонаблюдения</w:t>
      </w:r>
      <w:r>
        <w:rPr>
          <w:lang w:val="en-US"/>
        </w:rPr>
        <w:t>:</w:t>
      </w:r>
    </w:p>
    <w:p w:rsidR="00E2535A" w:rsidRPr="00BC209E" w:rsidRDefault="00BC209E" w:rsidP="00BC209E">
      <w:pPr>
        <w:pStyle w:val="a3"/>
        <w:numPr>
          <w:ilvl w:val="0"/>
          <w:numId w:val="1"/>
        </w:numPr>
      </w:pPr>
      <w:r>
        <w:t>Благодаря скрытости камера незаметна, и вандалы не смогут ее обнаружить</w:t>
      </w:r>
      <w:r w:rsidRPr="00BC209E">
        <w:t>;</w:t>
      </w:r>
    </w:p>
    <w:p w:rsidR="00BC209E" w:rsidRPr="00BC209E" w:rsidRDefault="00BC209E" w:rsidP="00BC209E">
      <w:pPr>
        <w:pStyle w:val="a3"/>
        <w:numPr>
          <w:ilvl w:val="0"/>
          <w:numId w:val="1"/>
        </w:numPr>
      </w:pPr>
      <w:r>
        <w:t>Злоумышленник ничего не подозревает</w:t>
      </w:r>
      <w:r>
        <w:rPr>
          <w:lang w:val="en-US"/>
        </w:rPr>
        <w:t>;</w:t>
      </w:r>
    </w:p>
    <w:p w:rsidR="00BC209E" w:rsidRPr="00BC209E" w:rsidRDefault="00BC209E" w:rsidP="00BC209E">
      <w:pPr>
        <w:pStyle w:val="a3"/>
        <w:numPr>
          <w:ilvl w:val="0"/>
          <w:numId w:val="1"/>
        </w:numPr>
      </w:pPr>
      <w:r>
        <w:t>Вандал не знает о направлении движения видеосигнала</w:t>
      </w:r>
      <w:r w:rsidRPr="00BC209E">
        <w:t>;</w:t>
      </w:r>
    </w:p>
    <w:p w:rsidR="00BC209E" w:rsidRPr="00897721" w:rsidRDefault="00BC209E" w:rsidP="00BC209E">
      <w:pPr>
        <w:pStyle w:val="a3"/>
        <w:numPr>
          <w:ilvl w:val="0"/>
          <w:numId w:val="1"/>
        </w:numPr>
      </w:pPr>
      <w:r>
        <w:t xml:space="preserve">Скрытая камера незаметна и не приносит дискомфорт </w:t>
      </w:r>
      <w:r w:rsidR="00897721">
        <w:t>добропорядочным людям</w:t>
      </w:r>
      <w:r w:rsidR="00897721" w:rsidRPr="00897721">
        <w:t>;</w:t>
      </w:r>
    </w:p>
    <w:p w:rsidR="00897721" w:rsidRDefault="00897721" w:rsidP="00BC209E">
      <w:pPr>
        <w:pStyle w:val="a3"/>
        <w:numPr>
          <w:ilvl w:val="0"/>
          <w:numId w:val="1"/>
        </w:numPr>
      </w:pPr>
      <w:r>
        <w:t>Вблизи места съемки можно установить скрытый микрофон.</w:t>
      </w:r>
    </w:p>
    <w:p w:rsidR="009774D8" w:rsidRPr="00897721" w:rsidRDefault="00897721" w:rsidP="009774D8">
      <w:r>
        <w:t>Отрицательные момента системы скрытого видеонаблюдения</w:t>
      </w:r>
      <w:r w:rsidRPr="00897721">
        <w:t>:</w:t>
      </w:r>
    </w:p>
    <w:p w:rsidR="00897721" w:rsidRPr="00897721" w:rsidRDefault="00897721" w:rsidP="00897721">
      <w:pPr>
        <w:pStyle w:val="a3"/>
        <w:numPr>
          <w:ilvl w:val="0"/>
          <w:numId w:val="2"/>
        </w:numPr>
      </w:pPr>
      <w:r>
        <w:t>Более высокая стоимость монтажных работ</w:t>
      </w:r>
      <w:r w:rsidRPr="00897721">
        <w:t>;</w:t>
      </w:r>
    </w:p>
    <w:p w:rsidR="00897721" w:rsidRPr="00897721" w:rsidRDefault="00D31C24" w:rsidP="00897721">
      <w:pPr>
        <w:pStyle w:val="a3"/>
        <w:numPr>
          <w:ilvl w:val="0"/>
          <w:numId w:val="2"/>
        </w:numPr>
      </w:pPr>
      <w:r>
        <w:t xml:space="preserve">Более длительная установка, которая займет по времени до </w:t>
      </w:r>
      <w:r w:rsidR="00897721">
        <w:t>6 часов</w:t>
      </w:r>
      <w:r w:rsidR="00897721" w:rsidRPr="00897721">
        <w:t>;</w:t>
      </w:r>
    </w:p>
    <w:p w:rsidR="00897721" w:rsidRPr="00897721" w:rsidRDefault="00897721" w:rsidP="00897721">
      <w:pPr>
        <w:pStyle w:val="a3"/>
        <w:numPr>
          <w:ilvl w:val="0"/>
          <w:numId w:val="2"/>
        </w:numPr>
      </w:pPr>
      <w:r>
        <w:t>Более трудоемкое обслуживание установленной видеокамеры</w:t>
      </w:r>
      <w:r w:rsidRPr="00897721">
        <w:t>;</w:t>
      </w:r>
    </w:p>
    <w:p w:rsidR="00897721" w:rsidRPr="00897721" w:rsidRDefault="00897721" w:rsidP="00897721">
      <w:pPr>
        <w:pStyle w:val="a3"/>
        <w:numPr>
          <w:ilvl w:val="0"/>
          <w:numId w:val="2"/>
        </w:numPr>
      </w:pPr>
      <w:r>
        <w:t xml:space="preserve">Из-за применения конусного объектива </w:t>
      </w:r>
      <w:r w:rsidR="00D31C24">
        <w:t xml:space="preserve">снижается качество картинки на </w:t>
      </w:r>
      <w:r>
        <w:t>10%</w:t>
      </w:r>
      <w:r w:rsidRPr="00897721">
        <w:t>;</w:t>
      </w:r>
    </w:p>
    <w:p w:rsidR="00897721" w:rsidRDefault="00897721" w:rsidP="00897721">
      <w:pPr>
        <w:pStyle w:val="a3"/>
        <w:numPr>
          <w:ilvl w:val="0"/>
          <w:numId w:val="2"/>
        </w:numPr>
      </w:pPr>
      <w:r>
        <w:t>Сложности при формировании внутренней отделки помещения.</w:t>
      </w:r>
    </w:p>
    <w:p w:rsidR="00897721" w:rsidRDefault="00897721" w:rsidP="009774D8">
      <w:r>
        <w:t>Что говорит закон</w:t>
      </w:r>
    </w:p>
    <w:p w:rsidR="00897721" w:rsidRDefault="00897721" w:rsidP="009774D8">
      <w:r>
        <w:t>Использование систем скрытного видеона</w:t>
      </w:r>
      <w:r w:rsidR="00D31C24">
        <w:t>блюдения субъектами, у которых нет полномочий проводить оперативно-розыскные мероприятия,</w:t>
      </w:r>
      <w:r>
        <w:t xml:space="preserve"> регулируется</w:t>
      </w:r>
      <w:r w:rsidRPr="00897721">
        <w:t xml:space="preserve"> постановлением Правительства РФ от 10.03.2000 г. №214</w:t>
      </w:r>
      <w:r>
        <w:t xml:space="preserve">. В нем </w:t>
      </w:r>
      <w:r w:rsidR="00191BF8">
        <w:t>имеется</w:t>
      </w:r>
      <w:r w:rsidR="00D31C24">
        <w:t xml:space="preserve"> специальный список, к котором указываются технические средства для получения информации</w:t>
      </w:r>
      <w:r w:rsidR="00191BF8">
        <w:t xml:space="preserve"> скрытными способами</w:t>
      </w:r>
      <w:r w:rsidR="00D31C24">
        <w:t>. Если</w:t>
      </w:r>
      <w:r>
        <w:t xml:space="preserve"> </w:t>
      </w:r>
      <w:r w:rsidR="00191BF8">
        <w:t xml:space="preserve">перевозить </w:t>
      </w:r>
      <w:r w:rsidR="00D31C24">
        <w:t>через границу страны данные</w:t>
      </w:r>
      <w:r>
        <w:t xml:space="preserve"> устройств</w:t>
      </w:r>
      <w:r w:rsidR="00D31C24">
        <w:t xml:space="preserve">а, то они </w:t>
      </w:r>
      <w:r w:rsidR="00191BF8">
        <w:t>подлежат</w:t>
      </w:r>
      <w:r>
        <w:t xml:space="preserve"> процедуре лицензирования. </w:t>
      </w:r>
    </w:p>
    <w:p w:rsidR="00191BF8" w:rsidRDefault="00897721" w:rsidP="009774D8">
      <w:r>
        <w:t xml:space="preserve">Другими словами, технические средства, которые упоминаются в списке, используется специальными службами, которые ведут розыскные мероприятия. Так что эти устройства могут использовать лишь государственные службы, список которых есть в </w:t>
      </w:r>
      <w:r w:rsidRPr="00897721">
        <w:t>постановлении Правительства РФ от 01.07.96 № 770</w:t>
      </w:r>
      <w:r>
        <w:t xml:space="preserve">. </w:t>
      </w:r>
      <w:r w:rsidR="00191BF8">
        <w:t>Иными</w:t>
      </w:r>
      <w:r>
        <w:t xml:space="preserve"> нормативно-правовыми актами данный вопрос не затрагивается, то </w:t>
      </w:r>
      <w:r w:rsidR="00DB3ABF">
        <w:t>это означает возможность использования аппаратуры, которой нет в списке, без каких-либо ограничений законодательством. Даже если она и</w:t>
      </w:r>
      <w:r w:rsidR="00191BF8">
        <w:t xml:space="preserve"> предназначается для получения информации незаметными </w:t>
      </w:r>
      <w:r w:rsidR="00A36027">
        <w:t>способами.</w:t>
      </w:r>
    </w:p>
    <w:p w:rsidR="009774D8" w:rsidRDefault="00DB3ABF" w:rsidP="009774D8">
      <w:r>
        <w:t>Детальное рассмотрение списка</w:t>
      </w:r>
    </w:p>
    <w:p w:rsidR="00DB3ABF" w:rsidRDefault="00DB3ABF" w:rsidP="009774D8">
      <w:r>
        <w:t xml:space="preserve">Во втором пункте вышеупомянутого списка приводится перечень </w:t>
      </w:r>
      <w:r w:rsidRPr="00DB3ABF">
        <w:t>специальных технических средств для</w:t>
      </w:r>
      <w:r w:rsidR="00A36027">
        <w:t xml:space="preserve"> скрытной видеосъемки и фиксации полученной информации на носителе</w:t>
      </w:r>
      <w:r>
        <w:t>, который будет п</w:t>
      </w:r>
      <w:r w:rsidR="00A36027">
        <w:t xml:space="preserve">одробно рассмотрен. Особенно интересен шестой </w:t>
      </w:r>
      <w:r>
        <w:t>подпункта</w:t>
      </w:r>
      <w:r w:rsidR="00A36027">
        <w:t xml:space="preserve"> списка</w:t>
      </w:r>
      <w:r>
        <w:t xml:space="preserve">, который </w:t>
      </w:r>
      <w:r w:rsidR="00A36027">
        <w:t>рассказывает о видеокамерах с некоторыми признаками</w:t>
      </w:r>
      <w:r w:rsidRPr="00DB3ABF">
        <w:t>:</w:t>
      </w:r>
    </w:p>
    <w:p w:rsidR="00DB3ABF" w:rsidRPr="00DB3ABF" w:rsidRDefault="00DB3ABF" w:rsidP="00DB3ABF">
      <w:pPr>
        <w:pStyle w:val="a3"/>
        <w:numPr>
          <w:ilvl w:val="0"/>
          <w:numId w:val="3"/>
        </w:numPr>
      </w:pPr>
      <w:r>
        <w:t>Видеокамеры,</w:t>
      </w:r>
      <w:r w:rsidR="00D31C24">
        <w:t xml:space="preserve"> которые устанавливают маскируя под бытовые предметы</w:t>
      </w:r>
      <w:r w:rsidRPr="00DB3ABF">
        <w:t>;</w:t>
      </w:r>
    </w:p>
    <w:p w:rsidR="00DB3ABF" w:rsidRDefault="00DB3ABF" w:rsidP="00DB3ABF">
      <w:pPr>
        <w:pStyle w:val="a3"/>
        <w:numPr>
          <w:ilvl w:val="0"/>
          <w:numId w:val="3"/>
        </w:numPr>
      </w:pPr>
      <w:r>
        <w:t>Видеокамеры с вынесенным зрачком входа</w:t>
      </w:r>
      <w:r w:rsidRPr="00DB3ABF">
        <w:t xml:space="preserve"> (PIN-HOLE);</w:t>
      </w:r>
    </w:p>
    <w:p w:rsidR="00DB3ABF" w:rsidRDefault="00DB3ABF" w:rsidP="00DB3ABF">
      <w:pPr>
        <w:pStyle w:val="a3"/>
        <w:numPr>
          <w:ilvl w:val="0"/>
          <w:numId w:val="3"/>
        </w:numPr>
      </w:pPr>
      <w:r>
        <w:t xml:space="preserve">Видеокамеры, </w:t>
      </w:r>
      <w:r w:rsidR="00622E4F">
        <w:t>которые работают при низком уровне света.</w:t>
      </w:r>
    </w:p>
    <w:p w:rsidR="00AC188A" w:rsidRDefault="00AC188A" w:rsidP="009774D8">
      <w:r>
        <w:t>Первый пункт из списка выше</w:t>
      </w:r>
      <w:r w:rsidR="00DB3ABF">
        <w:t xml:space="preserve"> нельзя отнести к процедуре покупки камеры, поскольку на рынке присутствуют в большинстве случаев камеры без какого-либо камуфляжа. Камеру маскируют обычно при монтаже. Исключением является </w:t>
      </w:r>
      <w:proofErr w:type="spellStart"/>
      <w:r w:rsidR="00DB3ABF">
        <w:t>видеоглазок</w:t>
      </w:r>
      <w:proofErr w:type="spellEnd"/>
      <w:r w:rsidR="00DB3ABF">
        <w:t xml:space="preserve">, которые похож на обыкновенный дверной глазок. Этот </w:t>
      </w:r>
      <w:proofErr w:type="spellStart"/>
      <w:r w:rsidR="00DB3ABF">
        <w:t>видеоглазок</w:t>
      </w:r>
      <w:proofErr w:type="spellEnd"/>
      <w:r w:rsidR="00DB3ABF">
        <w:t xml:space="preserve"> туда и устанавливается. А </w:t>
      </w:r>
      <w:r>
        <w:t>поскольку</w:t>
      </w:r>
      <w:r w:rsidR="00DB3ABF">
        <w:t xml:space="preserve"> данное техническое </w:t>
      </w:r>
      <w:r w:rsidR="00DB3ABF">
        <w:lastRenderedPageBreak/>
        <w:t>средство служит</w:t>
      </w:r>
      <w:r>
        <w:t xml:space="preserve"> в целях проведения наблюдения, а не является предметом быта, то монтаж на место не изменяет его функций по назначению</w:t>
      </w:r>
      <w:r w:rsidR="00DB3ABF">
        <w:t xml:space="preserve">. Так что отнести глазок к </w:t>
      </w:r>
      <w:r>
        <w:t>списку специализированных средств техники не представляется возможным.</w:t>
      </w:r>
    </w:p>
    <w:p w:rsidR="00DB3ABF" w:rsidRDefault="00AC188A" w:rsidP="009774D8">
      <w:r>
        <w:t>Это же касается и других вид</w:t>
      </w:r>
      <w:r w:rsidR="00A36027">
        <w:t>е</w:t>
      </w:r>
      <w:r>
        <w:t>оустройств</w:t>
      </w:r>
      <w:r w:rsidR="00DB3ABF">
        <w:t xml:space="preserve">, которые скрытно расположены в различных </w:t>
      </w:r>
      <w:r w:rsidR="00C72E66">
        <w:t xml:space="preserve">системах охраны </w:t>
      </w:r>
      <w:r w:rsidR="00DB3ABF">
        <w:t>и систем предупреждения пожара. Поскольку датчики</w:t>
      </w:r>
      <w:r w:rsidR="00C72E66">
        <w:t xml:space="preserve"> отвечают за безопасность</w:t>
      </w:r>
      <w:r w:rsidR="00DB3ABF">
        <w:t xml:space="preserve">, их к бытовым отнести нельзя, поэтому в них разрешается использовать камеры. </w:t>
      </w:r>
      <w:r w:rsidR="009E2E3A">
        <w:t>Можно проводить установку камеры в любые</w:t>
      </w:r>
      <w:r w:rsidR="00A36027">
        <w:t xml:space="preserve"> предметы, которые не относятся к бытовым</w:t>
      </w:r>
      <w:r w:rsidR="009E2E3A">
        <w:t>. К таковым относятся ст</w:t>
      </w:r>
      <w:r w:rsidR="00A36027">
        <w:t>ены, потолок, дверные коробки.</w:t>
      </w:r>
    </w:p>
    <w:p w:rsidR="009774D8" w:rsidRDefault="009E2E3A" w:rsidP="009774D8">
      <w:r>
        <w:t>Второй признак касается камер</w:t>
      </w:r>
      <w:r w:rsidR="00A36027">
        <w:t>, которые оснащены специальным</w:t>
      </w:r>
      <w:r>
        <w:t xml:space="preserve"> </w:t>
      </w:r>
      <w:proofErr w:type="spellStart"/>
      <w:r w:rsidRPr="009E2E3A">
        <w:t>pin-hole</w:t>
      </w:r>
      <w:proofErr w:type="spellEnd"/>
      <w:r w:rsidR="00A36027">
        <w:t xml:space="preserve"> объективом</w:t>
      </w:r>
      <w:r>
        <w:t>. Э</w:t>
      </w:r>
      <w:r w:rsidR="00AC188A">
        <w:t>та технология</w:t>
      </w:r>
      <w:r w:rsidR="00A36027">
        <w:t xml:space="preserve"> выносит </w:t>
      </w:r>
      <w:r w:rsidR="00622E4F">
        <w:t>зрачок. Вынос зрачка означает расстояние от диафрагмы в самом малом положении, до края объектива.</w:t>
      </w:r>
      <w:r>
        <w:t xml:space="preserve"> Если это расстояние больше, то замаскировать камеру значительно проще и наоборот. Большинство представленных на рынке моделей камер имеют дешевые корейские и тайванские корни. В них выноса зрачка как такового вообще нет. Они не могут иметь название </w:t>
      </w:r>
      <w:proofErr w:type="spellStart"/>
      <w:r>
        <w:t>pin-hole</w:t>
      </w:r>
      <w:proofErr w:type="spellEnd"/>
      <w:r>
        <w:t>, поэтому разрешены законом для использования.</w:t>
      </w:r>
    </w:p>
    <w:p w:rsidR="009E2E3A" w:rsidRDefault="009E2E3A" w:rsidP="009774D8">
      <w:r>
        <w:t xml:space="preserve">Третьим признакам вносится ограничение на светочувствительность камер. Большинство моделей, которые есть на рынке, работают в режимах, которые позволяют качественно проводить съемки при освещенности </w:t>
      </w:r>
      <w:r w:rsidRPr="009E2E3A">
        <w:t xml:space="preserve">0,05-0,5 </w:t>
      </w:r>
      <w:proofErr w:type="spellStart"/>
      <w:r w:rsidRPr="009E2E3A">
        <w:t>лк</w:t>
      </w:r>
      <w:proofErr w:type="spellEnd"/>
      <w:r>
        <w:t>.</w:t>
      </w:r>
    </w:p>
    <w:p w:rsidR="009E2E3A" w:rsidRDefault="009E2E3A" w:rsidP="009774D8">
      <w:r>
        <w:t>При покупке камеры важно учитывать все вышеперечисленные факторы.</w:t>
      </w:r>
    </w:p>
    <w:p w:rsidR="00FB50F4" w:rsidRDefault="00FB50F4" w:rsidP="009774D8">
      <w:bookmarkStart w:id="0" w:name="_GoBack"/>
      <w:bookmarkEnd w:id="0"/>
    </w:p>
    <w:sectPr w:rsidR="00FB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64457"/>
    <w:multiLevelType w:val="hybridMultilevel"/>
    <w:tmpl w:val="08B8F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561ED"/>
    <w:multiLevelType w:val="hybridMultilevel"/>
    <w:tmpl w:val="FE84D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9482F"/>
    <w:multiLevelType w:val="hybridMultilevel"/>
    <w:tmpl w:val="CE2C1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D8"/>
    <w:rsid w:val="00191BF8"/>
    <w:rsid w:val="00622E4F"/>
    <w:rsid w:val="00897721"/>
    <w:rsid w:val="008D74BB"/>
    <w:rsid w:val="009774D8"/>
    <w:rsid w:val="009E2E3A"/>
    <w:rsid w:val="00A36027"/>
    <w:rsid w:val="00AC188A"/>
    <w:rsid w:val="00BC209E"/>
    <w:rsid w:val="00C72E66"/>
    <w:rsid w:val="00D31C24"/>
    <w:rsid w:val="00DB3ABF"/>
    <w:rsid w:val="00E2535A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D6855-CB4C-4EBE-A152-11DC0179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537</Words>
  <Characters>3853</Characters>
  <Application>Microsoft Office Word</Application>
  <DocSecurity>0</DocSecurity>
  <Lines>61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2015-02-15T17:55:00Z</dcterms:created>
  <dcterms:modified xsi:type="dcterms:W3CDTF">2015-02-18T05:35:00Z</dcterms:modified>
</cp:coreProperties>
</file>