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中国科学院大学计算机组成原理实验课</w:t>
      </w:r>
    </w:p>
    <w:p>
      <w:pPr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bookmarkStart w:id="0" w:name="OLE_LINK4"/>
      <w:bookmarkStart w:id="1" w:name="OLE_LINK3"/>
      <w:r>
        <w:rPr>
          <w:rFonts w:hint="eastAsia" w:ascii="黑体" w:hAnsi="黑体" w:eastAsia="黑体"/>
          <w:sz w:val="36"/>
          <w:szCs w:val="36"/>
        </w:rPr>
        <w:t>实 验 报 告</w:t>
      </w:r>
    </w:p>
    <w:bookmarkEnd w:id="0"/>
    <w:bookmarkEnd w:id="1"/>
    <w:p>
      <w:pPr>
        <w:jc w:val="both"/>
        <w:rPr>
          <w:rFonts w:hint="default" w:ascii="华文中宋" w:hAnsi="华文中宋" w:eastAsia="华文中宋"/>
          <w:sz w:val="24"/>
          <w:lang w:val="en-US"/>
        </w:rPr>
      </w:pPr>
      <w:r>
        <w:rPr>
          <w:rFonts w:hint="eastAsia" w:ascii="华文中宋" w:hAnsi="华文中宋" w:eastAsia="华文中宋"/>
          <w:sz w:val="24"/>
        </w:rPr>
        <w:t>学号：</w:t>
      </w:r>
      <w:r>
        <w:rPr>
          <w:rFonts w:hint="eastAsia" w:ascii="华文中宋" w:hAnsi="华文中宋" w:eastAsia="华文中宋"/>
          <w:sz w:val="2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</w:t>
      </w:r>
      <w:r>
        <w:rPr>
          <w:rFonts w:hint="default" w:ascii="华文中宋" w:hAnsi="华文中宋" w:eastAsia="华文中宋"/>
          <w:sz w:val="24"/>
          <w:u w:val="single"/>
          <w:lang w:val="en-US"/>
        </w:rPr>
        <w:t>2020K8009926006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姓名：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游昆霖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</w:rPr>
        <w:t xml:space="preserve"> 专业：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计算机科学与技术  </w:t>
      </w:r>
    </w:p>
    <w:p>
      <w:pPr>
        <w:jc w:val="left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ascii="华文中宋" w:hAnsi="华文中宋" w:eastAsia="华文中宋"/>
          <w:sz w:val="24"/>
        </w:rPr>
        <w:t>实验序号：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4   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none"/>
          <w:lang w:val="en-US" w:eastAsia="zh-CN"/>
        </w:rPr>
        <w:t xml:space="preserve">     </w:t>
      </w:r>
      <w:r>
        <w:rPr>
          <w:rFonts w:hint="eastAsia" w:ascii="华文中宋" w:hAnsi="华文中宋" w:eastAsia="华文中宋"/>
          <w:sz w:val="24"/>
        </w:rPr>
        <w:t>实验名称：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定制RISC-V功能型处理器设计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156" w:before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注1：撰写此Word格式实验报告后以PDF格式保存在~</w:t>
      </w:r>
      <w:r>
        <w:rPr>
          <w:rFonts w:ascii="华文中宋" w:hAnsi="华文中宋" w:eastAsia="华文中宋"/>
        </w:rPr>
        <w:t>/COD-Lab/reports</w:t>
      </w:r>
      <w:r>
        <w:rPr>
          <w:rFonts w:hint="eastAsia" w:ascii="华文中宋" w:hAnsi="华文中宋" w:eastAsia="华文中宋"/>
          <w:lang w:val="en-GB"/>
        </w:rPr>
        <w:t>目录下</w:t>
      </w:r>
      <w:r>
        <w:rPr>
          <w:rFonts w:hint="eastAsia" w:ascii="华文中宋" w:hAnsi="华文中宋" w:eastAsia="华文中宋"/>
        </w:rPr>
        <w:t>。文件命名规则：prjN.pdf，其中“prj”和后缀名“pdf”为小写，“N”为1至4的阿拉伯数字。例如：</w:t>
      </w:r>
      <w:r>
        <w:rPr>
          <w:rFonts w:ascii="华文中宋" w:hAnsi="华文中宋" w:eastAsia="华文中宋"/>
        </w:rPr>
        <w:t>prj1.pdf</w:t>
      </w:r>
      <w:r>
        <w:rPr>
          <w:rFonts w:hint="eastAsia" w:ascii="华文中宋" w:hAnsi="华文中宋" w:eastAsia="华文中宋"/>
        </w:rPr>
        <w:t>。PDF文件大小应控制在5MB以内。此外，实验项目5包含多个选做内容，每个选做实验应提交各自的实验报告文件，文件命名规则：prj5-projectname.pdf，其中“-”为英文标点符号的短横线。文件命名举例：</w:t>
      </w:r>
      <w:r>
        <w:rPr>
          <w:rFonts w:ascii="华文中宋" w:hAnsi="华文中宋" w:eastAsia="华文中宋"/>
        </w:rPr>
        <w:t>prj</w:t>
      </w:r>
      <w:r>
        <w:rPr>
          <w:rFonts w:hint="eastAsia" w:ascii="华文中宋" w:hAnsi="华文中宋" w:eastAsia="华文中宋"/>
        </w:rPr>
        <w:t>5-dma</w:t>
      </w:r>
      <w:r>
        <w:rPr>
          <w:rFonts w:ascii="华文中宋" w:hAnsi="华文中宋" w:eastAsia="华文中宋"/>
        </w:rPr>
        <w:t>.pdf</w:t>
      </w:r>
      <w:r>
        <w:rPr>
          <w:rFonts w:hint="eastAsia" w:ascii="华文中宋" w:hAnsi="华文中宋" w:eastAsia="华文中宋"/>
        </w:rPr>
        <w:t>。具体要求详见实验项目5讲义。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注2：使用git add及git commit命令将实验报告PDF文件添加到本地仓库master分支，并通过git push推送到GitLab远程仓库master分支（具体命令详见实验报告）。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156" w:afterLines="50"/>
        <w:ind w:left="567" w:hanging="567" w:hangingChars="270"/>
        <w:jc w:val="left"/>
        <w:rPr>
          <w:rFonts w:ascii="华文中宋" w:hAnsi="华文中宋" w:eastAsia="华文中宋"/>
        </w:rPr>
      </w:pPr>
      <w:r>
        <w:rPr>
          <w:rFonts w:hint="eastAsia" w:ascii="华文中宋" w:hAnsi="华文中宋" w:eastAsia="华文中宋"/>
        </w:rPr>
        <w:t>注3：实验报告模板下列条目仅供参考，可包含但不限定如下内容。实验报告中无需重复描述讲义中的实验流程。</w:t>
      </w: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逻辑电路结构与仿真波形的截图及说明（比如关键RTL代码段{包含注释}及其对应的逻辑电路结构图、相应信号的仿真波形和信号变化的说明等）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说明：除custom_cpu.v外软硬件代码均可复用prj3，同时逻辑电路图也与mips处理器的基本一致，以下只对custom_cpu.v中针对RISC-V指令集进行的改动进行说明。</w:t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vertAlign w:val="baseline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（1）状态机第二部分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//Part II: Combinatorial logic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(*)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RST: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IF 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IF: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(Inst_Req_Ready)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IW: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(Inst_Valid)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//NOP: Instr = 32'b0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ID: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EX 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 need to care NOP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//EX-&gt;IF: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//B_type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//EX-&gt;WB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//R_type / I_calc / I_jalr / U_type / J_type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//I_load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//EX-&gt;ST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//S_type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EX: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(B_type)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(R_type | I_calc | I_jalr | U_type | J_type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WB;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(I_load)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LD;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(S_type)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LD: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(Mem_Req_Ready)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RDW;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LD;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ST: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(Mem_Req_Ready)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RDW: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(Read_data_Valid)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WB;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next_state = RDW;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WB: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IF;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next_state = RST;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endcase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状态机的状态与prj3相同，跳转条件有所区别，但对应的指令功能基本一致。值得注意的是，本实验中RISC-V指令集无条件跳转指令(Jal和Jalr)均需要进行写寄存器操作，且ID到EX状态转移不再需要考虑为非NOP指令（RISCV中的空指令用addi x0,x0,0实现）。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（2）PC更新逻辑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PC_tmp &lt;= PC;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PC &lt;=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&amp; Inst_Valid &amp; ~rst)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PC &lt;= ALU_Result;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//PC+4 IW, consider the cycle before 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&amp; ~rst)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(br_en)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PC &lt;= ALU_Result_tmp;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//br_tar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(j_en)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PC &lt;= j_tar;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PC &lt;= PC;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//PC &lt;= br_en ? br_tar : j_en ? j_tar : PC 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//j or br OP refresh in next IF, judge by 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//note that the default result is PC4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</w:tc>
      </w:tr>
    </w:tbl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虽然RISCV不使用分支延迟槽，因此求PC条件跳转地址的时候使用的是原PC值，但为提高ALU复用率及操作简便性，仍在IW阶段将PC进行+4，后续求条件跳转地址时使用PC的寄存值PC_tmp作为操作数。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（3）译码部分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//Analyse Instruction code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//imm_extension: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//I_type: unsigned: SLTIU(011)  signed：other OP  shamt: shift   note that I_jalr: {rs1+signed(offset)}[31:1],0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//S_type: signed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//B_type: signed  in multiples of 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//U_type: fill low 12 bit with 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//J_type: signed  in multiples of 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opcode   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rd       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rs1      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rs2      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shamt    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funct3   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funct7   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I_imm[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 =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I_imm[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= 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?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: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S_imm    = {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B_imm    = {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U_imm    = {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J_imm    = {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]}},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19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 Instruction_tmp[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1'b0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//Differ type by one-bit signals       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R_type  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7'b0110011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I_calc  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7'b0010011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I_load  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7'b0000011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I_jalr  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7'b1100111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I_type  = I_calc | I_load | I_jalr;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S_type  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7'b0100011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B_type  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7'b1100011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U_lui   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7'b0110111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U_auipc 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7'b0010111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U_type  = U_lui | U_auipc;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J_type  = opcode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7'b1101111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</w:tc>
      </w:tr>
    </w:tbl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由于RISCV指令集更为简洁齐整，操作数位置较为固定，且分类可固定由最低7位决定。因此在译码部分获得指令类别，操作数内容，以及不同类别指令对应的立即数拓展。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vertAlign w:val="baseline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（4）ALU部分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//Channel to ALU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//IW stage: use add to save adder of PC+4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//ID stage: use add to save adder of PC_tmp+B_imm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//WB stage: use add to save adder of PC_reg+4 by I_jalr and J_type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//note that ALU is also used in EX_stage to get PC+imm by J_type or rs1+imm by I_jalr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//Operations related to ALU: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//TYPE                          op1     op2     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//R(exclude shift)              rs1     rs2     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//I_calc(exclude shift)         rs1     I_imm   ...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//I_load I_jalr                 rs1     I_imm   ADD                     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//S_type                        rs1     S_imm   ADD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//B_type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//BEQ,BNE               rs1     rs2     SUB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//other                 rs1     rs2     SLT/SLTU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//U_auipc                       PC_tmp  U_imm   ADD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//J_type                        PC_tmp  J_imm   ADD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ALU_op_origin =  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{R_type &amp; ~(funct3==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)}} &amp;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{funct3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     &amp; {funct7[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 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                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 &amp; {~funct3[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                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{funct3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     &amp; funct3            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                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 &amp; ~funct3         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)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{I_calc &amp; ~(funct3==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)}} &amp; (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{funct3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}}     &amp;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           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                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 &amp; {~funct3[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                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{funct3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     &amp; funct3            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                        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}} &amp; ~funct3             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                ) |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{I_load | I_jalr | S_type | U_auipc | J_type }}  &amp;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) |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({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{B_type}}                                        &amp; ( 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{~funct3[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2'b11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})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//if(current_state[3]) //ID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ALU_op_tmp &lt;= ALU_op_origin;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else if(current_state[4] &amp; (I_jalr | J_type)) //EX before WB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      ALU_op_tmp &lt;= 3'b010;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ALU_op_final =  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|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&amp; (I_jalr | J_type)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ALU_op_tmp;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ALU_A_origin =   U_auipc | J_type ? PC_tmp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RF_rdata1;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//if(current_state[3]) //ID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ALU_A_tmp &lt;= ALU_A_origin;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else if(current_state[4] &amp; (I_jalr | J_type)) //EX before WB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      ALU_A_tmp &lt;= PC_tmp;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ALU_A_final =    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 ? PC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 ? PC_tmp 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&amp; (I_jalr | J_type) ? PC_tmp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ALU_A_tmp;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ALU_B_origin =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{(I_calc &amp; ~(funct3==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)) | I_load | I_jalr}}  &amp; I_imm      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{S_type}}                                                             &amp; S_imm        |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{U_auipc}}                                                            &amp; U_imm        |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{J_type}}                                                             &amp; J_imm        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{R_type &amp; ~(funct3==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| B_type}}             &amp; RF_rdata2    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//if(current_state[3]) //ID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ALU_B_tmp &lt;= ALU_B_origin;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else if(current_state[4] &amp; (I_jalr | J_type)) //EX before WB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         ALU_B_tmp &lt;= 32'd4;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ALU_B_final =    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32'd4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? B_imm 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current_state[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 &amp; (I_jalr | J_type) ?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32'd4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        ALU_B_tmp;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ALU_Result_tmp &lt;= ALU_Result;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alu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alu_inst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.A(ALU_A_final),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.B(ALU_B_final),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.ALUop(ALU_op_final),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.Overflow(ALU_Overflow),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.CarryOut(ALU_CarryOut),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.Zero(ALU_Zero),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.Result(ALU_Result)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eastAsia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);</w:t>
            </w:r>
          </w:p>
        </w:tc>
      </w:tr>
    </w:tbl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EX阶段各类型指令对应操作数及操作类型如注释所示，即得ALU_XX_origin，将其寄存得到了ALU_XX_tmp。由于在IW阶段复用ALU得到PC+4，ID阶段得到PC_tmp+B_imm，WB阶段得到PC_tmp+4。设计数据旁路，并以状态进行选择寄存值和旁路数据，从而得到与ALU相连的信号ALU_XX_final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vertAlign w:val="baseline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（5）Shifter部分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//Channel to Shifter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//Operations related to Shifter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//R_type shift  rs1 rs2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//I_calc shift  rs1 shamt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Shifter_op = (R_type | I_calc) &amp; (funct3==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3'b001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| funct3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3'b101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) ? {funct3[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],funct7[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]} 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Shifter_A  = RF_rdata1;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assign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Shifter_B  = R_type ? RF_rdata2[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] : shamt;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//if(current_state[3]) //ID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Shifter_op_tmp &lt;= Shifter_op;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Shifter_A_tmp  &lt;= Shifter_A;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Shifter_B_tmp  &lt;= Shifter_B;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always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@(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posedge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clk)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begin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//if(current_state[4])//EX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             Shifter_Result_tmp &lt;= Shifter_Result;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shifter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shifter_inst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.A(Shifter_A_tmp),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.B(Shifter_B_tmp),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.Shiftop(Shifter_op_tmp),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   .Result(Shifter_Result)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220" w:lineRule="atLeast"/>
              <w:jc w:val="left"/>
              <w:rPr>
                <w:rFonts w:hint="default" w:ascii="华文中宋" w:hAnsi="华文中宋" w:eastAsia="华文中宋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        );</w:t>
            </w:r>
          </w:p>
        </w:tc>
      </w:tr>
    </w:tbl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由于RISCV中无swl和swr指令，不需复用Shifter得到写内存的数，考虑运算类型指令即可。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（6）Reg_file部分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与MIPS逻辑基本一致，特别的，无条件跳转指令也需写寄存器。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（7）访存部分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减少了swl和swr指令，其余逻辑基本一致。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（8）性能计数器部分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与prj3使用的性能计数器相同，在更新条件处针对RISCV指令略作更改即可。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</w:p>
    <w:p>
      <w:pPr>
        <w:pStyle w:val="7"/>
        <w:numPr>
          <w:ilvl w:val="0"/>
          <w:numId w:val="1"/>
        </w:numPr>
        <w:ind w:firstLineChars="0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实验过程中遇到的问题、对问题的思考过程及解决方法（比如RTL代码中出现的逻辑bug，逻辑仿真和FPGA调试过程中的难点等）</w:t>
      </w:r>
    </w:p>
    <w:p>
      <w:pPr>
        <w:pStyle w:val="7"/>
        <w:numPr>
          <w:ilvl w:val="0"/>
          <w:numId w:val="0"/>
        </w:numPr>
        <w:ind w:leftChars="0"/>
        <w:rPr>
          <w:rFonts w:hint="default" w:ascii="华文中宋" w:hAnsi="华文中宋" w:eastAsia="华文中宋"/>
          <w:sz w:val="24"/>
          <w:lang w:val="en-US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问题1：性能计数结果不符合预期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取值次数统计inst_cnt和访存次数统计mem_cnt远大于预期值，检查代码发现应当考虑内存延迟导致的状态停滞。添加对应ready信号使的仅统计该状态的最后一个周期，修改后性能计数结果符合预期。</w:t>
      </w:r>
    </w:p>
    <w:p>
      <w:pPr>
        <w:jc w:val="left"/>
        <w:rPr>
          <w:rFonts w:hint="default" w:ascii="华文中宋" w:hAnsi="华文中宋" w:eastAsia="华文中宋"/>
          <w:b/>
          <w:bCs/>
          <w:i w:val="0"/>
          <w:iCs w:val="0"/>
          <w:sz w:val="24"/>
          <w:lang w:val="en-US" w:eastAsia="zh-CN"/>
        </w:rPr>
      </w:pPr>
      <w:r>
        <w:rPr>
          <w:rFonts w:hint="eastAsia" w:ascii="华文中宋" w:hAnsi="华文中宋" w:eastAsia="华文中宋"/>
          <w:b/>
          <w:bCs/>
          <w:i w:val="0"/>
          <w:iCs w:val="0"/>
          <w:sz w:val="24"/>
          <w:lang w:val="en-US" w:eastAsia="zh-CN"/>
        </w:rPr>
        <w:t>以下问题均通过硬件仿真工具发现：</w:t>
      </w:r>
    </w:p>
    <w:p>
      <w:p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问题2：硬件仿真工具第一阶段报错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查看报错日志，显示next_state产生了latch。将状态机补充default，if补充else，使得状态机覆盖所有情形即可。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>问题3：ALU_B_origin遗漏情形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</w:r>
      <w:r>
        <w:rPr>
          <w:rFonts w:hint="eastAsia" w:ascii="华文中宋" w:hAnsi="华文中宋" w:eastAsia="华文中宋"/>
          <w:sz w:val="24"/>
          <w:lang w:val="en-US" w:eastAsia="zh-CN"/>
        </w:rPr>
        <w:t>仿真通过，但上板错误，使用硬件仿真加速工具得到产生错误的时钟周期，结合硬件仿真的金标准信号以及出错benchmark的反汇编文件，发现ALU_B_origin遗漏了I_jalr和I_load的情形。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对讲义中思考题（如有）的理解和回答</w:t>
      </w:r>
    </w:p>
    <w:p>
      <w:pPr>
        <w:pStyle w:val="7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MIPS和RISC-V性能对比：</w:t>
      </w:r>
    </w:p>
    <w:tbl>
      <w:tblPr>
        <w:tblStyle w:val="4"/>
        <w:tblpPr w:leftFromText="180" w:rightFromText="180" w:vertAnchor="text" w:horzAnchor="page" w:tblpX="706" w:tblpY="1218"/>
        <w:tblOverlap w:val="never"/>
        <w:tblW w:w="109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818"/>
        <w:gridCol w:w="1426"/>
        <w:gridCol w:w="1316"/>
        <w:gridCol w:w="1229"/>
        <w:gridCol w:w="1461"/>
        <w:gridCol w:w="1279"/>
        <w:gridCol w:w="1317"/>
        <w:gridCol w:w="9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指令集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时钟周期数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指令总数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访存次数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内存延迟周期数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跳转次数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顺序更新次数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CPI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15pz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330924220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5287727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3231803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91736634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631860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4639604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62.58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324238832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5224477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3228762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90004486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625713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4598777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62.06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28358029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559065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100480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3987321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83994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420153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50.72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23775610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452850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100484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3956925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83991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368872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52.50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dinic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1047512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19342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6525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198150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1190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17159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54.16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906059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16687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5566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171982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15423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54.30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fib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109644831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2525738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5389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188194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387757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2122364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110676382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2549521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5303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183886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478083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2071451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43.41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md5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249557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5243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577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4661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47.60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236203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4911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642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22927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4565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48.10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qsort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437705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8355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2463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66179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6517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52.39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483070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9476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2464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65405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1415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8074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50.98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queen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4240606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80872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26771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627369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6233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70042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52.44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4284106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81486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26772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637557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5589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75910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52.57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sieve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737234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16494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472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14654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14653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44.70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456038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10191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470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14335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1401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8803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44.75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ssort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32122266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728305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19305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506651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62245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621492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44.11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27431823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619041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18714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514622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67292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551762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44.31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平均结果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mips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56417995.56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1025682.33 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377087.22 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10816169.22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130736.89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879627.22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50.23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5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riscv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54720902.56 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996515.56 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376575.22 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10619125.00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140568.89 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855959.67 </w:t>
            </w: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50.33 </w:t>
            </w:r>
          </w:p>
        </w:tc>
      </w:tr>
    </w:tbl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由上表可知，从性能计数器统计结果上看，对于同一benchmark，RISCV指令集下，时钟周期数和指令数均略小于MIPS指令集，而CPI略大于MIPS指令集。</w:t>
      </w:r>
    </w:p>
    <w:p>
      <w:pPr>
        <w:ind w:firstLine="420" w:firstLineChars="0"/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从代码实现和电路资源配置角度上看，RISCV指令集分类更加清晰简洁，相同的控制信号在不同类型指令中位置的重复率也较高，因此可以用更少的电路资源完成译码部分的电路配置。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在课后，你花费了大约</w:t>
      </w:r>
      <w:r>
        <w:rPr>
          <w:rFonts w:ascii="华文中宋" w:hAnsi="华文中宋" w:eastAsia="华文中宋"/>
          <w:sz w:val="24"/>
        </w:rPr>
        <w:t>_____</w:t>
      </w:r>
      <w:r>
        <w:rPr>
          <w:rFonts w:hint="eastAsia" w:ascii="华文中宋" w:hAnsi="华文中宋" w:eastAsia="华文中宋"/>
          <w:sz w:val="24"/>
          <w:lang w:val="en-US" w:eastAsia="zh-CN"/>
        </w:rPr>
        <w:t>10</w:t>
      </w:r>
      <w:r>
        <w:rPr>
          <w:rFonts w:ascii="华文中宋" w:hAnsi="华文中宋" w:eastAsia="华文中宋"/>
          <w:sz w:val="24"/>
        </w:rPr>
        <w:t>______</w:t>
      </w:r>
      <w:r>
        <w:rPr>
          <w:rFonts w:hint="eastAsia" w:ascii="华文中宋" w:hAnsi="华文中宋" w:eastAsia="华文中宋"/>
          <w:sz w:val="24"/>
        </w:rPr>
        <w:t>小时完成此次实验。</w:t>
      </w:r>
    </w:p>
    <w:p>
      <w:pPr>
        <w:pStyle w:val="7"/>
        <w:ind w:left="0" w:leftChars="0" w:firstLine="0" w:firstLineChars="0"/>
        <w:rPr>
          <w:rFonts w:ascii="华文中宋" w:hAnsi="华文中宋" w:eastAsia="华文中宋"/>
          <w:sz w:val="24"/>
        </w:rPr>
      </w:pPr>
    </w:p>
    <w:p>
      <w:pPr>
        <w:pStyle w:val="7"/>
        <w:numPr>
          <w:ilvl w:val="0"/>
          <w:numId w:val="1"/>
        </w:numPr>
        <w:ind w:firstLineChars="0"/>
        <w:jc w:val="left"/>
        <w:rPr>
          <w:rFonts w:ascii="华文中宋" w:hAnsi="华文中宋" w:eastAsia="华文中宋"/>
          <w:sz w:val="24"/>
        </w:rPr>
      </w:pPr>
      <w:r>
        <w:rPr>
          <w:rFonts w:hint="eastAsia" w:ascii="华文中宋" w:hAnsi="华文中宋" w:eastAsia="华文中宋"/>
          <w:sz w:val="24"/>
        </w:rPr>
        <w:t>对于此次实验的心得、感受和建议（比如实验是否过于简单或复杂，是否缺少了某些你认为重要的信息或参考资料，对实验项目的建议，对提供帮助的同学的感谢，以及其他想与任课老师交流的内容等）</w:t>
      </w:r>
    </w:p>
    <w:p>
      <w:pPr>
        <w:jc w:val="left"/>
        <w:rPr>
          <w:rFonts w:hint="default" w:ascii="华文中宋" w:hAnsi="华文中宋" w:eastAsia="华文中宋"/>
          <w:sz w:val="24"/>
          <w:lang w:val="en-US" w:eastAsia="zh-CN"/>
        </w:rPr>
      </w:pPr>
      <w:r>
        <w:rPr>
          <w:rFonts w:hint="eastAsia" w:ascii="华文中宋" w:hAnsi="华文中宋" w:eastAsia="华文中宋"/>
          <w:sz w:val="24"/>
          <w:lang w:val="en-US" w:eastAsia="zh-CN"/>
        </w:rPr>
        <w:t>心得感受：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  <w:t>在充分了解prj3中实现的MIPS型处理器的设计逻辑后，本次实验所需完成的RISCV型处理器难度不大，且由于RISCV指令集更加简洁规整的特点，在译码和相关控制信号上分类也更加清晰，容易减少潜在bug的产生。本次实验的重点还是在于体会不同指令集对应处理设计的异同，以及进行不同指令集的性能评估比较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>建议：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  <w:t>在prj4实验中可以提高根据反汇编文件debug的能力要求，鼓励同学们减少对于金标准文件的依赖，增加自主检验错误能力。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>致谢：</w:t>
      </w:r>
      <w:r>
        <w:rPr>
          <w:rFonts w:hint="eastAsia" w:ascii="华文中宋" w:hAnsi="华文中宋" w:eastAsia="华文中宋"/>
          <w:sz w:val="24"/>
          <w:lang w:val="en-US" w:eastAsia="zh-CN"/>
        </w:rPr>
        <w:br w:type="textWrapping"/>
      </w:r>
      <w:r>
        <w:rPr>
          <w:rFonts w:hint="eastAsia" w:ascii="华文中宋" w:hAnsi="华文中宋" w:eastAsia="华文中宋"/>
          <w:sz w:val="24"/>
          <w:lang w:val="en-US" w:eastAsia="zh-CN"/>
        </w:rPr>
        <w:tab/>
        <w:t>感谢陈欲晓助教和芦溶民助教在仿真加速工具上的帮助，感谢常老师对于代码规范和优化的建议。</w:t>
      </w:r>
      <w:bookmarkStart w:id="2" w:name="_GoBack"/>
      <w:bookmarkEnd w:id="2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38010257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sdt>
        <w:sdtPr>
          <w:id w:val="-166923832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2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/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C2DA5"/>
    <w:multiLevelType w:val="multilevel"/>
    <w:tmpl w:val="552C2DA5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5YmZhYjQ4MDZlNWU3MjM1MDkxMjliYjBjNDVkNjkifQ=="/>
  </w:docVars>
  <w:rsids>
    <w:rsidRoot w:val="00324BBA"/>
    <w:rsid w:val="000408BF"/>
    <w:rsid w:val="0004325A"/>
    <w:rsid w:val="00061EB5"/>
    <w:rsid w:val="00063431"/>
    <w:rsid w:val="000919B2"/>
    <w:rsid w:val="00095553"/>
    <w:rsid w:val="000972BF"/>
    <w:rsid w:val="000A6D21"/>
    <w:rsid w:val="000B3850"/>
    <w:rsid w:val="000D28B9"/>
    <w:rsid w:val="000E7CCB"/>
    <w:rsid w:val="00104808"/>
    <w:rsid w:val="001124AF"/>
    <w:rsid w:val="00115980"/>
    <w:rsid w:val="0012508D"/>
    <w:rsid w:val="001421C6"/>
    <w:rsid w:val="001460BB"/>
    <w:rsid w:val="001606DD"/>
    <w:rsid w:val="00175524"/>
    <w:rsid w:val="00175ABA"/>
    <w:rsid w:val="00180371"/>
    <w:rsid w:val="001A0D71"/>
    <w:rsid w:val="001A18E0"/>
    <w:rsid w:val="001C202F"/>
    <w:rsid w:val="001C423F"/>
    <w:rsid w:val="001C7EFE"/>
    <w:rsid w:val="001D282A"/>
    <w:rsid w:val="001F05DC"/>
    <w:rsid w:val="001F3338"/>
    <w:rsid w:val="001F6696"/>
    <w:rsid w:val="001F6E0A"/>
    <w:rsid w:val="00202A68"/>
    <w:rsid w:val="00225D28"/>
    <w:rsid w:val="00234C59"/>
    <w:rsid w:val="0023737D"/>
    <w:rsid w:val="0023752F"/>
    <w:rsid w:val="00246DDA"/>
    <w:rsid w:val="00253C28"/>
    <w:rsid w:val="00261BA1"/>
    <w:rsid w:val="002A1118"/>
    <w:rsid w:val="002B082F"/>
    <w:rsid w:val="002D6276"/>
    <w:rsid w:val="002E0BFB"/>
    <w:rsid w:val="003063F9"/>
    <w:rsid w:val="003077F4"/>
    <w:rsid w:val="00315B71"/>
    <w:rsid w:val="00317817"/>
    <w:rsid w:val="00324BBA"/>
    <w:rsid w:val="00326550"/>
    <w:rsid w:val="00326654"/>
    <w:rsid w:val="00326C59"/>
    <w:rsid w:val="00332461"/>
    <w:rsid w:val="003371E7"/>
    <w:rsid w:val="00352E8A"/>
    <w:rsid w:val="003645C2"/>
    <w:rsid w:val="003B1BE2"/>
    <w:rsid w:val="003B3E15"/>
    <w:rsid w:val="003B5DF8"/>
    <w:rsid w:val="003E66C0"/>
    <w:rsid w:val="003F1A41"/>
    <w:rsid w:val="003F1B69"/>
    <w:rsid w:val="003F54FE"/>
    <w:rsid w:val="004025EE"/>
    <w:rsid w:val="00402FCE"/>
    <w:rsid w:val="00403A95"/>
    <w:rsid w:val="00406015"/>
    <w:rsid w:val="0041140E"/>
    <w:rsid w:val="0042087F"/>
    <w:rsid w:val="00420B4E"/>
    <w:rsid w:val="00440CDD"/>
    <w:rsid w:val="004418E1"/>
    <w:rsid w:val="00445329"/>
    <w:rsid w:val="004479D3"/>
    <w:rsid w:val="00462316"/>
    <w:rsid w:val="00472CCF"/>
    <w:rsid w:val="00476BEF"/>
    <w:rsid w:val="00483684"/>
    <w:rsid w:val="004A2765"/>
    <w:rsid w:val="004B22A5"/>
    <w:rsid w:val="004E3C61"/>
    <w:rsid w:val="004E596A"/>
    <w:rsid w:val="004E7C24"/>
    <w:rsid w:val="0050406D"/>
    <w:rsid w:val="0051727A"/>
    <w:rsid w:val="00517B50"/>
    <w:rsid w:val="00526451"/>
    <w:rsid w:val="005267FF"/>
    <w:rsid w:val="0054131C"/>
    <w:rsid w:val="0055266A"/>
    <w:rsid w:val="00566178"/>
    <w:rsid w:val="00571289"/>
    <w:rsid w:val="0058006F"/>
    <w:rsid w:val="0058399A"/>
    <w:rsid w:val="00586174"/>
    <w:rsid w:val="00587479"/>
    <w:rsid w:val="00591C79"/>
    <w:rsid w:val="00591CEA"/>
    <w:rsid w:val="005965A9"/>
    <w:rsid w:val="005A39F0"/>
    <w:rsid w:val="005C050D"/>
    <w:rsid w:val="005C2BAA"/>
    <w:rsid w:val="005C71ED"/>
    <w:rsid w:val="005D0894"/>
    <w:rsid w:val="005D10F5"/>
    <w:rsid w:val="005D1A34"/>
    <w:rsid w:val="005D4472"/>
    <w:rsid w:val="005D63E1"/>
    <w:rsid w:val="005D7EEA"/>
    <w:rsid w:val="005E54A8"/>
    <w:rsid w:val="005E708B"/>
    <w:rsid w:val="005F2932"/>
    <w:rsid w:val="005F786B"/>
    <w:rsid w:val="00600174"/>
    <w:rsid w:val="00601D27"/>
    <w:rsid w:val="006045DB"/>
    <w:rsid w:val="00620826"/>
    <w:rsid w:val="006333D7"/>
    <w:rsid w:val="00633CF3"/>
    <w:rsid w:val="006479AD"/>
    <w:rsid w:val="00692D65"/>
    <w:rsid w:val="006B0C77"/>
    <w:rsid w:val="006B7C87"/>
    <w:rsid w:val="006C271B"/>
    <w:rsid w:val="006C3B5A"/>
    <w:rsid w:val="006D0A64"/>
    <w:rsid w:val="006D569B"/>
    <w:rsid w:val="006E035D"/>
    <w:rsid w:val="006E3422"/>
    <w:rsid w:val="006F4142"/>
    <w:rsid w:val="00705C94"/>
    <w:rsid w:val="0071098F"/>
    <w:rsid w:val="007310B2"/>
    <w:rsid w:val="00740C02"/>
    <w:rsid w:val="00774026"/>
    <w:rsid w:val="00775A31"/>
    <w:rsid w:val="00783203"/>
    <w:rsid w:val="0078473F"/>
    <w:rsid w:val="0079149D"/>
    <w:rsid w:val="007A5D55"/>
    <w:rsid w:val="007B0CCA"/>
    <w:rsid w:val="007B53C7"/>
    <w:rsid w:val="007C1CC8"/>
    <w:rsid w:val="007C425B"/>
    <w:rsid w:val="007C666A"/>
    <w:rsid w:val="007D2149"/>
    <w:rsid w:val="007F1F0F"/>
    <w:rsid w:val="007F6870"/>
    <w:rsid w:val="0080135E"/>
    <w:rsid w:val="00801642"/>
    <w:rsid w:val="008158AA"/>
    <w:rsid w:val="00820C89"/>
    <w:rsid w:val="00823ADB"/>
    <w:rsid w:val="00824E09"/>
    <w:rsid w:val="00835969"/>
    <w:rsid w:val="00837698"/>
    <w:rsid w:val="008443F8"/>
    <w:rsid w:val="008461AE"/>
    <w:rsid w:val="00853AE1"/>
    <w:rsid w:val="00865410"/>
    <w:rsid w:val="00871B57"/>
    <w:rsid w:val="008740E7"/>
    <w:rsid w:val="00882801"/>
    <w:rsid w:val="008837B8"/>
    <w:rsid w:val="0089204C"/>
    <w:rsid w:val="00897BFD"/>
    <w:rsid w:val="008A069D"/>
    <w:rsid w:val="008A54F5"/>
    <w:rsid w:val="008B5F03"/>
    <w:rsid w:val="008C6D48"/>
    <w:rsid w:val="008F2F56"/>
    <w:rsid w:val="008F5C7E"/>
    <w:rsid w:val="008F749D"/>
    <w:rsid w:val="00912EB7"/>
    <w:rsid w:val="0093567D"/>
    <w:rsid w:val="00943A1A"/>
    <w:rsid w:val="009542A5"/>
    <w:rsid w:val="00957495"/>
    <w:rsid w:val="00963AAB"/>
    <w:rsid w:val="00973564"/>
    <w:rsid w:val="009863C2"/>
    <w:rsid w:val="009A0650"/>
    <w:rsid w:val="009A361D"/>
    <w:rsid w:val="009B10D7"/>
    <w:rsid w:val="009B41CF"/>
    <w:rsid w:val="009C1EC5"/>
    <w:rsid w:val="009C2425"/>
    <w:rsid w:val="009D5E55"/>
    <w:rsid w:val="009E7A94"/>
    <w:rsid w:val="009F10A4"/>
    <w:rsid w:val="009F2896"/>
    <w:rsid w:val="009F5079"/>
    <w:rsid w:val="00A137C7"/>
    <w:rsid w:val="00A30F25"/>
    <w:rsid w:val="00A31F25"/>
    <w:rsid w:val="00A34672"/>
    <w:rsid w:val="00A37334"/>
    <w:rsid w:val="00A42785"/>
    <w:rsid w:val="00A4649D"/>
    <w:rsid w:val="00A537A3"/>
    <w:rsid w:val="00A67C75"/>
    <w:rsid w:val="00A75F3F"/>
    <w:rsid w:val="00A853B0"/>
    <w:rsid w:val="00A87A60"/>
    <w:rsid w:val="00AB0BE5"/>
    <w:rsid w:val="00AB5FF2"/>
    <w:rsid w:val="00AC1B94"/>
    <w:rsid w:val="00B04D6D"/>
    <w:rsid w:val="00B20529"/>
    <w:rsid w:val="00B24B8B"/>
    <w:rsid w:val="00B32122"/>
    <w:rsid w:val="00B4049C"/>
    <w:rsid w:val="00B43D38"/>
    <w:rsid w:val="00B447F5"/>
    <w:rsid w:val="00B46F05"/>
    <w:rsid w:val="00B66C70"/>
    <w:rsid w:val="00B678C8"/>
    <w:rsid w:val="00B722C3"/>
    <w:rsid w:val="00B751CA"/>
    <w:rsid w:val="00B814A3"/>
    <w:rsid w:val="00B9522E"/>
    <w:rsid w:val="00B971B5"/>
    <w:rsid w:val="00BA111E"/>
    <w:rsid w:val="00BA6291"/>
    <w:rsid w:val="00BC158F"/>
    <w:rsid w:val="00BC1DDB"/>
    <w:rsid w:val="00BD1677"/>
    <w:rsid w:val="00BE12BE"/>
    <w:rsid w:val="00BF230B"/>
    <w:rsid w:val="00BF58D2"/>
    <w:rsid w:val="00C32320"/>
    <w:rsid w:val="00C33A5C"/>
    <w:rsid w:val="00C359ED"/>
    <w:rsid w:val="00C46189"/>
    <w:rsid w:val="00C503DD"/>
    <w:rsid w:val="00C5599B"/>
    <w:rsid w:val="00C60958"/>
    <w:rsid w:val="00C71843"/>
    <w:rsid w:val="00C82297"/>
    <w:rsid w:val="00C8565F"/>
    <w:rsid w:val="00C8756E"/>
    <w:rsid w:val="00C96148"/>
    <w:rsid w:val="00CB267C"/>
    <w:rsid w:val="00CE2C89"/>
    <w:rsid w:val="00CE4ABF"/>
    <w:rsid w:val="00CE788B"/>
    <w:rsid w:val="00CF2ED1"/>
    <w:rsid w:val="00D0125B"/>
    <w:rsid w:val="00D05CC4"/>
    <w:rsid w:val="00D122E6"/>
    <w:rsid w:val="00D13CD6"/>
    <w:rsid w:val="00D246A1"/>
    <w:rsid w:val="00D26C1F"/>
    <w:rsid w:val="00D3150F"/>
    <w:rsid w:val="00D351EE"/>
    <w:rsid w:val="00D44949"/>
    <w:rsid w:val="00D6130E"/>
    <w:rsid w:val="00D63A40"/>
    <w:rsid w:val="00D763BA"/>
    <w:rsid w:val="00D837B4"/>
    <w:rsid w:val="00D87B37"/>
    <w:rsid w:val="00DB52E6"/>
    <w:rsid w:val="00DC3413"/>
    <w:rsid w:val="00DC57CB"/>
    <w:rsid w:val="00DD2277"/>
    <w:rsid w:val="00DE208D"/>
    <w:rsid w:val="00E104B8"/>
    <w:rsid w:val="00E14D99"/>
    <w:rsid w:val="00E212AF"/>
    <w:rsid w:val="00E2149F"/>
    <w:rsid w:val="00E32DD3"/>
    <w:rsid w:val="00E41407"/>
    <w:rsid w:val="00E42D9F"/>
    <w:rsid w:val="00E521A5"/>
    <w:rsid w:val="00E63147"/>
    <w:rsid w:val="00E67869"/>
    <w:rsid w:val="00E9756A"/>
    <w:rsid w:val="00EA48A0"/>
    <w:rsid w:val="00EB03F7"/>
    <w:rsid w:val="00EB18E9"/>
    <w:rsid w:val="00EB1C7C"/>
    <w:rsid w:val="00EB1CA7"/>
    <w:rsid w:val="00EB59DA"/>
    <w:rsid w:val="00EB7C61"/>
    <w:rsid w:val="00EC76F5"/>
    <w:rsid w:val="00EE40F4"/>
    <w:rsid w:val="00EE5F86"/>
    <w:rsid w:val="00EF48FA"/>
    <w:rsid w:val="00EF77DC"/>
    <w:rsid w:val="00F008E6"/>
    <w:rsid w:val="00F06739"/>
    <w:rsid w:val="00F1321C"/>
    <w:rsid w:val="00F23B75"/>
    <w:rsid w:val="00F366A1"/>
    <w:rsid w:val="00F41026"/>
    <w:rsid w:val="00F436D0"/>
    <w:rsid w:val="00F5171B"/>
    <w:rsid w:val="00F90458"/>
    <w:rsid w:val="00F97DAE"/>
    <w:rsid w:val="00FA3069"/>
    <w:rsid w:val="00FC106C"/>
    <w:rsid w:val="00FD5C05"/>
    <w:rsid w:val="00FD7DAA"/>
    <w:rsid w:val="00FE10F4"/>
    <w:rsid w:val="00FE560F"/>
    <w:rsid w:val="32CC5EA1"/>
    <w:rsid w:val="358F62E9"/>
    <w:rsid w:val="45A558CB"/>
    <w:rsid w:val="735F3379"/>
    <w:rsid w:val="7CD6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Header Char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Footer Char"/>
    <w:basedOn w:val="6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ICT-CAS</Company>
  <Pages>10</Pages>
  <Words>2610</Words>
  <Characters>8237</Characters>
  <Lines>5</Lines>
  <Paragraphs>1</Paragraphs>
  <TotalTime>147</TotalTime>
  <ScaleCrop>false</ScaleCrop>
  <LinksUpToDate>false</LinksUpToDate>
  <CharactersWithSpaces>14440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2017-03-17T04:29:00Z</dcterms:created>
  <dc:creator>Ke Zhang</dc:creator>
  <cp:lastModifiedBy>游昆霖</cp:lastModifiedBy>
  <dcterms:modified xsi:type="dcterms:W3CDTF">2022-05-20T15:56:16Z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3A2C6893127F4702A14F073F67164E6F</vt:lpwstr>
  </property>
</Properties>
</file>