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B42" w:rsidRPr="00090A87" w:rsidRDefault="003B7B42">
      <w:pPr>
        <w:rPr>
          <w:rFonts w:cs="Helvetica"/>
          <w:color w:val="333333"/>
          <w:sz w:val="130"/>
          <w:szCs w:val="130"/>
        </w:rPr>
      </w:pPr>
      <w:bookmarkStart w:id="0" w:name="_GoBack"/>
      <w:bookmarkEnd w:id="0"/>
    </w:p>
    <w:p w:rsidR="003B7B42" w:rsidRPr="00090A87" w:rsidRDefault="003B7B42">
      <w:pPr>
        <w:rPr>
          <w:rFonts w:cs="Helvetica"/>
          <w:color w:val="333333"/>
          <w:sz w:val="130"/>
          <w:szCs w:val="130"/>
        </w:rPr>
      </w:pPr>
    </w:p>
    <w:p w:rsidR="003B7B42" w:rsidRPr="00090A87" w:rsidRDefault="003B7B42" w:rsidP="003B7B42">
      <w:pPr>
        <w:jc w:val="center"/>
        <w:rPr>
          <w:rFonts w:cs="Helvetica"/>
          <w:color w:val="333333"/>
          <w:sz w:val="130"/>
          <w:szCs w:val="130"/>
        </w:rPr>
      </w:pPr>
      <w:r w:rsidRPr="00090A87">
        <w:rPr>
          <w:rFonts w:cs="Helvetica"/>
          <w:color w:val="333333"/>
          <w:sz w:val="130"/>
          <w:szCs w:val="130"/>
        </w:rPr>
        <w:t>Projekt</w:t>
      </w:r>
    </w:p>
    <w:p w:rsidR="003B7B42" w:rsidRPr="00090A87" w:rsidRDefault="003B7B42">
      <w:pPr>
        <w:rPr>
          <w:rFonts w:cs="Helvetica"/>
          <w:color w:val="333333"/>
          <w:sz w:val="130"/>
          <w:szCs w:val="130"/>
        </w:rPr>
      </w:pPr>
    </w:p>
    <w:p w:rsidR="00090A87" w:rsidRPr="00090A87" w:rsidRDefault="003B7B42" w:rsidP="003B7B42">
      <w:pPr>
        <w:jc w:val="center"/>
        <w:rPr>
          <w:rFonts w:cs="Helvetica"/>
          <w:color w:val="333333"/>
          <w:sz w:val="130"/>
          <w:szCs w:val="130"/>
        </w:rPr>
      </w:pPr>
      <w:r w:rsidRPr="00090A87">
        <w:rPr>
          <w:rFonts w:cs="Helvetica"/>
          <w:color w:val="333333"/>
          <w:sz w:val="130"/>
          <w:szCs w:val="130"/>
        </w:rPr>
        <w:t>LWN</w:t>
      </w:r>
    </w:p>
    <w:p w:rsidR="00090A87" w:rsidRDefault="00090A87" w:rsidP="003B7B42">
      <w:pPr>
        <w:jc w:val="center"/>
        <w:rPr>
          <w:rFonts w:cs="Helvetica"/>
          <w:color w:val="333333"/>
          <w:sz w:val="24"/>
          <w:szCs w:val="24"/>
        </w:rPr>
      </w:pPr>
    </w:p>
    <w:p w:rsidR="003B7B42" w:rsidRPr="00660B1E" w:rsidRDefault="003B7B42" w:rsidP="003B7B42">
      <w:pPr>
        <w:jc w:val="center"/>
        <w:rPr>
          <w:rFonts w:eastAsia="Times New Roman" w:cs="Helvetica"/>
          <w:color w:val="333333"/>
          <w:sz w:val="24"/>
          <w:szCs w:val="24"/>
          <w:lang w:eastAsia="de-DE"/>
        </w:rPr>
      </w:pPr>
      <w:r w:rsidRPr="00660B1E">
        <w:rPr>
          <w:rFonts w:cs="Helvetica"/>
          <w:color w:val="333333"/>
          <w:sz w:val="24"/>
          <w:szCs w:val="24"/>
        </w:rPr>
        <w:br w:type="page"/>
      </w:r>
    </w:p>
    <w:p w:rsidR="003B7B42" w:rsidRPr="00705E45" w:rsidRDefault="003B7B42" w:rsidP="003B7B42">
      <w:pPr>
        <w:pStyle w:val="StandardWeb"/>
        <w:spacing w:before="0" w:beforeAutospacing="0" w:after="0" w:afterAutospacing="0" w:line="300" w:lineRule="atLeast"/>
        <w:rPr>
          <w:rFonts w:asciiTheme="minorHAnsi" w:hAnsiTheme="minorHAnsi" w:cs="Helvetica"/>
          <w:b/>
          <w:color w:val="2E74B5" w:themeColor="accent1" w:themeShade="BF"/>
          <w:sz w:val="30"/>
          <w:szCs w:val="30"/>
        </w:rPr>
      </w:pPr>
      <w:r w:rsidRPr="00705E45">
        <w:rPr>
          <w:rFonts w:asciiTheme="minorHAnsi" w:hAnsiTheme="minorHAnsi" w:cs="Helvetica"/>
          <w:b/>
          <w:color w:val="2E74B5" w:themeColor="accent1" w:themeShade="BF"/>
          <w:sz w:val="30"/>
          <w:szCs w:val="30"/>
        </w:rPr>
        <w:lastRenderedPageBreak/>
        <w:t>Allgemein:</w:t>
      </w:r>
    </w:p>
    <w:p w:rsidR="003B7B42" w:rsidRPr="00660B1E" w:rsidRDefault="003B7B42" w:rsidP="003B7B42">
      <w:pPr>
        <w:pStyle w:val="StandardWeb"/>
        <w:spacing w:before="0" w:beforeAutospacing="0" w:after="0" w:afterAutospacing="0" w:line="300" w:lineRule="atLeast"/>
        <w:rPr>
          <w:rFonts w:asciiTheme="minorHAnsi" w:hAnsiTheme="minorHAnsi" w:cs="Helvetica"/>
          <w:color w:val="333333"/>
        </w:rPr>
      </w:pPr>
    </w:p>
    <w:p w:rsidR="003B7B42" w:rsidRPr="00660B1E" w:rsidRDefault="003B7B42" w:rsidP="003B7B42">
      <w:pPr>
        <w:pStyle w:val="StandardWeb"/>
        <w:spacing w:before="0" w:beforeAutospacing="0" w:after="0" w:afterAutospacing="0" w:line="300" w:lineRule="atLeast"/>
        <w:rPr>
          <w:rFonts w:asciiTheme="minorHAnsi" w:hAnsiTheme="minorHAnsi" w:cs="Helvetica"/>
          <w:color w:val="333333"/>
        </w:rPr>
      </w:pPr>
      <w:r w:rsidRPr="00660B1E">
        <w:rPr>
          <w:rFonts w:asciiTheme="minorHAnsi" w:hAnsiTheme="minorHAnsi" w:cs="Helvetica"/>
          <w:color w:val="333333"/>
        </w:rPr>
        <w:t xml:space="preserve">LWN (Linux </w:t>
      </w:r>
      <w:proofErr w:type="spellStart"/>
      <w:r w:rsidRPr="00660B1E">
        <w:rPr>
          <w:rFonts w:asciiTheme="minorHAnsi" w:hAnsiTheme="minorHAnsi" w:cs="Helvetica"/>
          <w:color w:val="333333"/>
        </w:rPr>
        <w:t>Weekly</w:t>
      </w:r>
      <w:proofErr w:type="spellEnd"/>
      <w:r w:rsidRPr="00660B1E">
        <w:rPr>
          <w:rFonts w:asciiTheme="minorHAnsi" w:hAnsiTheme="minorHAnsi" w:cs="Helvetica"/>
          <w:color w:val="333333"/>
        </w:rPr>
        <w:t xml:space="preserve"> News) ist ein rudimentär gehaltenes, aber weitreichendes Portal für technische Artikel und News im Open-Source Umfeld. </w:t>
      </w:r>
    </w:p>
    <w:p w:rsidR="003B7B42" w:rsidRPr="00660B1E" w:rsidRDefault="003B7B42" w:rsidP="003B7B42">
      <w:pPr>
        <w:pStyle w:val="StandardWeb"/>
        <w:spacing w:before="0" w:beforeAutospacing="0" w:after="0" w:afterAutospacing="0" w:line="300" w:lineRule="atLeast"/>
        <w:rPr>
          <w:rFonts w:asciiTheme="minorHAnsi" w:hAnsiTheme="minorHAnsi" w:cs="Helvetica"/>
          <w:color w:val="333333"/>
        </w:rPr>
      </w:pPr>
      <w:r w:rsidRPr="00660B1E">
        <w:rPr>
          <w:rFonts w:asciiTheme="minorHAnsi" w:hAnsiTheme="minorHAnsi" w:cs="Helvetica"/>
          <w:color w:val="333333"/>
        </w:rPr>
        <w:t>LWN hostet und veröffentlicht eine Vielzahl an tiefgehenden, zumeist technischen Artikeln.</w:t>
      </w:r>
    </w:p>
    <w:p w:rsidR="003B7B42" w:rsidRPr="00660B1E" w:rsidRDefault="003B7B42" w:rsidP="003B7B42">
      <w:pPr>
        <w:pStyle w:val="StandardWeb"/>
        <w:spacing w:before="0" w:beforeAutospacing="0" w:after="0" w:afterAutospacing="0" w:line="300" w:lineRule="atLeast"/>
        <w:rPr>
          <w:rFonts w:asciiTheme="minorHAnsi" w:hAnsiTheme="minorHAnsi" w:cs="Helvetica"/>
          <w:color w:val="333333"/>
        </w:rPr>
      </w:pPr>
      <w:r w:rsidRPr="00660B1E">
        <w:rPr>
          <w:rFonts w:asciiTheme="minorHAnsi" w:hAnsiTheme="minorHAnsi" w:cs="Helvetica"/>
          <w:color w:val="333333"/>
        </w:rPr>
        <w:t>Unsere Aufgabe besteht darin eine Android App zu entwickeln welche diese Artikel darstellen und zwischenspeichern kann.</w:t>
      </w:r>
    </w:p>
    <w:p w:rsidR="003B7B42" w:rsidRPr="00660B1E" w:rsidRDefault="003B7B42" w:rsidP="003B7B42">
      <w:pPr>
        <w:pStyle w:val="StandardWeb"/>
        <w:spacing w:before="0" w:beforeAutospacing="0" w:after="0" w:afterAutospacing="0" w:line="300" w:lineRule="atLeast"/>
        <w:rPr>
          <w:rFonts w:asciiTheme="minorHAnsi" w:hAnsiTheme="minorHAnsi" w:cs="Helvetica"/>
          <w:color w:val="333333"/>
        </w:rPr>
      </w:pPr>
    </w:p>
    <w:p w:rsidR="003B7B42" w:rsidRPr="00705E45" w:rsidRDefault="003B7B42" w:rsidP="003B7B42">
      <w:pPr>
        <w:pStyle w:val="StandardWeb"/>
        <w:spacing w:before="0" w:beforeAutospacing="0" w:after="0" w:afterAutospacing="0" w:line="300" w:lineRule="atLeast"/>
        <w:rPr>
          <w:rFonts w:asciiTheme="minorHAnsi" w:hAnsiTheme="minorHAnsi" w:cs="Helvetica"/>
          <w:b/>
          <w:color w:val="2E74B5" w:themeColor="accent1" w:themeShade="BF"/>
          <w:sz w:val="30"/>
          <w:szCs w:val="30"/>
        </w:rPr>
      </w:pPr>
      <w:r w:rsidRPr="00705E45">
        <w:rPr>
          <w:rFonts w:asciiTheme="minorHAnsi" w:hAnsiTheme="minorHAnsi" w:cs="Helvetica"/>
          <w:b/>
          <w:color w:val="2E74B5" w:themeColor="accent1" w:themeShade="BF"/>
          <w:sz w:val="30"/>
          <w:szCs w:val="30"/>
        </w:rPr>
        <w:t>Funktionsumfang:</w:t>
      </w:r>
    </w:p>
    <w:p w:rsidR="00090A87" w:rsidRPr="00660B1E" w:rsidRDefault="00090A87" w:rsidP="003B7B42">
      <w:pPr>
        <w:pStyle w:val="StandardWeb"/>
        <w:spacing w:before="0" w:beforeAutospacing="0" w:after="0" w:afterAutospacing="0" w:line="300" w:lineRule="atLeast"/>
        <w:rPr>
          <w:rFonts w:asciiTheme="minorHAnsi" w:hAnsiTheme="minorHAnsi" w:cs="Helvetica"/>
          <w:color w:val="333333"/>
        </w:rPr>
      </w:pPr>
    </w:p>
    <w:p w:rsidR="003B7B42" w:rsidRPr="00660B1E" w:rsidRDefault="003B7B42" w:rsidP="000D4564">
      <w:pPr>
        <w:pStyle w:val="StandardWeb"/>
        <w:numPr>
          <w:ilvl w:val="0"/>
          <w:numId w:val="1"/>
        </w:numPr>
        <w:spacing w:before="0" w:beforeAutospacing="0" w:after="0" w:afterAutospacing="0" w:line="300" w:lineRule="atLeast"/>
        <w:ind w:left="708"/>
        <w:rPr>
          <w:rFonts w:asciiTheme="minorHAnsi" w:hAnsiTheme="minorHAnsi" w:cs="Helvetica"/>
          <w:color w:val="333333"/>
          <w:u w:val="single"/>
        </w:rPr>
      </w:pPr>
      <w:r w:rsidRPr="00660B1E">
        <w:rPr>
          <w:rFonts w:asciiTheme="minorHAnsi" w:hAnsiTheme="minorHAnsi" w:cs="Helvetica"/>
          <w:color w:val="333333"/>
          <w:u w:val="single"/>
        </w:rPr>
        <w:t>Darstellung von Artikeln:</w:t>
      </w:r>
    </w:p>
    <w:p w:rsidR="003B7B42" w:rsidRPr="00660B1E" w:rsidRDefault="003B7B42" w:rsidP="003B7B42">
      <w:pPr>
        <w:pStyle w:val="StandardWeb"/>
        <w:spacing w:before="0" w:beforeAutospacing="0" w:after="0" w:afterAutospacing="0" w:line="300" w:lineRule="atLeast"/>
        <w:ind w:left="708"/>
        <w:rPr>
          <w:rFonts w:asciiTheme="minorHAnsi" w:hAnsiTheme="minorHAnsi" w:cs="Helvetica"/>
          <w:color w:val="333333"/>
        </w:rPr>
      </w:pPr>
      <w:r w:rsidRPr="00660B1E">
        <w:rPr>
          <w:rFonts w:asciiTheme="minorHAnsi" w:hAnsiTheme="minorHAnsi" w:cs="Helvetica"/>
          <w:color w:val="333333"/>
        </w:rPr>
        <w:t xml:space="preserve">Durch Parsen der Homepage und mit Hilfe von HTML DOM </w:t>
      </w:r>
      <w:r w:rsidR="00660B1E" w:rsidRPr="00660B1E">
        <w:rPr>
          <w:rFonts w:asciiTheme="minorHAnsi" w:hAnsiTheme="minorHAnsi" w:cs="Helvetica"/>
          <w:color w:val="333333"/>
        </w:rPr>
        <w:t>werden die Artikel dargestellt.</w:t>
      </w:r>
    </w:p>
    <w:p w:rsidR="003B7B42" w:rsidRPr="00660B1E" w:rsidRDefault="00660B1E" w:rsidP="00660B1E">
      <w:pPr>
        <w:pStyle w:val="StandardWeb"/>
        <w:spacing w:before="0" w:beforeAutospacing="0" w:after="0" w:afterAutospacing="0" w:line="300" w:lineRule="atLeast"/>
        <w:ind w:left="708"/>
        <w:rPr>
          <w:rFonts w:asciiTheme="minorHAnsi" w:hAnsiTheme="minorHAnsi" w:cs="Helvetica"/>
          <w:color w:val="333333"/>
        </w:rPr>
      </w:pPr>
      <w:r w:rsidRPr="00660B1E">
        <w:rPr>
          <w:rFonts w:asciiTheme="minorHAnsi" w:hAnsiTheme="minorHAnsi" w:cs="Helvetica"/>
          <w:color w:val="333333"/>
        </w:rPr>
        <w:t>Die ersten 20 Beiträge sind auf LWN.net direkt abrufbar, weitere Artikel können mit Hilfe des Offset Parameters abgerufen werden.</w:t>
      </w:r>
    </w:p>
    <w:p w:rsidR="00660B1E" w:rsidRPr="00660B1E" w:rsidRDefault="00660B1E" w:rsidP="00660B1E">
      <w:pPr>
        <w:pStyle w:val="StandardWeb"/>
        <w:spacing w:before="0" w:beforeAutospacing="0" w:after="0" w:afterAutospacing="0" w:line="300" w:lineRule="atLeast"/>
        <w:ind w:left="708"/>
        <w:rPr>
          <w:rFonts w:asciiTheme="minorHAnsi" w:hAnsiTheme="minorHAnsi"/>
          <w:i/>
        </w:rPr>
      </w:pPr>
      <w:r w:rsidRPr="00660B1E">
        <w:rPr>
          <w:rFonts w:asciiTheme="minorHAnsi" w:hAnsiTheme="minorHAnsi"/>
        </w:rPr>
        <w:t>Beispiel der URL:</w:t>
      </w:r>
      <w:r w:rsidRPr="00660B1E">
        <w:rPr>
          <w:rFonts w:asciiTheme="minorHAnsi" w:hAnsiTheme="minorHAnsi"/>
          <w:i/>
        </w:rPr>
        <w:t xml:space="preserve"> </w:t>
      </w:r>
      <w:hyperlink r:id="rId5" w:tgtFrame="_blank" w:history="1">
        <w:r w:rsidRPr="00660B1E">
          <w:rPr>
            <w:rStyle w:val="Hyperlink"/>
            <w:rFonts w:asciiTheme="minorHAnsi" w:hAnsiTheme="minorHAnsi" w:cs="Helvetica"/>
            <w:i/>
            <w:color w:val="365899"/>
            <w:shd w:val="clear" w:color="auto" w:fill="FEFEFE"/>
          </w:rPr>
          <w:t>http://lwn.net/Articles/?offset=6</w:t>
        </w:r>
      </w:hyperlink>
    </w:p>
    <w:p w:rsidR="00660B1E" w:rsidRPr="00660B1E" w:rsidRDefault="00660B1E" w:rsidP="00660B1E">
      <w:pPr>
        <w:pStyle w:val="StandardWeb"/>
        <w:spacing w:before="0" w:beforeAutospacing="0" w:after="0" w:afterAutospacing="0" w:line="300" w:lineRule="atLeast"/>
        <w:ind w:left="708"/>
        <w:rPr>
          <w:rFonts w:asciiTheme="minorHAnsi" w:hAnsiTheme="minorHAnsi" w:cs="Helvetica"/>
          <w:color w:val="333333"/>
        </w:rPr>
      </w:pPr>
    </w:p>
    <w:p w:rsidR="00660B1E" w:rsidRPr="000F3FFF" w:rsidRDefault="003B7B42" w:rsidP="003B7B42">
      <w:pPr>
        <w:pStyle w:val="StandardWeb"/>
        <w:numPr>
          <w:ilvl w:val="0"/>
          <w:numId w:val="1"/>
        </w:numPr>
        <w:spacing w:before="0" w:beforeAutospacing="0" w:after="0" w:afterAutospacing="0" w:line="300" w:lineRule="atLeast"/>
        <w:rPr>
          <w:rFonts w:asciiTheme="minorHAnsi" w:hAnsiTheme="minorHAnsi" w:cs="Helvetica"/>
          <w:color w:val="333333"/>
          <w:u w:val="single"/>
        </w:rPr>
      </w:pPr>
      <w:r w:rsidRPr="000F3FFF">
        <w:rPr>
          <w:rFonts w:asciiTheme="minorHAnsi" w:hAnsiTheme="minorHAnsi" w:cs="Helvetica"/>
          <w:color w:val="333333"/>
          <w:u w:val="single"/>
        </w:rPr>
        <w:t>Speicherung/Caching in lokaler Datenbank</w:t>
      </w:r>
      <w:r w:rsidR="00660B1E" w:rsidRPr="000F3FFF">
        <w:rPr>
          <w:rFonts w:asciiTheme="minorHAnsi" w:hAnsiTheme="minorHAnsi" w:cs="Helvetica"/>
          <w:color w:val="333333"/>
          <w:u w:val="single"/>
        </w:rPr>
        <w:t>:</w:t>
      </w:r>
    </w:p>
    <w:p w:rsidR="00090A87" w:rsidRDefault="00660B1E" w:rsidP="00660B1E">
      <w:pPr>
        <w:pStyle w:val="StandardWeb"/>
        <w:spacing w:before="0" w:beforeAutospacing="0" w:after="0" w:afterAutospacing="0" w:line="300" w:lineRule="atLeast"/>
        <w:ind w:left="720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Artikel können wenn gewünscht in einer Lokalen Datenbank gespeichert werden um </w:t>
      </w:r>
    </w:p>
    <w:p w:rsidR="00660B1E" w:rsidRDefault="00660B1E" w:rsidP="00660B1E">
      <w:pPr>
        <w:pStyle w:val="StandardWeb"/>
        <w:spacing w:before="0" w:beforeAutospacing="0" w:after="0" w:afterAutospacing="0" w:line="300" w:lineRule="atLeast"/>
        <w:ind w:left="720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zu späterem Zeitpunkt, ohne Internetverbindung, abgerufen werden zu können. </w:t>
      </w:r>
    </w:p>
    <w:p w:rsidR="00090A87" w:rsidRDefault="00090A87" w:rsidP="00660B1E">
      <w:pPr>
        <w:pStyle w:val="StandardWeb"/>
        <w:spacing w:before="0" w:beforeAutospacing="0" w:after="0" w:afterAutospacing="0" w:line="300" w:lineRule="atLeast"/>
        <w:ind w:left="720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Die Datenbank wird mit </w:t>
      </w:r>
      <w:proofErr w:type="spellStart"/>
      <w:r>
        <w:rPr>
          <w:rFonts w:asciiTheme="minorHAnsi" w:hAnsiTheme="minorHAnsi" w:cs="Helvetica"/>
          <w:color w:val="333333"/>
        </w:rPr>
        <w:t>SQLite</w:t>
      </w:r>
      <w:proofErr w:type="spellEnd"/>
      <w:r>
        <w:rPr>
          <w:rFonts w:asciiTheme="minorHAnsi" w:hAnsiTheme="minorHAnsi" w:cs="Helvetica"/>
          <w:color w:val="333333"/>
        </w:rPr>
        <w:t xml:space="preserve"> realisiert.</w:t>
      </w:r>
    </w:p>
    <w:p w:rsidR="00090A87" w:rsidRDefault="00090A87" w:rsidP="00660B1E">
      <w:pPr>
        <w:pStyle w:val="StandardWeb"/>
        <w:spacing w:before="0" w:beforeAutospacing="0" w:after="0" w:afterAutospacing="0" w:line="300" w:lineRule="atLeast"/>
        <w:ind w:left="720"/>
        <w:rPr>
          <w:rFonts w:asciiTheme="minorHAnsi" w:hAnsiTheme="minorHAnsi" w:cs="Helvetica"/>
          <w:color w:val="333333"/>
        </w:rPr>
      </w:pPr>
    </w:p>
    <w:p w:rsidR="00090A87" w:rsidRPr="000F3FFF" w:rsidRDefault="003B7B42" w:rsidP="003B7B42">
      <w:pPr>
        <w:pStyle w:val="StandardWeb"/>
        <w:numPr>
          <w:ilvl w:val="0"/>
          <w:numId w:val="1"/>
        </w:numPr>
        <w:spacing w:before="0" w:beforeAutospacing="0" w:after="0" w:afterAutospacing="0" w:line="300" w:lineRule="atLeast"/>
        <w:rPr>
          <w:rFonts w:asciiTheme="minorHAnsi" w:hAnsiTheme="minorHAnsi" w:cs="Helvetica"/>
          <w:color w:val="333333"/>
          <w:u w:val="single"/>
        </w:rPr>
      </w:pPr>
      <w:r w:rsidRPr="000F3FFF">
        <w:rPr>
          <w:rFonts w:asciiTheme="minorHAnsi" w:hAnsiTheme="minorHAnsi" w:cs="Helvetica"/>
          <w:color w:val="333333"/>
          <w:u w:val="single"/>
        </w:rPr>
        <w:t xml:space="preserve">Anzeige von Kategorien, komfortables </w:t>
      </w:r>
      <w:proofErr w:type="spellStart"/>
      <w:r w:rsidRPr="000F3FFF">
        <w:rPr>
          <w:rFonts w:asciiTheme="minorHAnsi" w:hAnsiTheme="minorHAnsi" w:cs="Helvetica"/>
          <w:color w:val="333333"/>
          <w:u w:val="single"/>
        </w:rPr>
        <w:t>Browsing</w:t>
      </w:r>
      <w:proofErr w:type="spellEnd"/>
      <w:r w:rsidR="00090A87" w:rsidRPr="000F3FFF">
        <w:rPr>
          <w:rFonts w:asciiTheme="minorHAnsi" w:hAnsiTheme="minorHAnsi" w:cs="Helvetica"/>
          <w:color w:val="333333"/>
          <w:u w:val="single"/>
        </w:rPr>
        <w:t>:</w:t>
      </w:r>
    </w:p>
    <w:p w:rsidR="009B4ACA" w:rsidRDefault="00064966" w:rsidP="00064966">
      <w:pPr>
        <w:pStyle w:val="StandardWeb"/>
        <w:spacing w:before="0" w:beforeAutospacing="0" w:after="0" w:afterAutospacing="0" w:line="300" w:lineRule="atLeast"/>
        <w:ind w:left="708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Über ein </w:t>
      </w:r>
      <w:proofErr w:type="spellStart"/>
      <w:r>
        <w:rPr>
          <w:rFonts w:asciiTheme="minorHAnsi" w:hAnsiTheme="minorHAnsi" w:cs="Helvetica"/>
          <w:color w:val="333333"/>
        </w:rPr>
        <w:t>Sliding</w:t>
      </w:r>
      <w:proofErr w:type="spellEnd"/>
      <w:r>
        <w:rPr>
          <w:rFonts w:asciiTheme="minorHAnsi" w:hAnsiTheme="minorHAnsi" w:cs="Helvetica"/>
          <w:color w:val="333333"/>
        </w:rPr>
        <w:t xml:space="preserve"> Menu können die Kategorien Security und Kernel direkt aufgerufen werden.</w:t>
      </w:r>
    </w:p>
    <w:p w:rsidR="00064966" w:rsidRDefault="00064966" w:rsidP="00064966">
      <w:pPr>
        <w:pStyle w:val="StandardWeb"/>
        <w:spacing w:before="0" w:beforeAutospacing="0" w:after="0" w:afterAutospacing="0" w:line="300" w:lineRule="atLeast"/>
        <w:ind w:left="708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Dafür werden die Seiten LWN.net/Security/Index bzw. LWN.net/Kernel/Index verwendet. </w:t>
      </w:r>
    </w:p>
    <w:p w:rsidR="00064966" w:rsidRDefault="00064966" w:rsidP="00064966">
      <w:pPr>
        <w:pStyle w:val="StandardWeb"/>
        <w:spacing w:before="0" w:beforeAutospacing="0" w:after="0" w:afterAutospacing="0" w:line="300" w:lineRule="atLeast"/>
        <w:ind w:left="708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Sobald ein Beitrag aus der Liste ausgewählt wird, wird dieser heruntergeladen und kann ebenfalls gespeichert werden.</w:t>
      </w:r>
    </w:p>
    <w:p w:rsidR="00064966" w:rsidRDefault="00064966" w:rsidP="00064966">
      <w:pPr>
        <w:pStyle w:val="StandardWeb"/>
        <w:spacing w:before="0" w:beforeAutospacing="0" w:after="0" w:afterAutospacing="0" w:line="300" w:lineRule="atLeast"/>
        <w:ind w:left="708"/>
        <w:rPr>
          <w:rFonts w:asciiTheme="minorHAnsi" w:hAnsiTheme="minorHAnsi" w:cs="Helvetica"/>
          <w:color w:val="333333"/>
        </w:rPr>
      </w:pPr>
    </w:p>
    <w:p w:rsidR="00064966" w:rsidRPr="000F3FFF" w:rsidRDefault="003B7B42" w:rsidP="00064966">
      <w:pPr>
        <w:pStyle w:val="StandardWeb"/>
        <w:numPr>
          <w:ilvl w:val="0"/>
          <w:numId w:val="1"/>
        </w:numPr>
        <w:spacing w:before="0" w:beforeAutospacing="0" w:after="0" w:afterAutospacing="0" w:line="300" w:lineRule="atLeast"/>
        <w:rPr>
          <w:rFonts w:asciiTheme="minorHAnsi" w:hAnsiTheme="minorHAnsi" w:cs="Helvetica"/>
          <w:color w:val="333333"/>
          <w:u w:val="single"/>
        </w:rPr>
      </w:pPr>
      <w:r w:rsidRPr="000F3FFF">
        <w:rPr>
          <w:rFonts w:asciiTheme="minorHAnsi" w:hAnsiTheme="minorHAnsi" w:cs="Helvetica"/>
          <w:color w:val="333333"/>
          <w:u w:val="single"/>
        </w:rPr>
        <w:t>Verwendung der Online-Suche, Bestimmung von Kriterien</w:t>
      </w:r>
      <w:r w:rsidR="00064966" w:rsidRPr="000F3FFF">
        <w:rPr>
          <w:rFonts w:asciiTheme="minorHAnsi" w:hAnsiTheme="minorHAnsi" w:cs="Helvetica"/>
          <w:color w:val="333333"/>
          <w:u w:val="single"/>
        </w:rPr>
        <w:t>:</w:t>
      </w:r>
    </w:p>
    <w:p w:rsidR="00064966" w:rsidRDefault="00064966" w:rsidP="00064966">
      <w:pPr>
        <w:pStyle w:val="StandardWeb"/>
        <w:spacing w:before="0" w:beforeAutospacing="0" w:after="0" w:afterAutospacing="0" w:line="300" w:lineRule="atLeast"/>
        <w:ind w:left="720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Für die restlichen Kategorien kann die Onlinesuche verwendet werden unter LWN.net/Search/</w:t>
      </w:r>
      <w:proofErr w:type="spellStart"/>
      <w:r>
        <w:rPr>
          <w:rFonts w:asciiTheme="minorHAnsi" w:hAnsiTheme="minorHAnsi" w:cs="Helvetica"/>
          <w:color w:val="333333"/>
        </w:rPr>
        <w:t>DoSearch</w:t>
      </w:r>
      <w:proofErr w:type="spellEnd"/>
      <w:r>
        <w:rPr>
          <w:rFonts w:asciiTheme="minorHAnsi" w:hAnsiTheme="minorHAnsi" w:cs="Helvetica"/>
          <w:color w:val="333333"/>
        </w:rPr>
        <w:t>.</w:t>
      </w:r>
    </w:p>
    <w:p w:rsidR="00927B15" w:rsidRDefault="00705E4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64966" w:rsidRPr="000D33EB" w:rsidRDefault="002F5512">
      <w:pPr>
        <w:rPr>
          <w:rFonts w:eastAsia="Times New Roman" w:cs="Helvetica"/>
          <w:b/>
          <w:color w:val="2E74B5" w:themeColor="accent1" w:themeShade="BF"/>
          <w:sz w:val="30"/>
          <w:szCs w:val="30"/>
          <w:lang w:eastAsia="de-DE"/>
        </w:rPr>
      </w:pPr>
      <w:r w:rsidRPr="000D33EB">
        <w:rPr>
          <w:rFonts w:eastAsia="Times New Roman" w:cs="Helvetica"/>
          <w:b/>
          <w:color w:val="2E74B5" w:themeColor="accent1" w:themeShade="BF"/>
          <w:sz w:val="30"/>
          <w:szCs w:val="30"/>
          <w:lang w:eastAsia="de-DE"/>
        </w:rPr>
        <w:t>Arbeitseinteilung:</w:t>
      </w:r>
    </w:p>
    <w:p w:rsidR="002F5512" w:rsidRDefault="002F5512">
      <w:pPr>
        <w:rPr>
          <w:sz w:val="24"/>
          <w:szCs w:val="24"/>
        </w:rPr>
      </w:pPr>
    </w:p>
    <w:p w:rsidR="002F5512" w:rsidRPr="000D33EB" w:rsidRDefault="002F5512">
      <w:pPr>
        <w:rPr>
          <w:sz w:val="24"/>
          <w:szCs w:val="24"/>
          <w:u w:val="single"/>
        </w:rPr>
      </w:pPr>
      <w:r w:rsidRPr="000D33EB">
        <w:rPr>
          <w:sz w:val="24"/>
          <w:szCs w:val="24"/>
          <w:u w:val="single"/>
        </w:rPr>
        <w:t xml:space="preserve">Herunterladen und darstellen der Artikel: </w:t>
      </w:r>
    </w:p>
    <w:p w:rsidR="002F5512" w:rsidRDefault="002F551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Uwe </w:t>
      </w:r>
      <w:proofErr w:type="spellStart"/>
      <w:r>
        <w:rPr>
          <w:sz w:val="24"/>
          <w:szCs w:val="24"/>
        </w:rPr>
        <w:t>Kronlachner</w:t>
      </w:r>
      <w:proofErr w:type="spellEnd"/>
    </w:p>
    <w:p w:rsidR="002F5512" w:rsidRDefault="002F5512">
      <w:pPr>
        <w:rPr>
          <w:sz w:val="24"/>
          <w:szCs w:val="24"/>
        </w:rPr>
      </w:pPr>
    </w:p>
    <w:p w:rsidR="002F5512" w:rsidRPr="000D33EB" w:rsidRDefault="002F5512">
      <w:pPr>
        <w:rPr>
          <w:sz w:val="24"/>
          <w:szCs w:val="24"/>
          <w:u w:val="single"/>
        </w:rPr>
      </w:pPr>
      <w:r w:rsidRPr="000D33EB">
        <w:rPr>
          <w:sz w:val="24"/>
          <w:szCs w:val="24"/>
          <w:u w:val="single"/>
        </w:rPr>
        <w:t>Datenbank und Speicher:</w:t>
      </w:r>
    </w:p>
    <w:p w:rsidR="002F5512" w:rsidRDefault="002F551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Christoph </w:t>
      </w:r>
      <w:proofErr w:type="spellStart"/>
      <w:r>
        <w:rPr>
          <w:sz w:val="24"/>
          <w:szCs w:val="24"/>
        </w:rPr>
        <w:t>Klinar</w:t>
      </w:r>
      <w:proofErr w:type="spellEnd"/>
    </w:p>
    <w:p w:rsidR="002F5512" w:rsidRDefault="002F5512">
      <w:pPr>
        <w:rPr>
          <w:sz w:val="24"/>
          <w:szCs w:val="24"/>
        </w:rPr>
      </w:pPr>
    </w:p>
    <w:p w:rsidR="002F5512" w:rsidRPr="000D33EB" w:rsidRDefault="002F5512">
      <w:pPr>
        <w:rPr>
          <w:sz w:val="24"/>
          <w:szCs w:val="24"/>
          <w:u w:val="single"/>
        </w:rPr>
      </w:pPr>
      <w:r w:rsidRPr="000D33EB">
        <w:rPr>
          <w:sz w:val="24"/>
          <w:szCs w:val="24"/>
          <w:u w:val="single"/>
        </w:rPr>
        <w:t>User Interface:</w:t>
      </w:r>
    </w:p>
    <w:p w:rsidR="002F5512" w:rsidRDefault="002F5512">
      <w:pPr>
        <w:rPr>
          <w:sz w:val="24"/>
          <w:szCs w:val="24"/>
        </w:rPr>
      </w:pPr>
      <w:r>
        <w:rPr>
          <w:sz w:val="24"/>
          <w:szCs w:val="24"/>
        </w:rPr>
        <w:tab/>
        <w:t>David Binder</w:t>
      </w:r>
    </w:p>
    <w:p w:rsidR="002F5512" w:rsidRDefault="002F5512">
      <w:pPr>
        <w:rPr>
          <w:sz w:val="24"/>
          <w:szCs w:val="24"/>
        </w:rPr>
      </w:pPr>
    </w:p>
    <w:p w:rsidR="00064966" w:rsidRPr="00660B1E" w:rsidRDefault="00705E45">
      <w:pPr>
        <w:rPr>
          <w:sz w:val="24"/>
          <w:szCs w:val="24"/>
        </w:rPr>
      </w:pPr>
      <w:r>
        <w:rPr>
          <w:sz w:val="24"/>
          <w:szCs w:val="24"/>
        </w:rPr>
        <w:t xml:space="preserve">Zeitplan siehe </w:t>
      </w:r>
      <w:proofErr w:type="spellStart"/>
      <w:r w:rsidRPr="00705E45">
        <w:rPr>
          <w:sz w:val="24"/>
          <w:szCs w:val="24"/>
        </w:rPr>
        <w:t>Project_plan</w:t>
      </w:r>
      <w:r>
        <w:rPr>
          <w:sz w:val="24"/>
          <w:szCs w:val="24"/>
        </w:rPr>
        <w:t>.mpp</w:t>
      </w:r>
      <w:proofErr w:type="spellEnd"/>
    </w:p>
    <w:sectPr w:rsidR="00064966" w:rsidRPr="00660B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B074A"/>
    <w:multiLevelType w:val="hybridMultilevel"/>
    <w:tmpl w:val="DCB8F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42"/>
    <w:rsid w:val="00041456"/>
    <w:rsid w:val="00064966"/>
    <w:rsid w:val="00090A87"/>
    <w:rsid w:val="000D33EB"/>
    <w:rsid w:val="000F3FFF"/>
    <w:rsid w:val="002F5512"/>
    <w:rsid w:val="003B7B42"/>
    <w:rsid w:val="004164CA"/>
    <w:rsid w:val="004A450A"/>
    <w:rsid w:val="005336D9"/>
    <w:rsid w:val="00660B1E"/>
    <w:rsid w:val="00705E45"/>
    <w:rsid w:val="009B4ACA"/>
    <w:rsid w:val="00A81AF8"/>
    <w:rsid w:val="00A8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FBAB6-7D34-46AB-B36D-1A703053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B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60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.facebook.com/l.php?u=http%3A%2F%2Flwn.net%2FArticles%2F%3Foffset%3D6&amp;h=OAQF91k3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2016-05-13T12:18:00Z</dcterms:created>
  <dcterms:modified xsi:type="dcterms:W3CDTF">2016-05-13T12:18:00Z</dcterms:modified>
</cp:coreProperties>
</file>