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softHyphen/>
        <w:t>Response Process exercise</w:t>
      </w:r>
    </w:p>
    <w:p>
      <w:pPr>
        <w:pStyle w:val="Normal"/>
        <w:jc w:val="center"/>
        <w:rPr/>
      </w:pPr>
      <w:r>
        <w:rPr/>
        <w:t>September 2</w:t>
      </w:r>
      <w:bookmarkStart w:id="0" w:name="_GoBack"/>
      <w:bookmarkEnd w:id="0"/>
      <w:r>
        <w:rPr/>
        <w:t>5, 2023</w:t>
      </w:r>
    </w:p>
    <w:p>
      <w:pPr>
        <w:pStyle w:val="Normal"/>
        <w:jc w:val="center"/>
        <w:rPr/>
      </w:pPr>
      <w:r>
        <w:rPr/>
      </w:r>
    </w:p>
    <w:p>
      <w:pPr>
        <w:pStyle w:val="Normal"/>
        <w:rPr/>
      </w:pPr>
      <w:r>
        <w:rPr/>
        <w:t xml:space="preserve">This is an individual exercise.  Please think about and be able to report back about the following questions. </w:t>
      </w:r>
    </w:p>
    <w:p>
      <w:pPr>
        <w:pStyle w:val="Normal"/>
        <w:jc w:val="center"/>
        <w:rPr/>
      </w:pPr>
      <w:r>
        <w:rPr/>
      </w:r>
    </w:p>
    <w:p>
      <w:pPr>
        <w:pStyle w:val="ListParagraph"/>
        <w:numPr>
          <w:ilvl w:val="0"/>
          <w:numId w:val="1"/>
        </w:numPr>
        <w:rPr/>
      </w:pPr>
      <w:r>
        <w:rPr/>
        <w:t>Consider the following exchange in a survey interview:</w:t>
      </w:r>
    </w:p>
    <w:p>
      <w:pPr>
        <w:pStyle w:val="Normal"/>
        <w:rPr/>
      </w:pPr>
      <w:r>
        <w:rPr/>
      </w:r>
    </w:p>
    <w:p>
      <w:pPr>
        <w:pStyle w:val="Normal"/>
        <w:ind w:hanging="0" w:left="720"/>
        <w:rPr/>
      </w:pPr>
      <w:r>
        <w:rPr/>
        <w:t>I: Are you currently a vegetarian?</w:t>
      </w:r>
    </w:p>
    <w:p>
      <w:pPr>
        <w:pStyle w:val="Normal"/>
        <w:ind w:hanging="0" w:left="720"/>
        <w:rPr/>
      </w:pPr>
      <w:r>
        <w:rPr/>
        <w:t xml:space="preserve">R: I eat fish. </w:t>
      </w:r>
    </w:p>
    <w:p>
      <w:pPr>
        <w:pStyle w:val="Normal"/>
        <w:rPr/>
      </w:pPr>
      <w:r>
        <w:rPr/>
      </w:r>
    </w:p>
    <w:p>
      <w:pPr>
        <w:pStyle w:val="Normal"/>
        <w:ind w:hanging="0" w:left="360"/>
        <w:rPr/>
      </w:pPr>
      <w:r>
        <w:rPr/>
        <w:t>The respondent has described her circumstances and left it to the interviewer to map her utterance to a “Yes” or “No.”  This is not an acceptable answer in the sense that it is not one of the (implicitly provided) response options. What kind of process might be at play here, that is why do you think the respondent has not given an acceptable answer?</w:t>
      </w:r>
    </w:p>
    <w:p>
      <w:pPr>
        <w:pStyle w:val="Normal"/>
        <w:ind w:hanging="0" w:left="360"/>
        <w:rPr/>
      </w:pPr>
      <w:r>
        <w:rPr/>
      </w:r>
    </w:p>
    <w:p>
      <w:pPr>
        <w:pStyle w:val="Normal"/>
        <w:numPr>
          <w:ilvl w:val="0"/>
          <w:numId w:val="2"/>
        </w:numPr>
        <w:rPr/>
      </w:pPr>
      <w:r>
        <w:rPr/>
        <w:t xml:space="preserve">The respondent could have misunderstood the word vegetarian in thinking that it can only mean “one who exclusively eats vegetables. In this case the question, specifically the word vegetarian, may have a syntax problem where some respondents may not map the meaning of the word correctly to the intent of the question. This also crosses into a semantic problem where the respondent may have confused the word with “vegan.” The respondent can also be engaging in satisficing, the sloppy process of skipping the retrieval process to provide an </w:t>
      </w:r>
      <w:r>
        <w:rPr/>
        <w:t>unsatifying</w:t>
      </w:r>
      <w:r>
        <w:rPr/>
        <w:t xml:space="preserve"> answer. </w:t>
      </w:r>
      <w:r>
        <w:rPr/>
        <w:t>Can fix the question with a conversation style, or predefine the term.</w:t>
      </w:r>
      <w:r>
        <w:rPr/>
        <w:br/>
      </w:r>
    </w:p>
    <w:p>
      <w:pPr>
        <w:pStyle w:val="ListParagraph"/>
        <w:numPr>
          <w:ilvl w:val="0"/>
          <w:numId w:val="1"/>
        </w:numPr>
        <w:rPr/>
      </w:pPr>
      <w:r>
        <w:rPr/>
        <w:t xml:space="preserve">Couper, Traugott &amp; Lamias (2000) reported that in an early experiment about web survey design the size of a response field (a text box) affected the number of unacceptable numerical answers entered by respondents. More specifically, when the box was narrow, respondents were more likely to only enter a number than when it was wider when they were more likely enter DK/NA and qualified numerical answers such as </w:t>
      </w:r>
      <w:r>
        <w:rPr>
          <w:rFonts w:cs="Times New Roman" w:ascii="Times New Roman" w:hAnsi="Times New Roman"/>
          <w:sz w:val="20"/>
          <w:szCs w:val="20"/>
        </w:rPr>
        <w:t>“</w:t>
      </w:r>
      <w:r>
        <w:rPr/>
        <w:t xml:space="preserve">about 3,” “between 4 and 5,”, etc. </w:t>
      </w:r>
    </w:p>
    <w:p>
      <w:pPr>
        <w:pStyle w:val="Normal"/>
        <w:ind w:hanging="0" w:left="360"/>
        <w:rPr/>
      </w:pPr>
      <w:r>
        <w:rPr/>
      </w:r>
    </w:p>
    <w:p>
      <w:pPr>
        <w:pStyle w:val="Normal"/>
        <w:ind w:hanging="0" w:left="360"/>
        <w:rPr/>
      </w:pPr>
      <w:r>
        <w:rPr/>
        <w:t xml:space="preserve">Thinking about the response process, why might this be? </w:t>
      </w:r>
    </w:p>
    <w:p>
      <w:pPr>
        <w:pStyle w:val="Normal"/>
        <w:numPr>
          <w:ilvl w:val="0"/>
          <w:numId w:val="3"/>
        </w:numPr>
        <w:rPr/>
      </w:pPr>
      <w:r>
        <w:rPr/>
        <w:t>This is an example of pragmatism where the respondent misunderstands the intent of the question. We can tie this to Grices’ maxims where respondents can generate a response use enough to answer the question and we expect them to be truthful.</w:t>
      </w:r>
    </w:p>
    <w:p>
      <w:pPr>
        <w:pStyle w:val="Normal"/>
        <w:rPr/>
      </w:pPr>
      <w:r>
        <w:rPr/>
      </w:r>
    </w:p>
    <w:p>
      <w:pPr>
        <w:pStyle w:val="ListParagraph"/>
        <w:numPr>
          <w:ilvl w:val="0"/>
          <w:numId w:val="1"/>
        </w:numPr>
        <w:jc w:val="both"/>
        <w:rPr/>
      </w:pPr>
      <w:r>
        <w:rPr/>
        <w:t>Imagine a question about the frequency of events that happened over the</w:t>
      </w:r>
      <w:r>
        <w:rPr>
          <w:i/>
          <w:iCs/>
        </w:rPr>
        <w:t xml:space="preserve"> last year</w:t>
      </w:r>
      <w:r>
        <w:rPr/>
        <w:t xml:space="preserve">. How will the accuracy of responses to this question differ from answers to a question that is identical except it asks about the </w:t>
      </w:r>
      <w:r>
        <w:rPr>
          <w:i/>
          <w:iCs/>
        </w:rPr>
        <w:t>last month</w:t>
      </w:r>
      <w:r>
        <w:rPr/>
        <w:t xml:space="preserve">? </w:t>
      </w:r>
    </w:p>
    <w:p>
      <w:pPr>
        <w:pStyle w:val="ListParagraph"/>
        <w:numPr>
          <w:ilvl w:val="1"/>
          <w:numId w:val="1"/>
        </w:numPr>
        <w:jc w:val="left"/>
        <w:rPr/>
      </w:pPr>
      <w:r>
        <w:rPr/>
        <w:t xml:space="preserve">Telescoping can come into the response style as the respondent may begin to zoom into various events in the last year, giving a long time period for the reference period. When asked about the last month, more recent memories could be retrievable from memory but this also assumes that was is being asked are memories that have been encoded. If several events are being recalled, eventually they converge into one large memory for respondents while the risk of failing to recall if events occurred before or after reference period. </w:t>
      </w:r>
    </w:p>
    <w:p>
      <w:pPr>
        <w:pStyle w:val="Normal"/>
        <w:jc w:val="center"/>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ucida Grande">
    <w:charset w:val="01"/>
    <w:family w:val="roman"/>
    <w:pitch w:val="variable"/>
  </w:font>
  <w:font w:name="OpenSymbol">
    <w:altName w:val="Arial Unicode MS"/>
    <w:charset w:val="01"/>
    <w:family w:val="auto"/>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semiHidden/>
    <w:unhideWhenUsed/>
    <w:qFormat/>
    <w:rsid w:val="007d7562"/>
    <w:rPr>
      <w:sz w:val="18"/>
      <w:szCs w:val="18"/>
    </w:rPr>
  </w:style>
  <w:style w:type="character" w:styleId="CommentTextChar" w:customStyle="1">
    <w:name w:val="Comment Text Char"/>
    <w:basedOn w:val="DefaultParagraphFont"/>
    <w:link w:val="CommentText"/>
    <w:uiPriority w:val="99"/>
    <w:semiHidden/>
    <w:qFormat/>
    <w:rsid w:val="007d7562"/>
    <w:rPr/>
  </w:style>
  <w:style w:type="character" w:styleId="CommentSubjectChar" w:customStyle="1">
    <w:name w:val="Comment Subject Char"/>
    <w:basedOn w:val="CommentTextChar"/>
    <w:link w:val="annotationsubject"/>
    <w:uiPriority w:val="99"/>
    <w:semiHidden/>
    <w:qFormat/>
    <w:rsid w:val="007d7562"/>
    <w:rPr>
      <w:b/>
      <w:bCs/>
      <w:sz w:val="20"/>
      <w:szCs w:val="20"/>
    </w:rPr>
  </w:style>
  <w:style w:type="character" w:styleId="BalloonTextChar" w:customStyle="1">
    <w:name w:val="Balloon Text Char"/>
    <w:basedOn w:val="DefaultParagraphFont"/>
    <w:link w:val="BalloonText"/>
    <w:uiPriority w:val="99"/>
    <w:semiHidden/>
    <w:qFormat/>
    <w:rsid w:val="007d7562"/>
    <w:rPr>
      <w:rFonts w:ascii="Lucida Grande" w:hAnsi="Lucida Grande" w:cs="Lucida Grande"/>
      <w:sz w:val="18"/>
      <w:szCs w:val="1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c23f57"/>
    <w:pPr>
      <w:spacing w:before="0" w:after="0"/>
      <w:ind w:hanging="0" w:left="720"/>
      <w:contextualSpacing/>
    </w:pPr>
    <w:rPr/>
  </w:style>
  <w:style w:type="paragraph" w:styleId="CommentText">
    <w:name w:val="annotation text"/>
    <w:basedOn w:val="Normal"/>
    <w:link w:val="CommentTextChar"/>
    <w:uiPriority w:val="99"/>
    <w:semiHidden/>
    <w:unhideWhenUsed/>
    <w:qFormat/>
    <w:rsid w:val="007d7562"/>
    <w:pPr/>
    <w:rPr/>
  </w:style>
  <w:style w:type="paragraph" w:styleId="annotationsubject">
    <w:name w:val="annotation subject"/>
    <w:basedOn w:val="CommentText"/>
    <w:next w:val="CommentText"/>
    <w:link w:val="CommentSubjectChar"/>
    <w:uiPriority w:val="99"/>
    <w:semiHidden/>
    <w:unhideWhenUsed/>
    <w:qFormat/>
    <w:rsid w:val="007d7562"/>
    <w:pPr/>
    <w:rPr>
      <w:b/>
      <w:bCs/>
      <w:sz w:val="20"/>
      <w:szCs w:val="20"/>
    </w:rPr>
  </w:style>
  <w:style w:type="paragraph" w:styleId="BalloonText">
    <w:name w:val="Balloon Text"/>
    <w:basedOn w:val="Normal"/>
    <w:link w:val="BalloonTextChar"/>
    <w:uiPriority w:val="99"/>
    <w:semiHidden/>
    <w:unhideWhenUsed/>
    <w:qFormat/>
    <w:rsid w:val="007d7562"/>
    <w:pPr/>
    <w:rPr>
      <w:rFonts w:ascii="Lucida Grande" w:hAnsi="Lucida Grande" w:cs="Lucida Grande"/>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TotalTime>
  <Application>LibreOffice/24.8.1.2$Linux_X86_64 LibreOffice_project/480$Build-2</Application>
  <AppVersion>15.0000</AppVersion>
  <Pages>2</Pages>
  <Words>468</Words>
  <Characters>2294</Characters>
  <CharactersWithSpaces>2751</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2024-09-23T05:02:00Z</dcterms:created>
  <dc:creator>Fred Conrad</dc:creator>
  <dc:description/>
  <dc:language>en-US</dc:language>
  <cp:lastModifiedBy/>
  <cp:lastPrinted>2017-10-09T19:10:00Z</cp:lastPrinted>
  <dcterms:modified xsi:type="dcterms:W3CDTF">2024-09-23T15:41:25Z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