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39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 xml:space="preserve">PGPM – SYSTEMS SPECIALIATION </w:t>
      </w:r>
    </w:p>
    <w:p w:rsidR="00892C4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>SYLLABUS</w:t>
      </w:r>
    </w:p>
    <w:p w:rsidR="00892C4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</w:p>
    <w:p w:rsidR="00892C4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>UNIT 1: Introduction of AI and Gen AI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Introduction, types, models of AI and Gen AI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Difference between Gen AI and Predictive AI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Risks, advantages, limitations of AI and Gen AI</w:t>
      </w:r>
    </w:p>
    <w:p w:rsidR="00892C4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>UNIT 2: Tools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2C48">
        <w:rPr>
          <w:rFonts w:ascii="Times New Roman" w:hAnsi="Times New Roman" w:cs="Times New Roman"/>
          <w:b/>
          <w:sz w:val="24"/>
          <w:szCs w:val="24"/>
        </w:rPr>
        <w:t>Technologies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Platforms and Tools: Numerous AI, Jasper, </w:t>
      </w:r>
      <w:proofErr w:type="spellStart"/>
      <w:r>
        <w:rPr>
          <w:rFonts w:ascii="Times New Roman" w:hAnsi="Times New Roman" w:cs="Times New Roman"/>
          <w:sz w:val="24"/>
          <w:szCs w:val="24"/>
        </w:rPr>
        <w:t>Midjourney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VEO, ODOU, </w:t>
      </w: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Prompt Engineering: Introduction, process, types, </w:t>
      </w:r>
      <w:proofErr w:type="gramStart"/>
      <w:r>
        <w:rPr>
          <w:rFonts w:ascii="Times New Roman" w:hAnsi="Times New Roman" w:cs="Times New Roman"/>
          <w:sz w:val="24"/>
          <w:szCs w:val="24"/>
        </w:rPr>
        <w:t>uses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 AI using API and no code tools.</w:t>
      </w:r>
    </w:p>
    <w:p w:rsidR="00892C48" w:rsidRPr="00892C48" w:rsidRDefault="00892C48" w:rsidP="00892C48">
      <w:pPr>
        <w:tabs>
          <w:tab w:val="left" w:pos="1230"/>
        </w:tabs>
        <w:rPr>
          <w:rFonts w:ascii="Times New Roman" w:hAnsi="Times New Roman" w:cs="Times New Roman"/>
          <w:b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ab/>
      </w:r>
    </w:p>
    <w:p w:rsidR="00892C4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>UNIT 3: Business Application in AI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AI in Marketing, Finance, HR, Operations.</w:t>
      </w:r>
      <w:proofErr w:type="gramEnd"/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Agents: Types and Process</w:t>
      </w:r>
    </w:p>
    <w:p w:rsidR="00892C4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>UNIT 4: Ethics, legal and social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2C48">
        <w:rPr>
          <w:rFonts w:ascii="Times New Roman" w:hAnsi="Times New Roman" w:cs="Times New Roman"/>
          <w:b/>
          <w:sz w:val="24"/>
          <w:szCs w:val="24"/>
        </w:rPr>
        <w:t>implications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Privacy and Security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Regulations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in Decision making</w:t>
      </w:r>
      <w:bookmarkStart w:id="0" w:name="_GoBack"/>
      <w:bookmarkEnd w:id="0"/>
    </w:p>
    <w:p w:rsidR="00892C48" w:rsidRPr="00892C48" w:rsidRDefault="00892C48">
      <w:pPr>
        <w:rPr>
          <w:rFonts w:ascii="Times New Roman" w:hAnsi="Times New Roman" w:cs="Times New Roman"/>
          <w:b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 w:rsidRPr="00892C48">
        <w:rPr>
          <w:rFonts w:ascii="Times New Roman" w:hAnsi="Times New Roman" w:cs="Times New Roman"/>
          <w:b/>
          <w:sz w:val="24"/>
          <w:szCs w:val="24"/>
        </w:rPr>
        <w:t>UNIT 5: Strategy innovation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2C48">
        <w:rPr>
          <w:rFonts w:ascii="Times New Roman" w:hAnsi="Times New Roman" w:cs="Times New Roman"/>
          <w:b/>
          <w:sz w:val="24"/>
          <w:szCs w:val="24"/>
        </w:rPr>
        <w:t>Leadership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 AI in Digital World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AI based Business Solutions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Levels to turn Employee to superefficient</w:t>
      </w: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</w:p>
    <w:p w:rsidR="00892C48" w:rsidRDefault="00892C48">
      <w:pPr>
        <w:rPr>
          <w:rFonts w:ascii="Times New Roman" w:hAnsi="Times New Roman" w:cs="Times New Roman"/>
          <w:sz w:val="24"/>
          <w:szCs w:val="24"/>
        </w:rPr>
      </w:pPr>
    </w:p>
    <w:p w:rsidR="00892C48" w:rsidRPr="00892C48" w:rsidRDefault="00892C48">
      <w:pPr>
        <w:rPr>
          <w:rFonts w:ascii="Times New Roman" w:hAnsi="Times New Roman" w:cs="Times New Roman"/>
          <w:sz w:val="24"/>
          <w:szCs w:val="24"/>
        </w:rPr>
      </w:pPr>
    </w:p>
    <w:sectPr w:rsidR="00892C48" w:rsidRPr="00892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23C1"/>
    <w:rsid w:val="00892C48"/>
    <w:rsid w:val="0090376C"/>
    <w:rsid w:val="009B2398"/>
    <w:rsid w:val="00F3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2025-04-29T11:51:00Z</dcterms:created>
  <dcterms:modified xsi:type="dcterms:W3CDTF">2025-04-29T11:51:00Z</dcterms:modified>
</cp:coreProperties>
</file>