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4FD9" w14:textId="7C0D5774" w:rsidR="00241F39" w:rsidRPr="007E4E56" w:rsidRDefault="00064B43" w:rsidP="00241F39">
      <w:pPr>
        <w:rPr>
          <w:rFonts w:ascii="Times New Roman" w:hAnsi="Times New Roman" w:cs="Times New Roman"/>
          <w:b/>
          <w:bCs/>
        </w:rPr>
      </w:pPr>
      <w:r w:rsidRPr="007E4E56">
        <w:rPr>
          <w:rFonts w:ascii="Times New Roman" w:hAnsi="Times New Roman" w:cs="Times New Roman"/>
          <w:b/>
          <w:bCs/>
        </w:rPr>
        <w:t xml:space="preserve">Project </w:t>
      </w:r>
      <w:r w:rsidR="002A3BD3" w:rsidRPr="007E4E56">
        <w:rPr>
          <w:rFonts w:ascii="Times New Roman" w:hAnsi="Times New Roman" w:cs="Times New Roman"/>
          <w:b/>
          <w:bCs/>
        </w:rPr>
        <w:t>Title:</w:t>
      </w:r>
      <w:r w:rsidRPr="007E4E56">
        <w:rPr>
          <w:rFonts w:ascii="Times New Roman" w:hAnsi="Times New Roman" w:cs="Times New Roman"/>
          <w:b/>
          <w:bCs/>
        </w:rPr>
        <w:t xml:space="preserve"> </w:t>
      </w:r>
      <w:r w:rsidR="00241F39" w:rsidRPr="007E4E56">
        <w:rPr>
          <w:rFonts w:ascii="Times New Roman" w:hAnsi="Times New Roman" w:cs="Times New Roman"/>
          <w:b/>
          <w:bCs/>
        </w:rPr>
        <w:t>Comparative HR Audit of Two Companies from Different Industry Sectors: An Analysis of Strategic Human Resource Practices</w:t>
      </w:r>
    </w:p>
    <w:p w14:paraId="71311C15" w14:textId="77777777" w:rsidR="00241F39" w:rsidRPr="007E4E56" w:rsidRDefault="00241F39" w:rsidP="00241F39">
      <w:pPr>
        <w:rPr>
          <w:rFonts w:ascii="Times New Roman" w:hAnsi="Times New Roman" w:cs="Times New Roman"/>
          <w:b/>
          <w:bCs/>
        </w:rPr>
      </w:pPr>
      <w:r w:rsidRPr="007E4E56">
        <w:rPr>
          <w:rFonts w:ascii="Times New Roman" w:hAnsi="Times New Roman" w:cs="Times New Roman"/>
          <w:b/>
          <w:bCs/>
        </w:rPr>
        <w:t>Project Instructions</w:t>
      </w:r>
    </w:p>
    <w:p w14:paraId="040F532F" w14:textId="77777777" w:rsidR="00241F39" w:rsidRPr="007E4E56" w:rsidRDefault="00241F39" w:rsidP="007E4E56">
      <w:pPr>
        <w:jc w:val="both"/>
        <w:rPr>
          <w:rFonts w:ascii="Times New Roman" w:hAnsi="Times New Roman" w:cs="Times New Roman"/>
        </w:rPr>
      </w:pPr>
      <w:r w:rsidRPr="007E4E56">
        <w:rPr>
          <w:rFonts w:ascii="Times New Roman" w:hAnsi="Times New Roman" w:cs="Times New Roman"/>
        </w:rPr>
        <w:t xml:space="preserve">The objective of this project is to critically examine and compare the Human Resource Management (HRM) practices of </w:t>
      </w:r>
      <w:r w:rsidRPr="007E4E56">
        <w:rPr>
          <w:rFonts w:ascii="Times New Roman" w:hAnsi="Times New Roman" w:cs="Times New Roman"/>
          <w:b/>
          <w:bCs/>
        </w:rPr>
        <w:t>two companies operating in different industry sectors</w:t>
      </w:r>
      <w:r w:rsidRPr="007E4E56">
        <w:rPr>
          <w:rFonts w:ascii="Times New Roman" w:hAnsi="Times New Roman" w:cs="Times New Roman"/>
        </w:rPr>
        <w:t>. Through this comparative audit, students will explore how HR strategies vary across industries and how these practices contribute to achieving organizational goals.</w:t>
      </w:r>
    </w:p>
    <w:p w14:paraId="5AF6E7CC" w14:textId="77777777" w:rsidR="00241F39" w:rsidRPr="007E4E56" w:rsidRDefault="00241F39" w:rsidP="00241F39">
      <w:pPr>
        <w:rPr>
          <w:rFonts w:ascii="Times New Roman" w:hAnsi="Times New Roman" w:cs="Times New Roman"/>
          <w:b/>
          <w:bCs/>
        </w:rPr>
      </w:pPr>
      <w:r w:rsidRPr="007E4E56">
        <w:rPr>
          <w:rFonts w:ascii="Times New Roman" w:hAnsi="Times New Roman" w:cs="Times New Roman"/>
          <w:b/>
          <w:bCs/>
        </w:rPr>
        <w:t>Instructions</w:t>
      </w:r>
    </w:p>
    <w:p w14:paraId="4D276004" w14:textId="77777777" w:rsidR="00241F39" w:rsidRPr="007E4E56" w:rsidRDefault="00241F39" w:rsidP="00241F39">
      <w:pPr>
        <w:numPr>
          <w:ilvl w:val="0"/>
          <w:numId w:val="1"/>
        </w:numPr>
        <w:rPr>
          <w:rFonts w:ascii="Times New Roman" w:hAnsi="Times New Roman" w:cs="Times New Roman"/>
        </w:rPr>
      </w:pPr>
      <w:r w:rsidRPr="007E4E56">
        <w:rPr>
          <w:rFonts w:ascii="Times New Roman" w:hAnsi="Times New Roman" w:cs="Times New Roman"/>
          <w:b/>
          <w:bCs/>
        </w:rPr>
        <w:t>Select Two Companies</w:t>
      </w:r>
      <w:r w:rsidRPr="007E4E56">
        <w:rPr>
          <w:rFonts w:ascii="Times New Roman" w:hAnsi="Times New Roman" w:cs="Times New Roman"/>
        </w:rPr>
        <w:t xml:space="preserve"> </w:t>
      </w:r>
    </w:p>
    <w:p w14:paraId="7A9B4A4C" w14:textId="77777777" w:rsidR="00241F39" w:rsidRPr="007E4E56" w:rsidRDefault="00241F39" w:rsidP="007E4E56">
      <w:pPr>
        <w:numPr>
          <w:ilvl w:val="1"/>
          <w:numId w:val="1"/>
        </w:numPr>
        <w:jc w:val="both"/>
        <w:rPr>
          <w:rFonts w:ascii="Times New Roman" w:hAnsi="Times New Roman" w:cs="Times New Roman"/>
        </w:rPr>
      </w:pPr>
      <w:r w:rsidRPr="007E4E56">
        <w:rPr>
          <w:rFonts w:ascii="Times New Roman" w:hAnsi="Times New Roman" w:cs="Times New Roman"/>
        </w:rPr>
        <w:t xml:space="preserve">Choose </w:t>
      </w:r>
      <w:r w:rsidRPr="007E4E56">
        <w:rPr>
          <w:rFonts w:ascii="Times New Roman" w:hAnsi="Times New Roman" w:cs="Times New Roman"/>
          <w:b/>
          <w:bCs/>
        </w:rPr>
        <w:t>two companies from different industry sectors</w:t>
      </w:r>
      <w:r w:rsidRPr="007E4E56">
        <w:rPr>
          <w:rFonts w:ascii="Times New Roman" w:hAnsi="Times New Roman" w:cs="Times New Roman"/>
        </w:rPr>
        <w:t xml:space="preserve"> (e.g., IT and Manufacturing, Banking and Healthcare, Retail and Hospitality, FMCG and Automobile). </w:t>
      </w:r>
    </w:p>
    <w:p w14:paraId="327E4570" w14:textId="77777777" w:rsidR="00241F39" w:rsidRPr="007E4E56" w:rsidRDefault="00241F39" w:rsidP="007E4E56">
      <w:pPr>
        <w:numPr>
          <w:ilvl w:val="1"/>
          <w:numId w:val="1"/>
        </w:numPr>
        <w:jc w:val="both"/>
        <w:rPr>
          <w:rFonts w:ascii="Times New Roman" w:hAnsi="Times New Roman" w:cs="Times New Roman"/>
        </w:rPr>
      </w:pPr>
      <w:r w:rsidRPr="007E4E56">
        <w:rPr>
          <w:rFonts w:ascii="Times New Roman" w:hAnsi="Times New Roman" w:cs="Times New Roman"/>
        </w:rPr>
        <w:t xml:space="preserve">Ensure that sufficient information on their HR practices is available through publicly accessible sources. </w:t>
      </w:r>
    </w:p>
    <w:p w14:paraId="313AAF08" w14:textId="77777777" w:rsidR="00241F39" w:rsidRPr="007E4E56" w:rsidRDefault="00241F39" w:rsidP="00241F39">
      <w:pPr>
        <w:numPr>
          <w:ilvl w:val="0"/>
          <w:numId w:val="1"/>
        </w:numPr>
        <w:rPr>
          <w:rFonts w:ascii="Times New Roman" w:hAnsi="Times New Roman" w:cs="Times New Roman"/>
        </w:rPr>
      </w:pPr>
      <w:r w:rsidRPr="007E4E56">
        <w:rPr>
          <w:rFonts w:ascii="Times New Roman" w:hAnsi="Times New Roman" w:cs="Times New Roman"/>
          <w:b/>
          <w:bCs/>
        </w:rPr>
        <w:t>Conduct Secondary Research</w:t>
      </w:r>
      <w:r w:rsidRPr="007E4E56">
        <w:rPr>
          <w:rFonts w:ascii="Times New Roman" w:hAnsi="Times New Roman" w:cs="Times New Roman"/>
        </w:rPr>
        <w:t xml:space="preserve"> </w:t>
      </w:r>
    </w:p>
    <w:p w14:paraId="33599B7A" w14:textId="77777777" w:rsidR="00241F39" w:rsidRPr="007E4E56" w:rsidRDefault="00241F39" w:rsidP="001C77C9">
      <w:pPr>
        <w:numPr>
          <w:ilvl w:val="1"/>
          <w:numId w:val="1"/>
        </w:numPr>
        <w:jc w:val="both"/>
        <w:rPr>
          <w:rFonts w:ascii="Times New Roman" w:hAnsi="Times New Roman" w:cs="Times New Roman"/>
        </w:rPr>
      </w:pPr>
      <w:r w:rsidRPr="007E4E56">
        <w:rPr>
          <w:rFonts w:ascii="Times New Roman" w:hAnsi="Times New Roman" w:cs="Times New Roman"/>
        </w:rPr>
        <w:t xml:space="preserve">Gather information using credible sources such as company websites, annual reports, sustainability reports, career portals, employer branding platforms, business magazines, and HR-related publications. </w:t>
      </w:r>
    </w:p>
    <w:p w14:paraId="0FAE5B6F" w14:textId="77777777" w:rsidR="00241F39" w:rsidRPr="007E4E56" w:rsidRDefault="00241F39" w:rsidP="001C77C9">
      <w:pPr>
        <w:numPr>
          <w:ilvl w:val="1"/>
          <w:numId w:val="1"/>
        </w:numPr>
        <w:jc w:val="both"/>
        <w:rPr>
          <w:rFonts w:ascii="Times New Roman" w:hAnsi="Times New Roman" w:cs="Times New Roman"/>
        </w:rPr>
      </w:pPr>
      <w:r w:rsidRPr="007E4E56">
        <w:rPr>
          <w:rFonts w:ascii="Times New Roman" w:hAnsi="Times New Roman" w:cs="Times New Roman"/>
        </w:rPr>
        <w:t xml:space="preserve">Primary data collection (surveys or interviews) is </w:t>
      </w:r>
      <w:r w:rsidRPr="007E4E56">
        <w:rPr>
          <w:rFonts w:ascii="Times New Roman" w:hAnsi="Times New Roman" w:cs="Times New Roman"/>
          <w:b/>
          <w:bCs/>
        </w:rPr>
        <w:t>not required</w:t>
      </w:r>
      <w:r w:rsidRPr="007E4E56">
        <w:rPr>
          <w:rFonts w:ascii="Times New Roman" w:hAnsi="Times New Roman" w:cs="Times New Roman"/>
        </w:rPr>
        <w:t xml:space="preserve">. </w:t>
      </w:r>
    </w:p>
    <w:p w14:paraId="2EF66912" w14:textId="77777777" w:rsidR="00241F39" w:rsidRPr="007E4E56" w:rsidRDefault="00241F39" w:rsidP="00241F39">
      <w:pPr>
        <w:numPr>
          <w:ilvl w:val="0"/>
          <w:numId w:val="1"/>
        </w:numPr>
        <w:rPr>
          <w:rFonts w:ascii="Times New Roman" w:hAnsi="Times New Roman" w:cs="Times New Roman"/>
        </w:rPr>
      </w:pPr>
      <w:r w:rsidRPr="007E4E56">
        <w:rPr>
          <w:rFonts w:ascii="Times New Roman" w:hAnsi="Times New Roman" w:cs="Times New Roman"/>
          <w:b/>
          <w:bCs/>
        </w:rPr>
        <w:t>Conduct the HR Audit</w:t>
      </w:r>
      <w:r w:rsidRPr="007E4E56">
        <w:rPr>
          <w:rFonts w:ascii="Times New Roman" w:hAnsi="Times New Roman" w:cs="Times New Roman"/>
        </w:rPr>
        <w:br/>
        <w:t xml:space="preserve">Compare the HR practices of the selected companies under the following areas: </w:t>
      </w:r>
    </w:p>
    <w:p w14:paraId="3E29B6C6"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Employer Branding </w:t>
      </w:r>
    </w:p>
    <w:p w14:paraId="61559E99"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Recruitment and Selection </w:t>
      </w:r>
    </w:p>
    <w:p w14:paraId="2CB2372A"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Learning and Development </w:t>
      </w:r>
    </w:p>
    <w:p w14:paraId="4BFB0918"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Performance Management </w:t>
      </w:r>
    </w:p>
    <w:p w14:paraId="7898B874"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Compensation and Benefits </w:t>
      </w:r>
    </w:p>
    <w:p w14:paraId="15E93912"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Employee Engagement </w:t>
      </w:r>
    </w:p>
    <w:p w14:paraId="2F3F35FE"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Diversity, Equity and Inclusion (DEI) </w:t>
      </w:r>
    </w:p>
    <w:p w14:paraId="27070B92"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Career Development </w:t>
      </w:r>
    </w:p>
    <w:p w14:paraId="54539FA7"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HR Technology </w:t>
      </w:r>
    </w:p>
    <w:p w14:paraId="2720ABAD"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Employee Well-being and Workplace Culture </w:t>
      </w:r>
    </w:p>
    <w:p w14:paraId="2B66D5CE" w14:textId="77777777" w:rsidR="00241F39" w:rsidRPr="007E4E56" w:rsidRDefault="00241F39" w:rsidP="00241F39">
      <w:pPr>
        <w:numPr>
          <w:ilvl w:val="0"/>
          <w:numId w:val="1"/>
        </w:numPr>
        <w:rPr>
          <w:rFonts w:ascii="Times New Roman" w:hAnsi="Times New Roman" w:cs="Times New Roman"/>
        </w:rPr>
      </w:pPr>
      <w:proofErr w:type="spellStart"/>
      <w:r w:rsidRPr="007E4E56">
        <w:rPr>
          <w:rFonts w:ascii="Times New Roman" w:hAnsi="Times New Roman" w:cs="Times New Roman"/>
          <w:b/>
          <w:bCs/>
        </w:rPr>
        <w:t>Analyze</w:t>
      </w:r>
      <w:proofErr w:type="spellEnd"/>
      <w:r w:rsidRPr="007E4E56">
        <w:rPr>
          <w:rFonts w:ascii="Times New Roman" w:hAnsi="Times New Roman" w:cs="Times New Roman"/>
          <w:b/>
          <w:bCs/>
        </w:rPr>
        <w:t xml:space="preserve"> and Compare</w:t>
      </w:r>
      <w:r w:rsidRPr="007E4E56">
        <w:rPr>
          <w:rFonts w:ascii="Times New Roman" w:hAnsi="Times New Roman" w:cs="Times New Roman"/>
        </w:rPr>
        <w:br/>
        <w:t xml:space="preserve">For each HR function: </w:t>
      </w:r>
    </w:p>
    <w:p w14:paraId="2324FE07"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lastRenderedPageBreak/>
        <w:t xml:space="preserve">Describe the HR practices adopted by each company. </w:t>
      </w:r>
    </w:p>
    <w:p w14:paraId="5D32233D"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Compare the similarities and differences. </w:t>
      </w:r>
    </w:p>
    <w:p w14:paraId="677ECD0D"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Explain how the industry influences these HR practices. </w:t>
      </w:r>
    </w:p>
    <w:p w14:paraId="068D4929"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Evaluate the effectiveness of the practices and identify key strengths and areas for improvement. </w:t>
      </w:r>
    </w:p>
    <w:p w14:paraId="753C70C6"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Highlight best practices that could be adopted by the other organization. </w:t>
      </w:r>
    </w:p>
    <w:p w14:paraId="2ABF55B1" w14:textId="77777777" w:rsidR="00241F39" w:rsidRPr="007E4E56" w:rsidRDefault="00241F39" w:rsidP="00241F39">
      <w:pPr>
        <w:numPr>
          <w:ilvl w:val="0"/>
          <w:numId w:val="1"/>
        </w:numPr>
        <w:rPr>
          <w:rFonts w:ascii="Times New Roman" w:hAnsi="Times New Roman" w:cs="Times New Roman"/>
        </w:rPr>
      </w:pPr>
      <w:r w:rsidRPr="007E4E56">
        <w:rPr>
          <w:rFonts w:ascii="Times New Roman" w:hAnsi="Times New Roman" w:cs="Times New Roman"/>
          <w:b/>
          <w:bCs/>
        </w:rPr>
        <w:t>Apply HR Concepts</w:t>
      </w:r>
      <w:r w:rsidRPr="007E4E56">
        <w:rPr>
          <w:rFonts w:ascii="Times New Roman" w:hAnsi="Times New Roman" w:cs="Times New Roman"/>
        </w:rPr>
        <w:t xml:space="preserve"> </w:t>
      </w:r>
    </w:p>
    <w:p w14:paraId="09472139"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Support your analysis by relating it to relevant HR concepts, principles, and theories studied in class. </w:t>
      </w:r>
    </w:p>
    <w:p w14:paraId="08D24AD9"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Demonstrate how these concepts are applied in real organizational settings. </w:t>
      </w:r>
    </w:p>
    <w:p w14:paraId="068E10B9" w14:textId="77777777" w:rsidR="00241F39" w:rsidRPr="007E4E56" w:rsidRDefault="00241F39" w:rsidP="00241F39">
      <w:pPr>
        <w:numPr>
          <w:ilvl w:val="0"/>
          <w:numId w:val="1"/>
        </w:numPr>
        <w:rPr>
          <w:rFonts w:ascii="Times New Roman" w:hAnsi="Times New Roman" w:cs="Times New Roman"/>
        </w:rPr>
      </w:pPr>
      <w:r w:rsidRPr="007E4E56">
        <w:rPr>
          <w:rFonts w:ascii="Times New Roman" w:hAnsi="Times New Roman" w:cs="Times New Roman"/>
          <w:b/>
          <w:bCs/>
        </w:rPr>
        <w:t>Conclusion</w:t>
      </w:r>
      <w:r w:rsidRPr="007E4E56">
        <w:rPr>
          <w:rFonts w:ascii="Times New Roman" w:hAnsi="Times New Roman" w:cs="Times New Roman"/>
        </w:rPr>
        <w:t xml:space="preserve"> </w:t>
      </w:r>
    </w:p>
    <w:p w14:paraId="13242AEE"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Summarize the key findings of the comparative HR audit. </w:t>
      </w:r>
    </w:p>
    <w:p w14:paraId="6D8F95E5"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Explain how HR practices contribute to organizational success in different industries. </w:t>
      </w:r>
    </w:p>
    <w:p w14:paraId="38765D31" w14:textId="77777777" w:rsidR="00241F39" w:rsidRPr="007E4E56" w:rsidRDefault="00241F39" w:rsidP="00241F39">
      <w:pPr>
        <w:numPr>
          <w:ilvl w:val="1"/>
          <w:numId w:val="1"/>
        </w:numPr>
        <w:rPr>
          <w:rFonts w:ascii="Times New Roman" w:hAnsi="Times New Roman" w:cs="Times New Roman"/>
        </w:rPr>
      </w:pPr>
      <w:r w:rsidRPr="007E4E56">
        <w:rPr>
          <w:rFonts w:ascii="Times New Roman" w:hAnsi="Times New Roman" w:cs="Times New Roman"/>
        </w:rPr>
        <w:t xml:space="preserve">Provide practical recommendations based on your analysis. </w:t>
      </w:r>
    </w:p>
    <w:p w14:paraId="2FE1E2F7" w14:textId="77777777" w:rsidR="00241F39" w:rsidRPr="007E4E56" w:rsidRDefault="00241F39" w:rsidP="00241F39">
      <w:pPr>
        <w:numPr>
          <w:ilvl w:val="0"/>
          <w:numId w:val="1"/>
        </w:numPr>
        <w:rPr>
          <w:rFonts w:ascii="Times New Roman" w:hAnsi="Times New Roman" w:cs="Times New Roman"/>
        </w:rPr>
      </w:pPr>
      <w:r w:rsidRPr="007E4E56">
        <w:rPr>
          <w:rFonts w:ascii="Times New Roman" w:hAnsi="Times New Roman" w:cs="Times New Roman"/>
          <w:b/>
          <w:bCs/>
        </w:rPr>
        <w:t>Presentation of the Report</w:t>
      </w:r>
      <w:r w:rsidRPr="007E4E56">
        <w:rPr>
          <w:rFonts w:ascii="Times New Roman" w:hAnsi="Times New Roman" w:cs="Times New Roman"/>
        </w:rPr>
        <w:t xml:space="preserve"> </w:t>
      </w:r>
    </w:p>
    <w:p w14:paraId="07CCE01F" w14:textId="77777777" w:rsidR="00241F39" w:rsidRPr="007E4E56" w:rsidRDefault="00241F39" w:rsidP="00A1539D">
      <w:pPr>
        <w:numPr>
          <w:ilvl w:val="1"/>
          <w:numId w:val="1"/>
        </w:numPr>
        <w:jc w:val="both"/>
        <w:rPr>
          <w:rFonts w:ascii="Times New Roman" w:hAnsi="Times New Roman" w:cs="Times New Roman"/>
        </w:rPr>
      </w:pPr>
      <w:r w:rsidRPr="007E4E56">
        <w:rPr>
          <w:rFonts w:ascii="Times New Roman" w:hAnsi="Times New Roman" w:cs="Times New Roman"/>
        </w:rPr>
        <w:t xml:space="preserve">The project should be submitted as a </w:t>
      </w:r>
      <w:r w:rsidRPr="007E4E56">
        <w:rPr>
          <w:rFonts w:ascii="Times New Roman" w:hAnsi="Times New Roman" w:cs="Times New Roman"/>
          <w:b/>
          <w:bCs/>
        </w:rPr>
        <w:t>well-organized written report</w:t>
      </w:r>
      <w:r w:rsidRPr="007E4E56">
        <w:rPr>
          <w:rFonts w:ascii="Times New Roman" w:hAnsi="Times New Roman" w:cs="Times New Roman"/>
        </w:rPr>
        <w:t xml:space="preserve"> with appropriate headings and subheadings. </w:t>
      </w:r>
    </w:p>
    <w:p w14:paraId="59BEB630" w14:textId="77777777" w:rsidR="00241F39" w:rsidRPr="007E4E56" w:rsidRDefault="00241F39" w:rsidP="00A1539D">
      <w:pPr>
        <w:numPr>
          <w:ilvl w:val="1"/>
          <w:numId w:val="1"/>
        </w:numPr>
        <w:jc w:val="both"/>
        <w:rPr>
          <w:rFonts w:ascii="Times New Roman" w:hAnsi="Times New Roman" w:cs="Times New Roman"/>
        </w:rPr>
      </w:pPr>
      <w:r w:rsidRPr="007E4E56">
        <w:rPr>
          <w:rFonts w:ascii="Times New Roman" w:hAnsi="Times New Roman" w:cs="Times New Roman"/>
        </w:rPr>
        <w:t xml:space="preserve">The content should be analytical and evidence-based rather than merely descriptive. </w:t>
      </w:r>
    </w:p>
    <w:p w14:paraId="7BA011FC" w14:textId="77777777" w:rsidR="00241F39" w:rsidRPr="007E4E56" w:rsidRDefault="00241F39" w:rsidP="00A1539D">
      <w:pPr>
        <w:jc w:val="both"/>
        <w:rPr>
          <w:rFonts w:ascii="Times New Roman" w:hAnsi="Times New Roman" w:cs="Times New Roman"/>
        </w:rPr>
      </w:pPr>
      <w:r w:rsidRPr="007E4E56">
        <w:rPr>
          <w:rFonts w:ascii="Times New Roman" w:hAnsi="Times New Roman" w:cs="Times New Roman"/>
          <w:b/>
          <w:bCs/>
        </w:rPr>
        <w:t>Note:</w:t>
      </w:r>
      <w:r w:rsidRPr="007E4E56">
        <w:rPr>
          <w:rFonts w:ascii="Times New Roman" w:hAnsi="Times New Roman" w:cs="Times New Roman"/>
        </w:rPr>
        <w:t xml:space="preserve"> This is a </w:t>
      </w:r>
      <w:r w:rsidRPr="007E4E56">
        <w:rPr>
          <w:rFonts w:ascii="Times New Roman" w:hAnsi="Times New Roman" w:cs="Times New Roman"/>
          <w:b/>
          <w:bCs/>
        </w:rPr>
        <w:t>written analytical project</w:t>
      </w:r>
      <w:r w:rsidRPr="007E4E56">
        <w:rPr>
          <w:rFonts w:ascii="Times New Roman" w:hAnsi="Times New Roman" w:cs="Times New Roman"/>
        </w:rPr>
        <w:t xml:space="preserve">. The emphasis should be on comparing and evaluating HR practices across two organizations from different industries, rather than describing the companies or their business operations. Students are expected to demonstrate critical thinking by explaining </w:t>
      </w:r>
      <w:r w:rsidRPr="007E4E56">
        <w:rPr>
          <w:rFonts w:ascii="Times New Roman" w:hAnsi="Times New Roman" w:cs="Times New Roman"/>
          <w:b/>
          <w:bCs/>
        </w:rPr>
        <w:t>why</w:t>
      </w:r>
      <w:r w:rsidRPr="007E4E56">
        <w:rPr>
          <w:rFonts w:ascii="Times New Roman" w:hAnsi="Times New Roman" w:cs="Times New Roman"/>
        </w:rPr>
        <w:t xml:space="preserve"> HR practices differ and </w:t>
      </w:r>
      <w:r w:rsidRPr="007E4E56">
        <w:rPr>
          <w:rFonts w:ascii="Times New Roman" w:hAnsi="Times New Roman" w:cs="Times New Roman"/>
          <w:b/>
          <w:bCs/>
        </w:rPr>
        <w:t>how</w:t>
      </w:r>
      <w:r w:rsidRPr="007E4E56">
        <w:rPr>
          <w:rFonts w:ascii="Times New Roman" w:hAnsi="Times New Roman" w:cs="Times New Roman"/>
        </w:rPr>
        <w:t xml:space="preserve"> they support each organization's strategic objectives.</w:t>
      </w:r>
    </w:p>
    <w:p w14:paraId="77CB666D" w14:textId="77777777" w:rsidR="002F0552" w:rsidRPr="007E4E56" w:rsidRDefault="002F0552">
      <w:pPr>
        <w:rPr>
          <w:rFonts w:ascii="Times New Roman" w:hAnsi="Times New Roman" w:cs="Times New Roman"/>
        </w:rPr>
      </w:pPr>
    </w:p>
    <w:sectPr w:rsidR="002F0552" w:rsidRPr="007E4E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78AE"/>
    <w:multiLevelType w:val="multilevel"/>
    <w:tmpl w:val="EEB05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612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552"/>
    <w:rsid w:val="00064B43"/>
    <w:rsid w:val="001C77C9"/>
    <w:rsid w:val="00241F39"/>
    <w:rsid w:val="002A3BD3"/>
    <w:rsid w:val="002F0552"/>
    <w:rsid w:val="007E4E56"/>
    <w:rsid w:val="00966AA6"/>
    <w:rsid w:val="00A15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8B35"/>
  <w15:chartTrackingRefBased/>
  <w15:docId w15:val="{F82DCCD0-0DAB-48A6-B932-9539D7203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552"/>
    <w:rPr>
      <w:rFonts w:eastAsiaTheme="majorEastAsia" w:cstheme="majorBidi"/>
      <w:color w:val="272727" w:themeColor="text1" w:themeTint="D8"/>
    </w:rPr>
  </w:style>
  <w:style w:type="paragraph" w:styleId="Title">
    <w:name w:val="Title"/>
    <w:basedOn w:val="Normal"/>
    <w:next w:val="Normal"/>
    <w:link w:val="TitleChar"/>
    <w:uiPriority w:val="10"/>
    <w:qFormat/>
    <w:rsid w:val="002F0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552"/>
    <w:pPr>
      <w:spacing w:before="160"/>
      <w:jc w:val="center"/>
    </w:pPr>
    <w:rPr>
      <w:i/>
      <w:iCs/>
      <w:color w:val="404040" w:themeColor="text1" w:themeTint="BF"/>
    </w:rPr>
  </w:style>
  <w:style w:type="character" w:customStyle="1" w:styleId="QuoteChar">
    <w:name w:val="Quote Char"/>
    <w:basedOn w:val="DefaultParagraphFont"/>
    <w:link w:val="Quote"/>
    <w:uiPriority w:val="29"/>
    <w:rsid w:val="002F0552"/>
    <w:rPr>
      <w:i/>
      <w:iCs/>
      <w:color w:val="404040" w:themeColor="text1" w:themeTint="BF"/>
    </w:rPr>
  </w:style>
  <w:style w:type="paragraph" w:styleId="ListParagraph">
    <w:name w:val="List Paragraph"/>
    <w:basedOn w:val="Normal"/>
    <w:uiPriority w:val="34"/>
    <w:qFormat/>
    <w:rsid w:val="002F0552"/>
    <w:pPr>
      <w:ind w:left="720"/>
      <w:contextualSpacing/>
    </w:pPr>
  </w:style>
  <w:style w:type="character" w:styleId="IntenseEmphasis">
    <w:name w:val="Intense Emphasis"/>
    <w:basedOn w:val="DefaultParagraphFont"/>
    <w:uiPriority w:val="21"/>
    <w:qFormat/>
    <w:rsid w:val="002F0552"/>
    <w:rPr>
      <w:i/>
      <w:iCs/>
      <w:color w:val="0F4761" w:themeColor="accent1" w:themeShade="BF"/>
    </w:rPr>
  </w:style>
  <w:style w:type="paragraph" w:styleId="IntenseQuote">
    <w:name w:val="Intense Quote"/>
    <w:basedOn w:val="Normal"/>
    <w:next w:val="Normal"/>
    <w:link w:val="IntenseQuoteChar"/>
    <w:uiPriority w:val="30"/>
    <w:qFormat/>
    <w:rsid w:val="002F0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552"/>
    <w:rPr>
      <w:i/>
      <w:iCs/>
      <w:color w:val="0F4761" w:themeColor="accent1" w:themeShade="BF"/>
    </w:rPr>
  </w:style>
  <w:style w:type="character" w:styleId="IntenseReference">
    <w:name w:val="Intense Reference"/>
    <w:basedOn w:val="DefaultParagraphFont"/>
    <w:uiPriority w:val="32"/>
    <w:qFormat/>
    <w:rsid w:val="002F05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Samuel</dc:creator>
  <cp:keywords/>
  <dc:description/>
  <cp:lastModifiedBy>Austin Samuel</cp:lastModifiedBy>
  <cp:revision>2</cp:revision>
  <dcterms:created xsi:type="dcterms:W3CDTF">2026-07-07T06:34:00Z</dcterms:created>
  <dcterms:modified xsi:type="dcterms:W3CDTF">2026-07-07T06:34:00Z</dcterms:modified>
</cp:coreProperties>
</file>