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dkrv34ovq6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Antonio Solorza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uc1j2ucs1p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Aplicaciones: Diseñar, desarrollar e integrar soluciones de software web y móviles bajo arquitecturas escalables.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Ecosistema de Datos: Modelar, procesar y consultar grandes volúmenes de datos mediante bases de datos relacionales, no relacionales y soluciones de Big Data.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Artificial y Modelos Predictivos: Aplicar técnicas de Machine Learning y Deep Learning para el desarrollo de soluciones inteligentes.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Evaluación de Proyectos Informáticos: Planificar, evaluar y gestionar proyectos tecnológicos estimando costos, tiempos y viabilidad técnica/económica.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de Procesos de Negocio (BPM) y Riesgos: Analizar y optimizar procesos organizacionales e identificar riesgos operativos en sistemas.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Computacionales: Implementar mecanismos de ciberseguridad, protección de datos y cumplimiento normativo en infraestructura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Idioma Inglés: Comunicarse de manera efectiva en entornos profesionales y técnicos mediante el uso del idioma inglés.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y Pensamiento Crítico: Actuar con responsabilidad ética, social y profesional en la toma de decisiones dentro del ámbito de las tecnologías de la información.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St5J5qFLN8Z1voQQwVqQIXm9w==">CgMxLjAyDmguZ2RrcnYzNG92cTZhMg5oLmx1YzFqMnVjczFwcDgAciExVVJoMkJJLUNROUR0WnR6X0ZUeWYtNXNlU1hSbzhzZjE=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