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3C276" w14:textId="77777777" w:rsidR="00832E37" w:rsidRPr="00D32405" w:rsidRDefault="00000000">
      <w:pPr>
        <w:spacing w:before="240"/>
        <w:jc w:val="center"/>
        <w:rPr>
          <w:lang w:val="es-PE"/>
        </w:rPr>
      </w:pPr>
      <w:r w:rsidRPr="00D32405">
        <w:rPr>
          <w:b/>
          <w:lang w:val="es-PE"/>
        </w:rPr>
        <w:t>Introducción</w:t>
      </w:r>
    </w:p>
    <w:p w14:paraId="3F87EAE1" w14:textId="77777777" w:rsidR="00832E37" w:rsidRPr="00D32405" w:rsidRDefault="00000000">
      <w:pPr>
        <w:ind w:firstLine="720"/>
        <w:rPr>
          <w:lang w:val="es-PE"/>
        </w:rPr>
      </w:pPr>
      <w:r w:rsidRPr="00D32405">
        <w:rPr>
          <w:lang w:val="es-PE"/>
        </w:rPr>
        <w:t>El fútbol es, sin discusión, el deporte más practicado en el Perú. Cada fin de semana, miles de jugadores aficionados coordinan partidos en canchas de césped sintético y natural distribuidas en todos los distritos de Lima y de las principales ciudades del país. Sin embargo, la forma en que se organiza esa actividad sigue siendo profundamente artesanal: un jugador llama por teléfono, escribe a varios grupos de WhatsApp o revisa las publicaciones de una cancha en Facebook para saber si hay un horario libre. Cuando finalmente consigue respuesta, el proceso puede haber tomado horas, y no existe garantía de que el horario no haya sido reservado dos veces por error.</w:t>
      </w:r>
    </w:p>
    <w:p w14:paraId="5C4A948D" w14:textId="77777777" w:rsidR="00832E37" w:rsidRPr="00D32405" w:rsidRDefault="00000000">
      <w:pPr>
        <w:ind w:firstLine="720"/>
        <w:rPr>
          <w:lang w:val="es-PE"/>
        </w:rPr>
      </w:pPr>
      <w:proofErr w:type="spellStart"/>
      <w:r w:rsidRPr="00D32405">
        <w:rPr>
          <w:lang w:val="es-PE"/>
        </w:rPr>
        <w:t>PichangaApp</w:t>
      </w:r>
      <w:proofErr w:type="spellEnd"/>
      <w:r w:rsidRPr="00D32405">
        <w:rPr>
          <w:lang w:val="es-PE"/>
        </w:rPr>
        <w:t xml:space="preserve"> nace precisamente de esa observación. La propuesta consiste en una plataforma web tipo </w:t>
      </w:r>
      <w:proofErr w:type="spellStart"/>
      <w:r w:rsidRPr="00D32405">
        <w:rPr>
          <w:lang w:val="es-PE"/>
        </w:rPr>
        <w:t>marketplace</w:t>
      </w:r>
      <w:proofErr w:type="spellEnd"/>
      <w:r w:rsidRPr="00D32405">
        <w:rPr>
          <w:lang w:val="es-PE"/>
        </w:rPr>
        <w:t xml:space="preserve"> que centraliza la información de canchas deportivas, sus horarios disponibles y sus precios, y que permite a los jugadores reservar un bloque de tiempo y pagarlo con billeteras digitales como Yape o Plin, sin depender de intermediarios. Del otro lado, el propietario de la cancha obtiene un panel de administración donde registra su oferta, consulta sus reservas y revisa sus ingresos.</w:t>
      </w:r>
    </w:p>
    <w:p w14:paraId="3431C4C2" w14:textId="77777777" w:rsidR="00832E37" w:rsidRPr="00D32405" w:rsidRDefault="00000000">
      <w:pPr>
        <w:ind w:firstLine="720"/>
        <w:rPr>
          <w:lang w:val="es-PE"/>
        </w:rPr>
      </w:pPr>
      <w:r w:rsidRPr="00D32405">
        <w:rPr>
          <w:lang w:val="es-PE"/>
        </w:rPr>
        <w:t xml:space="preserve">El presente documento constituye el avance del proyecto final del curso </w:t>
      </w:r>
      <w:proofErr w:type="spellStart"/>
      <w:r w:rsidRPr="00D32405">
        <w:rPr>
          <w:lang w:val="es-PE"/>
        </w:rPr>
        <w:t>Curso</w:t>
      </w:r>
      <w:proofErr w:type="spellEnd"/>
      <w:r w:rsidRPr="00D32405">
        <w:rPr>
          <w:lang w:val="es-PE"/>
        </w:rPr>
        <w:t xml:space="preserve"> Integrador I: Sistemas Software. En él se describe el contexto de la empresa, se comparan tres alternativas de solución, se presenta el diseño técnico propuesto, los prototipos de interfaz, la arquitectura de software, las reglas de negocio y las políticas que regirán la operación de la plataforma. El documento cierra con un presupuesto detallado, elaborado para ajustarse a la restricción económica de S/ 30,000 y a un plazo de desarrollo de dieciséis semanas.</w:t>
      </w:r>
    </w:p>
    <w:p w14:paraId="11C26645" w14:textId="77777777" w:rsidR="00D32405" w:rsidRPr="00D32405" w:rsidRDefault="00D32405">
      <w:pPr>
        <w:spacing w:before="240"/>
        <w:jc w:val="center"/>
        <w:rPr>
          <w:b/>
          <w:lang w:val="es-PE"/>
        </w:rPr>
      </w:pPr>
    </w:p>
    <w:p w14:paraId="745610A7" w14:textId="69DA292D" w:rsidR="00832E37" w:rsidRPr="00D32405" w:rsidRDefault="00000000">
      <w:pPr>
        <w:spacing w:before="240"/>
        <w:jc w:val="center"/>
        <w:rPr>
          <w:lang w:val="es-PE"/>
        </w:rPr>
      </w:pPr>
      <w:r w:rsidRPr="00D32405">
        <w:rPr>
          <w:b/>
          <w:lang w:val="es-PE"/>
        </w:rPr>
        <w:lastRenderedPageBreak/>
        <w:t>Justificación</w:t>
      </w:r>
    </w:p>
    <w:p w14:paraId="24C9D021" w14:textId="77777777" w:rsidR="00832E37" w:rsidRPr="00D32405" w:rsidRDefault="00000000">
      <w:pPr>
        <w:spacing w:before="120"/>
        <w:rPr>
          <w:lang w:val="es-PE"/>
        </w:rPr>
      </w:pPr>
      <w:r w:rsidRPr="00D32405">
        <w:rPr>
          <w:b/>
          <w:lang w:val="es-PE"/>
        </w:rPr>
        <w:t>Justificación social</w:t>
      </w:r>
    </w:p>
    <w:p w14:paraId="6D424665" w14:textId="77777777" w:rsidR="00832E37" w:rsidRPr="00D32405" w:rsidRDefault="00000000">
      <w:pPr>
        <w:ind w:firstLine="720"/>
        <w:rPr>
          <w:lang w:val="es-PE"/>
        </w:rPr>
      </w:pPr>
      <w:r w:rsidRPr="00D32405">
        <w:rPr>
          <w:lang w:val="es-PE"/>
        </w:rPr>
        <w:t xml:space="preserve">La organización de partidos de fútbol </w:t>
      </w:r>
      <w:proofErr w:type="gramStart"/>
      <w:r w:rsidRPr="00D32405">
        <w:rPr>
          <w:lang w:val="es-PE"/>
        </w:rPr>
        <w:t>amateur</w:t>
      </w:r>
      <w:proofErr w:type="gramEnd"/>
      <w:r w:rsidRPr="00D32405">
        <w:rPr>
          <w:lang w:val="es-PE"/>
        </w:rPr>
        <w:t xml:space="preserve"> depende hoy de canales informales: llamadas, mensajes de texto y redes sociales. Esa dependencia tiene un costo real para los jugadores. Para confirmar un horario, una persona debe contactar a la cancha, esperar respuesta, coordinar con sus compañeros y, muchas veces, repetir el proceso si el primer horario ya no está disponible. En una ciudad con alta demanda de espacios deportivos, ese circuito genera pérdida de tiempo, información desactualizada y conflictos frecuentes por doble reserva. Una plataforma centralizada reduce </w:t>
      </w:r>
      <w:proofErr w:type="gramStart"/>
      <w:r w:rsidRPr="00D32405">
        <w:rPr>
          <w:lang w:val="es-PE"/>
        </w:rPr>
        <w:t>esos fricciones</w:t>
      </w:r>
      <w:proofErr w:type="gramEnd"/>
      <w:r w:rsidRPr="00D32405">
        <w:rPr>
          <w:lang w:val="es-PE"/>
        </w:rPr>
        <w:t xml:space="preserve"> y devuelve a los jugadores el tiempo que hoy se pierde en la coordinación.</w:t>
      </w:r>
    </w:p>
    <w:p w14:paraId="22938AAD" w14:textId="77777777" w:rsidR="00832E37" w:rsidRPr="00D32405" w:rsidRDefault="00000000">
      <w:pPr>
        <w:spacing w:before="120"/>
        <w:rPr>
          <w:lang w:val="es-PE"/>
        </w:rPr>
      </w:pPr>
      <w:r w:rsidRPr="00D32405">
        <w:rPr>
          <w:b/>
          <w:lang w:val="es-PE"/>
        </w:rPr>
        <w:t>Justificación económica</w:t>
      </w:r>
    </w:p>
    <w:p w14:paraId="113BDD9A" w14:textId="77777777" w:rsidR="00832E37" w:rsidRPr="00D32405" w:rsidRDefault="00000000">
      <w:pPr>
        <w:ind w:firstLine="720"/>
        <w:rPr>
          <w:lang w:val="es-PE"/>
        </w:rPr>
      </w:pPr>
      <w:r w:rsidRPr="00D32405">
        <w:rPr>
          <w:lang w:val="es-PE"/>
        </w:rPr>
        <w:t xml:space="preserve">La digitalización del proceso beneficia a los tres actores del mercado. El jugador evita traslados innecesarios y conoce el precio real antes de desplazarse. El propietario de la cancha reduce los huecos vacíos porque su disponibilidad queda visible para un público más amplio, y puede proyectar sus ingresos con los reportes que la plataforma genera. </w:t>
      </w:r>
      <w:proofErr w:type="spellStart"/>
      <w:r w:rsidRPr="00D32405">
        <w:rPr>
          <w:lang w:val="es-PE"/>
        </w:rPr>
        <w:t>PichangaApp</w:t>
      </w:r>
      <w:proofErr w:type="spellEnd"/>
      <w:r w:rsidRPr="00D32405">
        <w:rPr>
          <w:lang w:val="es-PE"/>
        </w:rPr>
        <w:t>, por su parte, obtiene ingresos mediante una comisión sobre cada reserva y un plan de suscripción para los propietarios que deseen funciones avanzadas. Es un modelo de negocio en el que todos los participantes obtienen un beneficio medible.</w:t>
      </w:r>
    </w:p>
    <w:p w14:paraId="40B10CC0" w14:textId="77777777" w:rsidR="00832E37" w:rsidRPr="00D32405" w:rsidRDefault="00000000">
      <w:pPr>
        <w:spacing w:before="120"/>
        <w:rPr>
          <w:lang w:val="es-PE"/>
        </w:rPr>
      </w:pPr>
      <w:r w:rsidRPr="00D32405">
        <w:rPr>
          <w:b/>
          <w:lang w:val="es-PE"/>
        </w:rPr>
        <w:t>Justificación tecnológica</w:t>
      </w:r>
    </w:p>
    <w:p w14:paraId="6342F73E" w14:textId="77777777" w:rsidR="00832E37" w:rsidRPr="00D32405" w:rsidRDefault="00000000">
      <w:pPr>
        <w:ind w:firstLine="720"/>
        <w:rPr>
          <w:lang w:val="es-PE"/>
        </w:rPr>
      </w:pPr>
      <w:r w:rsidRPr="00D32405">
        <w:rPr>
          <w:lang w:val="es-PE"/>
        </w:rPr>
        <w:t xml:space="preserve">La solución se construye con tecnologías de uso extendido y de bajo costo de operación. El </w:t>
      </w:r>
      <w:proofErr w:type="spellStart"/>
      <w:r w:rsidRPr="00D32405">
        <w:rPr>
          <w:lang w:val="es-PE"/>
        </w:rPr>
        <w:t>frontend</w:t>
      </w:r>
      <w:proofErr w:type="spellEnd"/>
      <w:r w:rsidRPr="00D32405">
        <w:rPr>
          <w:lang w:val="es-PE"/>
        </w:rPr>
        <w:t xml:space="preserve"> utiliza </w:t>
      </w:r>
      <w:proofErr w:type="spellStart"/>
      <w:r w:rsidRPr="00D32405">
        <w:rPr>
          <w:lang w:val="es-PE"/>
        </w:rPr>
        <w:t>React</w:t>
      </w:r>
      <w:proofErr w:type="spellEnd"/>
      <w:r w:rsidRPr="00D32405">
        <w:rPr>
          <w:lang w:val="es-PE"/>
        </w:rPr>
        <w:t xml:space="preserve"> con </w:t>
      </w:r>
      <w:proofErr w:type="spellStart"/>
      <w:r w:rsidRPr="00D32405">
        <w:rPr>
          <w:lang w:val="es-PE"/>
        </w:rPr>
        <w:t>TypeScript</w:t>
      </w:r>
      <w:proofErr w:type="spellEnd"/>
      <w:r w:rsidRPr="00D32405">
        <w:rPr>
          <w:lang w:val="es-PE"/>
        </w:rPr>
        <w:t xml:space="preserve">; el </w:t>
      </w:r>
      <w:proofErr w:type="spellStart"/>
      <w:r w:rsidRPr="00D32405">
        <w:rPr>
          <w:lang w:val="es-PE"/>
        </w:rPr>
        <w:t>backend</w:t>
      </w:r>
      <w:proofErr w:type="spellEnd"/>
      <w:r w:rsidRPr="00D32405">
        <w:rPr>
          <w:lang w:val="es-PE"/>
        </w:rPr>
        <w:t xml:space="preserve">, Spring Boot con </w:t>
      </w:r>
      <w:proofErr w:type="spellStart"/>
      <w:r w:rsidRPr="00D32405">
        <w:rPr>
          <w:lang w:val="es-PE"/>
        </w:rPr>
        <w:t>Hibernate</w:t>
      </w:r>
      <w:proofErr w:type="spellEnd"/>
      <w:r w:rsidRPr="00D32405">
        <w:rPr>
          <w:lang w:val="es-PE"/>
        </w:rPr>
        <w:t xml:space="preserve"> como capa de persistencia; y la base de datos es SQL Server. Esta combinación permite escalar la plataforma hasta más de mil usuarios concurrentes sin rediseñar la arquitectura, facilita el mantenimiento </w:t>
      </w:r>
      <w:r w:rsidRPr="00D32405">
        <w:rPr>
          <w:lang w:val="es-PE"/>
        </w:rPr>
        <w:lastRenderedPageBreak/>
        <w:t xml:space="preserve">gracias a la separación en capas y permite integrar pasarelas de pago locales e internacionales. La seguridad se apoya en autenticación JWT, cifrado de contraseñas con </w:t>
      </w:r>
      <w:proofErr w:type="spellStart"/>
      <w:r w:rsidRPr="00D32405">
        <w:rPr>
          <w:lang w:val="es-PE"/>
        </w:rPr>
        <w:t>BCrypt</w:t>
      </w:r>
      <w:proofErr w:type="spellEnd"/>
      <w:r w:rsidRPr="00D32405">
        <w:rPr>
          <w:lang w:val="es-PE"/>
        </w:rPr>
        <w:t xml:space="preserve"> y el cumplimiento de la Ley </w:t>
      </w:r>
      <w:proofErr w:type="spellStart"/>
      <w:r w:rsidRPr="00D32405">
        <w:rPr>
          <w:lang w:val="es-PE"/>
        </w:rPr>
        <w:t>N.°</w:t>
      </w:r>
      <w:proofErr w:type="spellEnd"/>
      <w:r w:rsidRPr="00D32405">
        <w:rPr>
          <w:lang w:val="es-PE"/>
        </w:rPr>
        <w:t xml:space="preserve"> 29733 de Protección de Datos Personales.</w:t>
      </w:r>
    </w:p>
    <w:p w14:paraId="1B13E908" w14:textId="77777777" w:rsidR="00832E37" w:rsidRPr="00D32405" w:rsidRDefault="00000000">
      <w:pPr>
        <w:spacing w:before="240"/>
        <w:jc w:val="center"/>
        <w:rPr>
          <w:lang w:val="es-PE"/>
        </w:rPr>
      </w:pPr>
      <w:r w:rsidRPr="00D32405">
        <w:rPr>
          <w:b/>
          <w:lang w:val="es-PE"/>
        </w:rPr>
        <w:t>Objetivo general</w:t>
      </w:r>
    </w:p>
    <w:p w14:paraId="65DF93C6" w14:textId="77777777" w:rsidR="00832E37" w:rsidRPr="00D32405" w:rsidRDefault="00000000">
      <w:pPr>
        <w:ind w:firstLine="720"/>
        <w:rPr>
          <w:lang w:val="es-PE"/>
        </w:rPr>
      </w:pPr>
      <w:r w:rsidRPr="00D32405">
        <w:rPr>
          <w:lang w:val="es-PE"/>
        </w:rPr>
        <w:t xml:space="preserve">Desarrollar una plataforma web tipo </w:t>
      </w:r>
      <w:proofErr w:type="spellStart"/>
      <w:r w:rsidRPr="00D32405">
        <w:rPr>
          <w:lang w:val="es-PE"/>
        </w:rPr>
        <w:t>marketplace</w:t>
      </w:r>
      <w:proofErr w:type="spellEnd"/>
      <w:r w:rsidRPr="00D32405">
        <w:rPr>
          <w:lang w:val="es-PE"/>
        </w:rPr>
        <w:t xml:space="preserve"> que permita a los jugadores de fútbol </w:t>
      </w:r>
      <w:proofErr w:type="gramStart"/>
      <w:r w:rsidRPr="00D32405">
        <w:rPr>
          <w:lang w:val="es-PE"/>
        </w:rPr>
        <w:t>amateur</w:t>
      </w:r>
      <w:proofErr w:type="gramEnd"/>
      <w:r w:rsidRPr="00D32405">
        <w:rPr>
          <w:lang w:val="es-PE"/>
        </w:rPr>
        <w:t xml:space="preserve"> buscar, reservar y pagar canchas deportivas, así como organizar y participar en pichangas, proporcionando a los propietarios herramientas para administrar sus canchas, horarios y reservas de manera eficiente, dentro de un presupuesto máximo de S/ 30,000 y un plazo de dieciséis semanas.</w:t>
      </w:r>
    </w:p>
    <w:p w14:paraId="4D34F1CA" w14:textId="77777777" w:rsidR="00832E37" w:rsidRPr="00D32405" w:rsidRDefault="00000000">
      <w:pPr>
        <w:spacing w:before="240"/>
        <w:jc w:val="center"/>
        <w:rPr>
          <w:lang w:val="es-PE"/>
        </w:rPr>
      </w:pPr>
      <w:r w:rsidRPr="00D32405">
        <w:rPr>
          <w:b/>
          <w:lang w:val="es-PE"/>
        </w:rPr>
        <w:t>Objetivos específicos</w:t>
      </w:r>
    </w:p>
    <w:p w14:paraId="032CAA94" w14:textId="77777777" w:rsidR="00832E37" w:rsidRPr="00D32405" w:rsidRDefault="00000000">
      <w:pPr>
        <w:ind w:firstLine="720"/>
        <w:rPr>
          <w:lang w:val="es-PE"/>
        </w:rPr>
      </w:pPr>
      <w:r w:rsidRPr="00D32405">
        <w:rPr>
          <w:lang w:val="es-PE"/>
        </w:rPr>
        <w:t>Los objetivos específicos del proyecto se presentan en la Tabla 1.</w:t>
      </w:r>
    </w:p>
    <w:p w14:paraId="63989B39" w14:textId="77777777" w:rsidR="00832E37" w:rsidRPr="00D32405" w:rsidRDefault="00000000">
      <w:pPr>
        <w:spacing w:before="240"/>
        <w:rPr>
          <w:lang w:val="es-PE"/>
        </w:rPr>
      </w:pPr>
      <w:r w:rsidRPr="00D32405">
        <w:rPr>
          <w:b/>
          <w:lang w:val="es-PE"/>
        </w:rPr>
        <w:t>Tabla 1</w:t>
      </w:r>
    </w:p>
    <w:p w14:paraId="7087C108" w14:textId="77777777" w:rsidR="00832E37" w:rsidRPr="00D32405" w:rsidRDefault="00000000">
      <w:pPr>
        <w:spacing w:after="120"/>
        <w:rPr>
          <w:lang w:val="es-PE"/>
        </w:rPr>
      </w:pPr>
      <w:r w:rsidRPr="00D32405">
        <w:rPr>
          <w:i/>
          <w:lang w:val="es-PE"/>
        </w:rPr>
        <w:t xml:space="preserve">Objetivos específicos del proyecto </w:t>
      </w:r>
      <w:proofErr w:type="spellStart"/>
      <w:r w:rsidRPr="00D32405">
        <w:rPr>
          <w:i/>
          <w:lang w:val="es-PE"/>
        </w:rPr>
        <w:t>PichangaApp</w:t>
      </w:r>
      <w:proofErr w:type="spellEnd"/>
    </w:p>
    <w:tbl>
      <w:tblPr>
        <w:tblStyle w:val="Tablaconcuadrcula5oscura-nfasis1"/>
        <w:tblW w:w="0" w:type="auto"/>
        <w:tblLook w:val="04A0" w:firstRow="1" w:lastRow="0" w:firstColumn="1" w:lastColumn="0" w:noHBand="0" w:noVBand="1"/>
      </w:tblPr>
      <w:tblGrid>
        <w:gridCol w:w="1008"/>
        <w:gridCol w:w="7632"/>
      </w:tblGrid>
      <w:tr w:rsidR="00832E37" w14:paraId="29995E23"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3055342" w14:textId="77777777" w:rsidR="00832E37" w:rsidRDefault="00000000">
            <w:pPr>
              <w:spacing w:line="240" w:lineRule="auto"/>
              <w:jc w:val="center"/>
            </w:pPr>
            <w:r>
              <w:rPr>
                <w:sz w:val="22"/>
              </w:rPr>
              <w:t>N.°</w:t>
            </w:r>
          </w:p>
        </w:tc>
        <w:tc>
          <w:tcPr>
            <w:tcW w:w="7632" w:type="dxa"/>
          </w:tcPr>
          <w:p w14:paraId="1E57CE7D"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Objetivo</w:t>
            </w:r>
          </w:p>
        </w:tc>
      </w:tr>
      <w:tr w:rsidR="00832E37" w:rsidRPr="00D34E79" w14:paraId="268B8085"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BBD3E8D" w14:textId="77777777" w:rsidR="00832E37" w:rsidRDefault="00000000">
            <w:pPr>
              <w:spacing w:before="40" w:after="40" w:line="240" w:lineRule="auto"/>
            </w:pPr>
            <w:r>
              <w:rPr>
                <w:sz w:val="22"/>
              </w:rPr>
              <w:t>1</w:t>
            </w:r>
          </w:p>
        </w:tc>
        <w:tc>
          <w:tcPr>
            <w:tcW w:w="7632" w:type="dxa"/>
          </w:tcPr>
          <w:p w14:paraId="26159F42"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 xml:space="preserve">Implementar un sistema de registro e inicio de sesión para jugadores y propietarios, con autenticación segura basada en JWT y cifrado de contraseñas con </w:t>
            </w:r>
            <w:proofErr w:type="spellStart"/>
            <w:r w:rsidRPr="00D32405">
              <w:rPr>
                <w:sz w:val="22"/>
                <w:lang w:val="es-PE"/>
              </w:rPr>
              <w:t>BCrypt</w:t>
            </w:r>
            <w:proofErr w:type="spellEnd"/>
            <w:r w:rsidRPr="00D32405">
              <w:rPr>
                <w:sz w:val="22"/>
                <w:lang w:val="es-PE"/>
              </w:rPr>
              <w:t>.</w:t>
            </w:r>
          </w:p>
        </w:tc>
      </w:tr>
      <w:tr w:rsidR="00832E37" w:rsidRPr="00D34E79" w14:paraId="7E9BC6DE" w14:textId="77777777" w:rsidTr="00D34E79">
        <w:tc>
          <w:tcPr>
            <w:cnfStyle w:val="001000000000" w:firstRow="0" w:lastRow="0" w:firstColumn="1" w:lastColumn="0" w:oddVBand="0" w:evenVBand="0" w:oddHBand="0" w:evenHBand="0" w:firstRowFirstColumn="0" w:firstRowLastColumn="0" w:lastRowFirstColumn="0" w:lastRowLastColumn="0"/>
            <w:tcW w:w="1008" w:type="dxa"/>
          </w:tcPr>
          <w:p w14:paraId="50CE241D" w14:textId="77777777" w:rsidR="00832E37" w:rsidRDefault="00000000">
            <w:pPr>
              <w:spacing w:before="40" w:after="40" w:line="240" w:lineRule="auto"/>
            </w:pPr>
            <w:r>
              <w:rPr>
                <w:sz w:val="22"/>
              </w:rPr>
              <w:t>2</w:t>
            </w:r>
          </w:p>
        </w:tc>
        <w:tc>
          <w:tcPr>
            <w:tcW w:w="7632" w:type="dxa"/>
          </w:tcPr>
          <w:p w14:paraId="0F4C566A"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Permitir la búsqueda de canchas según ubicación, fecha, horario, superficie y precio, con actualización de disponibilidad en tiempo real.</w:t>
            </w:r>
          </w:p>
        </w:tc>
      </w:tr>
      <w:tr w:rsidR="00832E37" w:rsidRPr="00D34E79" w14:paraId="54614BE8"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392932DA" w14:textId="77777777" w:rsidR="00832E37" w:rsidRDefault="00000000">
            <w:pPr>
              <w:spacing w:before="40" w:after="40" w:line="240" w:lineRule="auto"/>
            </w:pPr>
            <w:r>
              <w:rPr>
                <w:sz w:val="22"/>
              </w:rPr>
              <w:t>3</w:t>
            </w:r>
          </w:p>
        </w:tc>
        <w:tc>
          <w:tcPr>
            <w:tcW w:w="7632" w:type="dxa"/>
          </w:tcPr>
          <w:p w14:paraId="7C90A6F0"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Facilitar la reserva de canchas y la gestión de horarios disponibles, con confirmación automática y bloqueo de horarios ocupados.</w:t>
            </w:r>
          </w:p>
        </w:tc>
      </w:tr>
      <w:tr w:rsidR="00832E37" w:rsidRPr="00D34E79" w14:paraId="5731CBF9" w14:textId="77777777" w:rsidTr="00D34E79">
        <w:tc>
          <w:tcPr>
            <w:cnfStyle w:val="001000000000" w:firstRow="0" w:lastRow="0" w:firstColumn="1" w:lastColumn="0" w:oddVBand="0" w:evenVBand="0" w:oddHBand="0" w:evenHBand="0" w:firstRowFirstColumn="0" w:firstRowLastColumn="0" w:lastRowFirstColumn="0" w:lastRowLastColumn="0"/>
            <w:tcW w:w="1008" w:type="dxa"/>
          </w:tcPr>
          <w:p w14:paraId="33A9F3E6" w14:textId="77777777" w:rsidR="00832E37" w:rsidRDefault="00000000">
            <w:pPr>
              <w:spacing w:before="40" w:after="40" w:line="240" w:lineRule="auto"/>
            </w:pPr>
            <w:r>
              <w:rPr>
                <w:sz w:val="22"/>
              </w:rPr>
              <w:t>4</w:t>
            </w:r>
          </w:p>
        </w:tc>
        <w:tc>
          <w:tcPr>
            <w:tcW w:w="7632" w:type="dxa"/>
          </w:tcPr>
          <w:p w14:paraId="19FE989F"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Integrar medios de pago digitales, entre ellos Yape, Plin, Mercado Pago y PayPal, para gestionar los pagos de las reservas.</w:t>
            </w:r>
          </w:p>
        </w:tc>
      </w:tr>
      <w:tr w:rsidR="00832E37" w:rsidRPr="00D34E79" w14:paraId="1381E244"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C6B02D9" w14:textId="77777777" w:rsidR="00832E37" w:rsidRDefault="00000000">
            <w:pPr>
              <w:spacing w:before="40" w:after="40" w:line="240" w:lineRule="auto"/>
            </w:pPr>
            <w:r>
              <w:rPr>
                <w:sz w:val="22"/>
              </w:rPr>
              <w:t>5</w:t>
            </w:r>
          </w:p>
        </w:tc>
        <w:tc>
          <w:tcPr>
            <w:tcW w:w="7632" w:type="dxa"/>
          </w:tcPr>
          <w:p w14:paraId="20590E2F"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Permitir a los jugadores publicar y unirse a pichangas según los cupos disponibles, con control de conflictos de horario.</w:t>
            </w:r>
          </w:p>
        </w:tc>
      </w:tr>
      <w:tr w:rsidR="00832E37" w:rsidRPr="00D34E79" w14:paraId="4D88DF76" w14:textId="77777777" w:rsidTr="00D34E79">
        <w:tc>
          <w:tcPr>
            <w:cnfStyle w:val="001000000000" w:firstRow="0" w:lastRow="0" w:firstColumn="1" w:lastColumn="0" w:oddVBand="0" w:evenVBand="0" w:oddHBand="0" w:evenHBand="0" w:firstRowFirstColumn="0" w:firstRowLastColumn="0" w:lastRowFirstColumn="0" w:lastRowLastColumn="0"/>
            <w:tcW w:w="1008" w:type="dxa"/>
          </w:tcPr>
          <w:p w14:paraId="78D1FF3A" w14:textId="77777777" w:rsidR="00832E37" w:rsidRDefault="00000000">
            <w:pPr>
              <w:spacing w:before="40" w:after="40" w:line="240" w:lineRule="auto"/>
            </w:pPr>
            <w:r>
              <w:rPr>
                <w:sz w:val="22"/>
              </w:rPr>
              <w:t>6</w:t>
            </w:r>
          </w:p>
        </w:tc>
        <w:tc>
          <w:tcPr>
            <w:tcW w:w="7632" w:type="dxa"/>
          </w:tcPr>
          <w:p w14:paraId="2B393A93"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 xml:space="preserve">Implementar notificaciones por correo electrónico, mensaje </w:t>
            </w:r>
            <w:proofErr w:type="spellStart"/>
            <w:r w:rsidRPr="00D32405">
              <w:rPr>
                <w:sz w:val="22"/>
                <w:lang w:val="es-PE"/>
              </w:rPr>
              <w:t>push</w:t>
            </w:r>
            <w:proofErr w:type="spellEnd"/>
            <w:r w:rsidRPr="00D32405">
              <w:rPr>
                <w:sz w:val="22"/>
                <w:lang w:val="es-PE"/>
              </w:rPr>
              <w:t xml:space="preserve"> y SMS relacionadas con reservas y partidos programados.</w:t>
            </w:r>
          </w:p>
        </w:tc>
      </w:tr>
      <w:tr w:rsidR="00832E37" w:rsidRPr="00D34E79" w14:paraId="5549B648"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16F18557" w14:textId="77777777" w:rsidR="00832E37" w:rsidRDefault="00000000">
            <w:pPr>
              <w:spacing w:before="40" w:after="40" w:line="240" w:lineRule="auto"/>
            </w:pPr>
            <w:r>
              <w:rPr>
                <w:sz w:val="22"/>
              </w:rPr>
              <w:t>7</w:t>
            </w:r>
          </w:p>
        </w:tc>
        <w:tc>
          <w:tcPr>
            <w:tcW w:w="7632" w:type="dxa"/>
          </w:tcPr>
          <w:p w14:paraId="4A951B6B"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Permitir la calificación de las canchas utilizadas por los jugadores mediante un sistema de estrellas y comentarios.</w:t>
            </w:r>
          </w:p>
        </w:tc>
      </w:tr>
      <w:tr w:rsidR="00832E37" w:rsidRPr="00D34E79" w14:paraId="5DA50086" w14:textId="77777777" w:rsidTr="00D34E79">
        <w:tc>
          <w:tcPr>
            <w:cnfStyle w:val="001000000000" w:firstRow="0" w:lastRow="0" w:firstColumn="1" w:lastColumn="0" w:oddVBand="0" w:evenVBand="0" w:oddHBand="0" w:evenHBand="0" w:firstRowFirstColumn="0" w:firstRowLastColumn="0" w:lastRowFirstColumn="0" w:lastRowLastColumn="0"/>
            <w:tcW w:w="1008" w:type="dxa"/>
          </w:tcPr>
          <w:p w14:paraId="07E2BCE7" w14:textId="77777777" w:rsidR="00832E37" w:rsidRDefault="00000000">
            <w:pPr>
              <w:spacing w:before="40" w:after="40" w:line="240" w:lineRule="auto"/>
            </w:pPr>
            <w:r>
              <w:rPr>
                <w:sz w:val="22"/>
              </w:rPr>
              <w:t>8</w:t>
            </w:r>
          </w:p>
        </w:tc>
        <w:tc>
          <w:tcPr>
            <w:tcW w:w="7632" w:type="dxa"/>
          </w:tcPr>
          <w:p w14:paraId="2075AE1B"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 xml:space="preserve">Proporcionar a los propietarios herramientas de administración para gestionar </w:t>
            </w:r>
            <w:r w:rsidRPr="00D32405">
              <w:rPr>
                <w:sz w:val="22"/>
                <w:lang w:val="es-PE"/>
              </w:rPr>
              <w:lastRenderedPageBreak/>
              <w:t>canchas, reservas e ingresos, incluyendo reportes exportables.</w:t>
            </w:r>
          </w:p>
        </w:tc>
      </w:tr>
      <w:tr w:rsidR="00832E37" w:rsidRPr="00D34E79" w14:paraId="0FE90C72"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1E11EFCB" w14:textId="77777777" w:rsidR="00832E37" w:rsidRDefault="00000000">
            <w:pPr>
              <w:spacing w:before="40" w:after="40" w:line="240" w:lineRule="auto"/>
            </w:pPr>
            <w:r>
              <w:rPr>
                <w:sz w:val="22"/>
              </w:rPr>
              <w:lastRenderedPageBreak/>
              <w:t>9</w:t>
            </w:r>
          </w:p>
        </w:tc>
        <w:tc>
          <w:tcPr>
            <w:tcW w:w="7632" w:type="dxa"/>
          </w:tcPr>
          <w:p w14:paraId="312913CA"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Mantener un historial de reservas de los usuarios, accesible desde su perfil.</w:t>
            </w:r>
          </w:p>
        </w:tc>
      </w:tr>
      <w:tr w:rsidR="00832E37" w:rsidRPr="00D34E79" w14:paraId="114FE38C" w14:textId="77777777" w:rsidTr="00D34E79">
        <w:tc>
          <w:tcPr>
            <w:cnfStyle w:val="001000000000" w:firstRow="0" w:lastRow="0" w:firstColumn="1" w:lastColumn="0" w:oddVBand="0" w:evenVBand="0" w:oddHBand="0" w:evenHBand="0" w:firstRowFirstColumn="0" w:firstRowLastColumn="0" w:lastRowFirstColumn="0" w:lastRowLastColumn="0"/>
            <w:tcW w:w="1008" w:type="dxa"/>
          </w:tcPr>
          <w:p w14:paraId="7A8F1FA4" w14:textId="77777777" w:rsidR="00832E37" w:rsidRDefault="00000000">
            <w:pPr>
              <w:spacing w:before="40" w:after="40" w:line="240" w:lineRule="auto"/>
            </w:pPr>
            <w:r>
              <w:rPr>
                <w:sz w:val="22"/>
              </w:rPr>
              <w:t>10</w:t>
            </w:r>
          </w:p>
        </w:tc>
        <w:tc>
          <w:tcPr>
            <w:tcW w:w="7632" w:type="dxa"/>
          </w:tcPr>
          <w:p w14:paraId="5FBDD98D"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Garantizar la seguridad y la protección de los datos de los usuarios, cumpliendo la normativa peruana e implementando respaldos automáticos diarios.</w:t>
            </w:r>
          </w:p>
        </w:tc>
      </w:tr>
    </w:tbl>
    <w:p w14:paraId="40D925DC" w14:textId="77777777" w:rsidR="00832E37" w:rsidRPr="00D32405" w:rsidRDefault="00000000">
      <w:pPr>
        <w:spacing w:before="80" w:after="120"/>
        <w:rPr>
          <w:lang w:val="es-PE"/>
        </w:rPr>
      </w:pPr>
      <w:r w:rsidRPr="00D32405">
        <w:rPr>
          <w:i/>
          <w:sz w:val="20"/>
          <w:lang w:val="es-PE"/>
        </w:rPr>
        <w:t>Nota. Elaboración propia.</w:t>
      </w:r>
    </w:p>
    <w:p w14:paraId="658E4502" w14:textId="77777777" w:rsidR="00832E37" w:rsidRPr="00D32405" w:rsidRDefault="00000000">
      <w:pPr>
        <w:rPr>
          <w:lang w:val="es-PE"/>
        </w:rPr>
      </w:pPr>
      <w:r w:rsidRPr="00D32405">
        <w:rPr>
          <w:lang w:val="es-PE"/>
        </w:rPr>
        <w:br w:type="page"/>
      </w:r>
    </w:p>
    <w:p w14:paraId="1DFA40A2" w14:textId="77777777" w:rsidR="00832E37" w:rsidRPr="00D32405" w:rsidRDefault="00000000">
      <w:pPr>
        <w:spacing w:before="240"/>
        <w:jc w:val="center"/>
        <w:rPr>
          <w:lang w:val="es-PE"/>
        </w:rPr>
      </w:pPr>
      <w:r w:rsidRPr="00D32405">
        <w:rPr>
          <w:b/>
          <w:lang w:val="es-PE"/>
        </w:rPr>
        <w:lastRenderedPageBreak/>
        <w:t>1. Análisis del Contexto de la Empresa</w:t>
      </w:r>
    </w:p>
    <w:p w14:paraId="248E57B4" w14:textId="77777777" w:rsidR="00832E37" w:rsidRPr="00D32405" w:rsidRDefault="00000000">
      <w:pPr>
        <w:spacing w:before="120"/>
        <w:rPr>
          <w:lang w:val="es-PE"/>
        </w:rPr>
      </w:pPr>
      <w:r w:rsidRPr="00D32405">
        <w:rPr>
          <w:b/>
          <w:lang w:val="es-PE"/>
        </w:rPr>
        <w:t>1.1. Descripción de la empresa</w:t>
      </w:r>
    </w:p>
    <w:p w14:paraId="03C7477F" w14:textId="77777777" w:rsidR="00832E37" w:rsidRPr="00D32405" w:rsidRDefault="00000000">
      <w:pPr>
        <w:ind w:firstLine="720"/>
        <w:rPr>
          <w:lang w:val="es-PE"/>
        </w:rPr>
      </w:pPr>
      <w:proofErr w:type="spellStart"/>
      <w:r w:rsidRPr="00D32405">
        <w:rPr>
          <w:lang w:val="es-PE"/>
        </w:rPr>
        <w:t>PichangaApp</w:t>
      </w:r>
      <w:proofErr w:type="spellEnd"/>
      <w:r w:rsidRPr="00D32405">
        <w:rPr>
          <w:lang w:val="es-PE"/>
        </w:rPr>
        <w:t xml:space="preserve"> es una empresa tecnológica orientada al desarrollo de soluciones digitales para el sector deportivo amateur. Su producto principal es una plataforma web que conecta a jugadores de fútbol con propietarios de canchas deportivas. El modelo de negocio se apoya en una estructura de doble lado: los jugadores acceden de forma gratuita y los propietarios disponen de herramientas de administración, con un esquema de ingresos basado en comisiones por reserva y suscripciones premium. La Tabla 2 resume las características principales de la empresa.</w:t>
      </w:r>
    </w:p>
    <w:p w14:paraId="0F0E81F8" w14:textId="77777777" w:rsidR="00832E37" w:rsidRPr="00D32405" w:rsidRDefault="00000000">
      <w:pPr>
        <w:spacing w:before="240"/>
        <w:rPr>
          <w:lang w:val="es-PE"/>
        </w:rPr>
      </w:pPr>
      <w:r w:rsidRPr="00D32405">
        <w:rPr>
          <w:b/>
          <w:lang w:val="es-PE"/>
        </w:rPr>
        <w:t>Tabla 2</w:t>
      </w:r>
    </w:p>
    <w:p w14:paraId="3A9CCEBA" w14:textId="77777777" w:rsidR="00832E37" w:rsidRDefault="00000000">
      <w:pPr>
        <w:spacing w:after="120"/>
      </w:pPr>
      <w:proofErr w:type="spellStart"/>
      <w:r>
        <w:rPr>
          <w:i/>
        </w:rPr>
        <w:t>Características</w:t>
      </w:r>
      <w:proofErr w:type="spellEnd"/>
      <w:r>
        <w:rPr>
          <w:i/>
        </w:rPr>
        <w:t xml:space="preserve"> </w:t>
      </w:r>
      <w:proofErr w:type="spellStart"/>
      <w:r>
        <w:rPr>
          <w:i/>
        </w:rPr>
        <w:t>generales</w:t>
      </w:r>
      <w:proofErr w:type="spellEnd"/>
      <w:r>
        <w:rPr>
          <w:i/>
        </w:rPr>
        <w:t xml:space="preserve"> de la empresa PichangaApp</w:t>
      </w:r>
    </w:p>
    <w:tbl>
      <w:tblPr>
        <w:tblStyle w:val="Cuadrculamedia3-nfasis1"/>
        <w:tblW w:w="0" w:type="auto"/>
        <w:tblLook w:val="04A0" w:firstRow="1" w:lastRow="0" w:firstColumn="1" w:lastColumn="0" w:noHBand="0" w:noVBand="1"/>
      </w:tblPr>
      <w:tblGrid>
        <w:gridCol w:w="2448"/>
        <w:gridCol w:w="6192"/>
      </w:tblGrid>
      <w:tr w:rsidR="00832E37" w14:paraId="02853700"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CB381EC" w14:textId="77777777" w:rsidR="00832E37" w:rsidRPr="00D34E79" w:rsidRDefault="00000000">
            <w:pPr>
              <w:spacing w:line="240" w:lineRule="auto"/>
              <w:jc w:val="center"/>
              <w:rPr>
                <w:sz w:val="22"/>
              </w:rPr>
            </w:pPr>
            <w:r>
              <w:rPr>
                <w:sz w:val="22"/>
              </w:rPr>
              <w:t>Atributo</w:t>
            </w:r>
          </w:p>
        </w:tc>
        <w:tc>
          <w:tcPr>
            <w:tcW w:w="6192" w:type="dxa"/>
          </w:tcPr>
          <w:p w14:paraId="7D8C1817"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Descripción</w:t>
            </w:r>
          </w:p>
        </w:tc>
      </w:tr>
      <w:tr w:rsidR="00832E37" w:rsidRPr="00D34E79" w14:paraId="45A64AF2"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B9BAC3A" w14:textId="77777777" w:rsidR="00832E37" w:rsidRDefault="00000000">
            <w:pPr>
              <w:spacing w:before="40" w:after="40" w:line="240" w:lineRule="auto"/>
            </w:pPr>
            <w:r>
              <w:rPr>
                <w:sz w:val="22"/>
              </w:rPr>
              <w:t>Razón social</w:t>
            </w:r>
          </w:p>
        </w:tc>
        <w:tc>
          <w:tcPr>
            <w:tcW w:w="6192" w:type="dxa"/>
          </w:tcPr>
          <w:p w14:paraId="2E2B13E0"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proofErr w:type="spellStart"/>
            <w:r w:rsidRPr="00D32405">
              <w:rPr>
                <w:sz w:val="22"/>
                <w:lang w:val="es-PE"/>
              </w:rPr>
              <w:t>PichangaApp</w:t>
            </w:r>
            <w:proofErr w:type="spellEnd"/>
            <w:r w:rsidRPr="00D32405">
              <w:rPr>
                <w:sz w:val="22"/>
                <w:lang w:val="es-PE"/>
              </w:rPr>
              <w:t xml:space="preserve"> S.A.C. (proyección)</w:t>
            </w:r>
          </w:p>
        </w:tc>
      </w:tr>
      <w:tr w:rsidR="00832E37" w:rsidRPr="00D34E79" w14:paraId="3A126B02" w14:textId="77777777" w:rsidTr="00D34E79">
        <w:tc>
          <w:tcPr>
            <w:cnfStyle w:val="001000000000" w:firstRow="0" w:lastRow="0" w:firstColumn="1" w:lastColumn="0" w:oddVBand="0" w:evenVBand="0" w:oddHBand="0" w:evenHBand="0" w:firstRowFirstColumn="0" w:firstRowLastColumn="0" w:lastRowFirstColumn="0" w:lastRowLastColumn="0"/>
            <w:tcW w:w="2448" w:type="dxa"/>
          </w:tcPr>
          <w:p w14:paraId="17960633" w14:textId="77777777" w:rsidR="00832E37" w:rsidRDefault="00000000">
            <w:pPr>
              <w:spacing w:before="40" w:after="40" w:line="240" w:lineRule="auto"/>
            </w:pPr>
            <w:r>
              <w:rPr>
                <w:sz w:val="22"/>
              </w:rPr>
              <w:t>Sector</w:t>
            </w:r>
          </w:p>
        </w:tc>
        <w:tc>
          <w:tcPr>
            <w:tcW w:w="6192" w:type="dxa"/>
          </w:tcPr>
          <w:p w14:paraId="717895A9"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Tecnología, deportes y servicios digitales</w:t>
            </w:r>
          </w:p>
        </w:tc>
      </w:tr>
      <w:tr w:rsidR="00832E37" w:rsidRPr="00D34E79" w14:paraId="71DA5AAC"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F9FF3E1" w14:textId="77777777" w:rsidR="00832E37" w:rsidRDefault="00000000">
            <w:pPr>
              <w:spacing w:before="40" w:after="40" w:line="240" w:lineRule="auto"/>
            </w:pPr>
            <w:r>
              <w:rPr>
                <w:sz w:val="22"/>
              </w:rPr>
              <w:t>Mercado</w:t>
            </w:r>
          </w:p>
        </w:tc>
        <w:tc>
          <w:tcPr>
            <w:tcW w:w="6192" w:type="dxa"/>
          </w:tcPr>
          <w:p w14:paraId="665BFBDE"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Perú, con inicio en Lima y proyección a Latinoamérica</w:t>
            </w:r>
          </w:p>
        </w:tc>
      </w:tr>
      <w:tr w:rsidR="00832E37" w:rsidRPr="00D34E79" w14:paraId="1A7E4A79" w14:textId="77777777" w:rsidTr="00D34E79">
        <w:tc>
          <w:tcPr>
            <w:cnfStyle w:val="001000000000" w:firstRow="0" w:lastRow="0" w:firstColumn="1" w:lastColumn="0" w:oddVBand="0" w:evenVBand="0" w:oddHBand="0" w:evenHBand="0" w:firstRowFirstColumn="0" w:firstRowLastColumn="0" w:lastRowFirstColumn="0" w:lastRowLastColumn="0"/>
            <w:tcW w:w="2448" w:type="dxa"/>
          </w:tcPr>
          <w:p w14:paraId="60D56F52" w14:textId="77777777" w:rsidR="00832E37" w:rsidRDefault="00000000">
            <w:pPr>
              <w:spacing w:before="40" w:after="40" w:line="240" w:lineRule="auto"/>
            </w:pPr>
            <w:proofErr w:type="spellStart"/>
            <w:r>
              <w:rPr>
                <w:sz w:val="22"/>
              </w:rPr>
              <w:t>Producto</w:t>
            </w:r>
            <w:proofErr w:type="spellEnd"/>
            <w:r>
              <w:rPr>
                <w:sz w:val="22"/>
              </w:rPr>
              <w:t xml:space="preserve"> principal</w:t>
            </w:r>
          </w:p>
        </w:tc>
        <w:tc>
          <w:tcPr>
            <w:tcW w:w="6192" w:type="dxa"/>
          </w:tcPr>
          <w:p w14:paraId="771C79EC"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Plataforma web de reserva de canchas y organización de pichangas</w:t>
            </w:r>
          </w:p>
        </w:tc>
      </w:tr>
      <w:tr w:rsidR="00832E37" w:rsidRPr="00D34E79" w14:paraId="0F1DC74F"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9FBC19F" w14:textId="77777777" w:rsidR="00832E37" w:rsidRDefault="00000000">
            <w:pPr>
              <w:spacing w:before="40" w:after="40" w:line="240" w:lineRule="auto"/>
            </w:pPr>
            <w:r>
              <w:rPr>
                <w:sz w:val="22"/>
              </w:rPr>
              <w:t xml:space="preserve">Modelo de </w:t>
            </w:r>
            <w:proofErr w:type="spellStart"/>
            <w:r>
              <w:rPr>
                <w:sz w:val="22"/>
              </w:rPr>
              <w:t>ingresos</w:t>
            </w:r>
            <w:proofErr w:type="spellEnd"/>
          </w:p>
        </w:tc>
        <w:tc>
          <w:tcPr>
            <w:tcW w:w="6192" w:type="dxa"/>
          </w:tcPr>
          <w:p w14:paraId="4A3FDD68"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Comisión por transacción y suscripción premium para propietarios</w:t>
            </w:r>
          </w:p>
        </w:tc>
      </w:tr>
      <w:tr w:rsidR="00832E37" w:rsidRPr="00D34E79" w14:paraId="7F787672" w14:textId="77777777" w:rsidTr="00D34E79">
        <w:tc>
          <w:tcPr>
            <w:cnfStyle w:val="001000000000" w:firstRow="0" w:lastRow="0" w:firstColumn="1" w:lastColumn="0" w:oddVBand="0" w:evenVBand="0" w:oddHBand="0" w:evenHBand="0" w:firstRowFirstColumn="0" w:firstRowLastColumn="0" w:lastRowFirstColumn="0" w:lastRowLastColumn="0"/>
            <w:tcW w:w="2448" w:type="dxa"/>
          </w:tcPr>
          <w:p w14:paraId="0473E417" w14:textId="77777777" w:rsidR="00832E37" w:rsidRDefault="00000000">
            <w:pPr>
              <w:spacing w:before="40" w:after="40" w:line="240" w:lineRule="auto"/>
            </w:pPr>
            <w:proofErr w:type="spellStart"/>
            <w:r>
              <w:rPr>
                <w:sz w:val="22"/>
              </w:rPr>
              <w:t>Propuesta</w:t>
            </w:r>
            <w:proofErr w:type="spellEnd"/>
            <w:r>
              <w:rPr>
                <w:sz w:val="22"/>
              </w:rPr>
              <w:t xml:space="preserve"> de valor</w:t>
            </w:r>
          </w:p>
        </w:tc>
        <w:tc>
          <w:tcPr>
            <w:tcW w:w="6192" w:type="dxa"/>
          </w:tcPr>
          <w:p w14:paraId="6D01F748"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Centralizar la búsqueda, reserva y pago de canchas deportivas en una única plataforma</w:t>
            </w:r>
          </w:p>
        </w:tc>
      </w:tr>
    </w:tbl>
    <w:p w14:paraId="4B64E5D4" w14:textId="77777777" w:rsidR="00832E37" w:rsidRPr="00D32405" w:rsidRDefault="00000000">
      <w:pPr>
        <w:spacing w:before="80" w:after="120"/>
        <w:rPr>
          <w:lang w:val="es-PE"/>
        </w:rPr>
      </w:pPr>
      <w:r w:rsidRPr="00D32405">
        <w:rPr>
          <w:i/>
          <w:sz w:val="20"/>
          <w:lang w:val="es-PE"/>
        </w:rPr>
        <w:t>Nota. Elaboración propia.</w:t>
      </w:r>
    </w:p>
    <w:p w14:paraId="78D1DDF0" w14:textId="77777777" w:rsidR="00832E37" w:rsidRPr="00D32405" w:rsidRDefault="00000000">
      <w:pPr>
        <w:spacing w:before="120"/>
        <w:rPr>
          <w:lang w:val="es-PE"/>
        </w:rPr>
      </w:pPr>
      <w:r w:rsidRPr="00D32405">
        <w:rPr>
          <w:b/>
          <w:lang w:val="es-PE"/>
        </w:rPr>
        <w:t>1.2. Descripción del problema</w:t>
      </w:r>
    </w:p>
    <w:p w14:paraId="263C3DEB" w14:textId="77777777" w:rsidR="00832E37" w:rsidRPr="00D32405" w:rsidRDefault="00000000">
      <w:pPr>
        <w:ind w:firstLine="720"/>
        <w:rPr>
          <w:lang w:val="es-PE"/>
        </w:rPr>
      </w:pPr>
      <w:r w:rsidRPr="00D32405">
        <w:rPr>
          <w:lang w:val="es-PE"/>
        </w:rPr>
        <w:t xml:space="preserve">Los jugadores de fútbol </w:t>
      </w:r>
      <w:proofErr w:type="gramStart"/>
      <w:r w:rsidRPr="00D32405">
        <w:rPr>
          <w:lang w:val="es-PE"/>
        </w:rPr>
        <w:t>amateur</w:t>
      </w:r>
      <w:proofErr w:type="gramEnd"/>
      <w:r w:rsidRPr="00D32405">
        <w:rPr>
          <w:lang w:val="es-PE"/>
        </w:rPr>
        <w:t xml:space="preserve"> enfrentan un problema concreto: la información sobre canchas disponibles está dispersa. Cada complejo deportivo comunica su disponibilidad por un canal distinto, y ninguno de esos canales ofrece un registro único que evite las reservas duplicadas. En la práctica, esto se traduce en demoras para confirmar un horario, errores de coordinación y conflictos cuando dos grupos reservan el mismo bloque.</w:t>
      </w:r>
    </w:p>
    <w:p w14:paraId="7020326A" w14:textId="77777777" w:rsidR="00832E37" w:rsidRPr="00D32405" w:rsidRDefault="00000000">
      <w:pPr>
        <w:ind w:firstLine="720"/>
        <w:rPr>
          <w:lang w:val="es-PE"/>
        </w:rPr>
      </w:pPr>
      <w:r w:rsidRPr="00D32405">
        <w:rPr>
          <w:lang w:val="es-PE"/>
        </w:rPr>
        <w:lastRenderedPageBreak/>
        <w:t>Del lado del propietario, el problema es complementario. La mayoría de las canchas no cuenta con una herramienta digital para administrar su parrilla de horarios. El control se lleva en cuadernos, hojas de cálculo o directamente en la memoria del administrador. Eso dificulta conocer la ocupación real del negocio, calcular ingresos y tomar decisiones informadas sobre precios u horarios.</w:t>
      </w:r>
    </w:p>
    <w:p w14:paraId="1E3B08BE" w14:textId="77777777" w:rsidR="00832E37" w:rsidRPr="00D32405" w:rsidRDefault="00000000">
      <w:pPr>
        <w:ind w:firstLine="720"/>
        <w:rPr>
          <w:lang w:val="es-PE"/>
        </w:rPr>
      </w:pPr>
      <w:proofErr w:type="spellStart"/>
      <w:r w:rsidRPr="00D32405">
        <w:rPr>
          <w:lang w:val="es-PE"/>
        </w:rPr>
        <w:t>PichangaApp</w:t>
      </w:r>
      <w:proofErr w:type="spellEnd"/>
      <w:r w:rsidRPr="00D32405">
        <w:rPr>
          <w:lang w:val="es-PE"/>
        </w:rPr>
        <w:t xml:space="preserve"> busca resolver ambos problemas con una única herramienta: una plataforma que centralice la oferta de </w:t>
      </w:r>
      <w:proofErr w:type="gramStart"/>
      <w:r w:rsidRPr="00D32405">
        <w:rPr>
          <w:lang w:val="es-PE"/>
        </w:rPr>
        <w:t>canchas,</w:t>
      </w:r>
      <w:proofErr w:type="gramEnd"/>
      <w:r w:rsidRPr="00D32405">
        <w:rPr>
          <w:lang w:val="es-PE"/>
        </w:rPr>
        <w:t xml:space="preserve"> muestre la disponibilidad en tiempo real, permita reservar y pagar en línea, y ofrezca al propietario un panel de administración con reportes.</w:t>
      </w:r>
    </w:p>
    <w:p w14:paraId="59CB1ACB" w14:textId="77777777" w:rsidR="00832E37" w:rsidRPr="00D32405" w:rsidRDefault="00000000">
      <w:pPr>
        <w:spacing w:before="120"/>
        <w:rPr>
          <w:lang w:val="es-PE"/>
        </w:rPr>
      </w:pPr>
      <w:r w:rsidRPr="00D32405">
        <w:rPr>
          <w:b/>
          <w:lang w:val="es-PE"/>
        </w:rPr>
        <w:t>1.3. Visión</w:t>
      </w:r>
    </w:p>
    <w:p w14:paraId="5FCFB94F" w14:textId="77777777" w:rsidR="00832E37" w:rsidRPr="00D32405" w:rsidRDefault="00000000">
      <w:pPr>
        <w:ind w:firstLine="720"/>
        <w:rPr>
          <w:lang w:val="es-PE"/>
        </w:rPr>
      </w:pPr>
      <w:r w:rsidRPr="00D32405">
        <w:rPr>
          <w:lang w:val="es-PE"/>
        </w:rPr>
        <w:t>Ser la plataforma líder en reservas de canchas deportivas en el Perú, facilitando la conexión entre jugadores y propietarios mediante soluciones tecnológicas innovadoras que optimicen la experiencia deportiva.</w:t>
      </w:r>
    </w:p>
    <w:p w14:paraId="3F04E431" w14:textId="77777777" w:rsidR="00832E37" w:rsidRPr="00D32405" w:rsidRDefault="00000000">
      <w:pPr>
        <w:spacing w:before="120"/>
        <w:rPr>
          <w:lang w:val="es-PE"/>
        </w:rPr>
      </w:pPr>
      <w:r w:rsidRPr="00D32405">
        <w:rPr>
          <w:b/>
          <w:lang w:val="es-PE"/>
        </w:rPr>
        <w:t>1.4. Misión</w:t>
      </w:r>
    </w:p>
    <w:p w14:paraId="39B2F322" w14:textId="77777777" w:rsidR="00832E37" w:rsidRPr="00D32405" w:rsidRDefault="00000000">
      <w:pPr>
        <w:ind w:firstLine="720"/>
        <w:rPr>
          <w:lang w:val="es-PE"/>
        </w:rPr>
      </w:pPr>
      <w:r w:rsidRPr="00D32405">
        <w:rPr>
          <w:lang w:val="es-PE"/>
        </w:rPr>
        <w:t>Brindar una plataforma digital confiable, accesible y segura que permita a jugadores y propietarios gestionar reservas de canchas deportivas, optimizar tiempos de coordinación y realizar pagos electrónicos de manera sencilla.</w:t>
      </w:r>
    </w:p>
    <w:p w14:paraId="21263632" w14:textId="77777777" w:rsidR="00832E37" w:rsidRPr="00D32405" w:rsidRDefault="00000000">
      <w:pPr>
        <w:spacing w:before="120"/>
        <w:rPr>
          <w:lang w:val="es-PE"/>
        </w:rPr>
      </w:pPr>
      <w:r w:rsidRPr="00D32405">
        <w:rPr>
          <w:b/>
          <w:lang w:val="es-PE"/>
        </w:rPr>
        <w:t>1.5. Entorno de la empresa</w:t>
      </w:r>
    </w:p>
    <w:p w14:paraId="51F9E3A5" w14:textId="77777777" w:rsidR="00832E37" w:rsidRPr="00D32405" w:rsidRDefault="00000000">
      <w:pPr>
        <w:spacing w:before="120"/>
        <w:rPr>
          <w:lang w:val="es-PE"/>
        </w:rPr>
      </w:pPr>
      <w:r w:rsidRPr="00D32405">
        <w:rPr>
          <w:b/>
          <w:i/>
          <w:lang w:val="es-PE"/>
        </w:rPr>
        <w:t>1.5.1. Usuarios</w:t>
      </w:r>
    </w:p>
    <w:p w14:paraId="7A9F15B7" w14:textId="77777777" w:rsidR="00832E37" w:rsidRPr="00D32405" w:rsidRDefault="00000000">
      <w:pPr>
        <w:spacing w:before="240"/>
        <w:rPr>
          <w:lang w:val="es-PE"/>
        </w:rPr>
      </w:pPr>
      <w:r w:rsidRPr="00D32405">
        <w:rPr>
          <w:b/>
          <w:lang w:val="es-PE"/>
        </w:rPr>
        <w:t>Tabla 3</w:t>
      </w:r>
    </w:p>
    <w:p w14:paraId="44111972" w14:textId="77777777" w:rsidR="00832E37" w:rsidRPr="00D32405" w:rsidRDefault="00000000">
      <w:pPr>
        <w:spacing w:after="120"/>
        <w:rPr>
          <w:lang w:val="es-PE"/>
        </w:rPr>
      </w:pPr>
      <w:r w:rsidRPr="00D32405">
        <w:rPr>
          <w:i/>
          <w:lang w:val="es-PE"/>
        </w:rPr>
        <w:t>Tipos de usuario de la plataforma</w:t>
      </w:r>
    </w:p>
    <w:tbl>
      <w:tblPr>
        <w:tblStyle w:val="Cuadrculamedia3-nfasis1"/>
        <w:tblW w:w="0" w:type="auto"/>
        <w:tblLook w:val="04A0" w:firstRow="1" w:lastRow="0" w:firstColumn="1" w:lastColumn="0" w:noHBand="0" w:noVBand="1"/>
      </w:tblPr>
      <w:tblGrid>
        <w:gridCol w:w="3312"/>
        <w:gridCol w:w="5328"/>
      </w:tblGrid>
      <w:tr w:rsidR="00832E37" w14:paraId="7E3D67D9"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F0A0FF1" w14:textId="77777777" w:rsidR="00832E37" w:rsidRDefault="00000000">
            <w:pPr>
              <w:spacing w:line="240" w:lineRule="auto"/>
              <w:jc w:val="center"/>
            </w:pPr>
            <w:proofErr w:type="spellStart"/>
            <w:r>
              <w:rPr>
                <w:sz w:val="22"/>
              </w:rPr>
              <w:t>Usuario</w:t>
            </w:r>
            <w:proofErr w:type="spellEnd"/>
          </w:p>
        </w:tc>
        <w:tc>
          <w:tcPr>
            <w:tcW w:w="5328" w:type="dxa"/>
          </w:tcPr>
          <w:p w14:paraId="20126F1D"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Descripción</w:t>
            </w:r>
          </w:p>
        </w:tc>
      </w:tr>
      <w:tr w:rsidR="00832E37" w14:paraId="38406696"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4C5F881" w14:textId="77777777" w:rsidR="00832E37" w:rsidRDefault="00000000">
            <w:pPr>
              <w:spacing w:before="40" w:after="40" w:line="240" w:lineRule="auto"/>
            </w:pPr>
            <w:r>
              <w:rPr>
                <w:sz w:val="22"/>
              </w:rPr>
              <w:t>Jugador de fútbol amateur</w:t>
            </w:r>
          </w:p>
        </w:tc>
        <w:tc>
          <w:tcPr>
            <w:tcW w:w="5328" w:type="dxa"/>
          </w:tcPr>
          <w:p w14:paraId="09DB2C55"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Persona que busca canchas para jugar de forma casual o regular.</w:t>
            </w:r>
          </w:p>
        </w:tc>
      </w:tr>
      <w:tr w:rsidR="00832E37" w:rsidRPr="00D34E79" w14:paraId="592351C3" w14:textId="77777777" w:rsidTr="00D34E79">
        <w:tc>
          <w:tcPr>
            <w:cnfStyle w:val="001000000000" w:firstRow="0" w:lastRow="0" w:firstColumn="1" w:lastColumn="0" w:oddVBand="0" w:evenVBand="0" w:oddHBand="0" w:evenHBand="0" w:firstRowFirstColumn="0" w:firstRowLastColumn="0" w:lastRowFirstColumn="0" w:lastRowLastColumn="0"/>
            <w:tcW w:w="3312" w:type="dxa"/>
          </w:tcPr>
          <w:p w14:paraId="19AC5AB1" w14:textId="77777777" w:rsidR="00832E37" w:rsidRDefault="00000000">
            <w:pPr>
              <w:spacing w:before="40" w:after="40" w:line="240" w:lineRule="auto"/>
            </w:pPr>
            <w:r>
              <w:rPr>
                <w:sz w:val="22"/>
              </w:rPr>
              <w:lastRenderedPageBreak/>
              <w:t>Organizador de pichangas</w:t>
            </w:r>
          </w:p>
        </w:tc>
        <w:tc>
          <w:tcPr>
            <w:tcW w:w="5328" w:type="dxa"/>
          </w:tcPr>
          <w:p w14:paraId="041FF5BF"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Jugador que crea y administra eventos deportivos con cupos.</w:t>
            </w:r>
          </w:p>
        </w:tc>
      </w:tr>
      <w:tr w:rsidR="00832E37" w:rsidRPr="00D34E79" w14:paraId="4C30C13D"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B049A94" w14:textId="77777777" w:rsidR="00832E37" w:rsidRDefault="00000000">
            <w:pPr>
              <w:spacing w:before="40" w:after="40" w:line="240" w:lineRule="auto"/>
            </w:pPr>
            <w:proofErr w:type="spellStart"/>
            <w:r>
              <w:rPr>
                <w:sz w:val="22"/>
              </w:rPr>
              <w:t>Propietario</w:t>
            </w:r>
            <w:proofErr w:type="spellEnd"/>
            <w:r>
              <w:rPr>
                <w:sz w:val="22"/>
              </w:rPr>
              <w:t xml:space="preserve"> de cancha</w:t>
            </w:r>
          </w:p>
        </w:tc>
        <w:tc>
          <w:tcPr>
            <w:tcW w:w="5328" w:type="dxa"/>
          </w:tcPr>
          <w:p w14:paraId="3AAAF975"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Dueño de un complejo deportivo que ofrece sus instalaciones.</w:t>
            </w:r>
          </w:p>
        </w:tc>
      </w:tr>
      <w:tr w:rsidR="00832E37" w:rsidRPr="00D34E79" w14:paraId="4BF5C481" w14:textId="77777777" w:rsidTr="00D34E79">
        <w:tc>
          <w:tcPr>
            <w:cnfStyle w:val="001000000000" w:firstRow="0" w:lastRow="0" w:firstColumn="1" w:lastColumn="0" w:oddVBand="0" w:evenVBand="0" w:oddHBand="0" w:evenHBand="0" w:firstRowFirstColumn="0" w:firstRowLastColumn="0" w:lastRowFirstColumn="0" w:lastRowLastColumn="0"/>
            <w:tcW w:w="3312" w:type="dxa"/>
          </w:tcPr>
          <w:p w14:paraId="057222CC" w14:textId="77777777" w:rsidR="00832E37" w:rsidRDefault="00000000">
            <w:pPr>
              <w:spacing w:before="40" w:after="40" w:line="240" w:lineRule="auto"/>
            </w:pPr>
            <w:proofErr w:type="spellStart"/>
            <w:r>
              <w:rPr>
                <w:sz w:val="22"/>
              </w:rPr>
              <w:t>Administrador</w:t>
            </w:r>
            <w:proofErr w:type="spellEnd"/>
            <w:r>
              <w:rPr>
                <w:sz w:val="22"/>
              </w:rPr>
              <w:t xml:space="preserve"> del </w:t>
            </w:r>
            <w:proofErr w:type="spellStart"/>
            <w:r>
              <w:rPr>
                <w:sz w:val="22"/>
              </w:rPr>
              <w:t>sistema</w:t>
            </w:r>
            <w:proofErr w:type="spellEnd"/>
          </w:p>
        </w:tc>
        <w:tc>
          <w:tcPr>
            <w:tcW w:w="5328" w:type="dxa"/>
          </w:tcPr>
          <w:p w14:paraId="06AD933A"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 xml:space="preserve">Personal interno que gestiona usuarios, canchas y supervisa el </w:t>
            </w:r>
            <w:proofErr w:type="spellStart"/>
            <w:r w:rsidRPr="00D32405">
              <w:rPr>
                <w:sz w:val="22"/>
                <w:lang w:val="es-PE"/>
              </w:rPr>
              <w:t>marketplace</w:t>
            </w:r>
            <w:proofErr w:type="spellEnd"/>
            <w:r w:rsidRPr="00D32405">
              <w:rPr>
                <w:sz w:val="22"/>
                <w:lang w:val="es-PE"/>
              </w:rPr>
              <w:t>.</w:t>
            </w:r>
          </w:p>
        </w:tc>
      </w:tr>
    </w:tbl>
    <w:p w14:paraId="2E8057B0" w14:textId="77777777" w:rsidR="00832E37" w:rsidRPr="00D32405" w:rsidRDefault="00000000">
      <w:pPr>
        <w:spacing w:before="80" w:after="120"/>
        <w:rPr>
          <w:lang w:val="es-PE"/>
        </w:rPr>
      </w:pPr>
      <w:r w:rsidRPr="00D32405">
        <w:rPr>
          <w:i/>
          <w:sz w:val="20"/>
          <w:lang w:val="es-PE"/>
        </w:rPr>
        <w:t>Nota. Elaboración propia.</w:t>
      </w:r>
    </w:p>
    <w:p w14:paraId="0CB0D814" w14:textId="77777777" w:rsidR="00832E37" w:rsidRPr="00D32405" w:rsidRDefault="00000000">
      <w:pPr>
        <w:spacing w:before="120"/>
        <w:rPr>
          <w:lang w:val="es-PE"/>
        </w:rPr>
      </w:pPr>
      <w:r w:rsidRPr="00D32405">
        <w:rPr>
          <w:b/>
          <w:i/>
          <w:lang w:val="es-PE"/>
        </w:rPr>
        <w:t>1.5.2. Hardware</w:t>
      </w:r>
    </w:p>
    <w:p w14:paraId="775E2245" w14:textId="77777777" w:rsidR="00832E37" w:rsidRPr="00D32405" w:rsidRDefault="00000000">
      <w:pPr>
        <w:ind w:firstLine="720"/>
        <w:rPr>
          <w:lang w:val="es-PE"/>
        </w:rPr>
      </w:pPr>
      <w:r w:rsidRPr="00D32405">
        <w:rPr>
          <w:lang w:val="es-PE"/>
        </w:rPr>
        <w:t xml:space="preserve">La plataforma está diseñada para ser utilizada desde smartphones Android </w:t>
      </w:r>
      <w:proofErr w:type="gramStart"/>
      <w:r w:rsidRPr="00D32405">
        <w:rPr>
          <w:lang w:val="es-PE"/>
        </w:rPr>
        <w:t>e</w:t>
      </w:r>
      <w:proofErr w:type="gramEnd"/>
      <w:r w:rsidRPr="00D32405">
        <w:rPr>
          <w:lang w:val="es-PE"/>
        </w:rPr>
        <w:t xml:space="preserve"> iOS, computadoras de escritorio y portátiles con acceso a internet. En el lado de la infraestructura, el sistema requiere servidores web para el alojamiento de la aplicación y de la base de datos.</w:t>
      </w:r>
    </w:p>
    <w:p w14:paraId="7155BB4E" w14:textId="77777777" w:rsidR="00832E37" w:rsidRPr="00D32405" w:rsidRDefault="00000000">
      <w:pPr>
        <w:spacing w:before="120"/>
        <w:rPr>
          <w:lang w:val="es-PE"/>
        </w:rPr>
      </w:pPr>
      <w:r w:rsidRPr="00D32405">
        <w:rPr>
          <w:b/>
          <w:i/>
          <w:lang w:val="es-PE"/>
        </w:rPr>
        <w:t>1.5.3. Software</w:t>
      </w:r>
    </w:p>
    <w:p w14:paraId="00FFA47D" w14:textId="77777777" w:rsidR="00832E37" w:rsidRPr="00D32405" w:rsidRDefault="00000000">
      <w:pPr>
        <w:ind w:firstLine="720"/>
        <w:rPr>
          <w:lang w:val="es-PE"/>
        </w:rPr>
      </w:pPr>
      <w:r w:rsidRPr="00D32405">
        <w:rPr>
          <w:lang w:val="es-PE"/>
        </w:rPr>
        <w:t xml:space="preserve">El entorno de software está compuesto por la aplicación web </w:t>
      </w:r>
      <w:proofErr w:type="spellStart"/>
      <w:r w:rsidRPr="00D32405">
        <w:rPr>
          <w:lang w:val="es-PE"/>
        </w:rPr>
        <w:t>PichangaApp</w:t>
      </w:r>
      <w:proofErr w:type="spellEnd"/>
      <w:r w:rsidRPr="00D32405">
        <w:rPr>
          <w:lang w:val="es-PE"/>
        </w:rPr>
        <w:t>, la base de datos SQL Server, la integración con las pasarelas de pago Yape, Plin, Mercado Pago y PayPal, y los navegadores web modernos en sus versiones actualizadas.</w:t>
      </w:r>
    </w:p>
    <w:p w14:paraId="6A55FA58" w14:textId="77777777" w:rsidR="00832E37" w:rsidRPr="00D32405" w:rsidRDefault="00000000">
      <w:pPr>
        <w:spacing w:before="120"/>
        <w:rPr>
          <w:lang w:val="es-PE"/>
        </w:rPr>
      </w:pPr>
      <w:r w:rsidRPr="00D32405">
        <w:rPr>
          <w:b/>
          <w:i/>
          <w:lang w:val="es-PE"/>
        </w:rPr>
        <w:t>1.5.4. Restricciones del entorno</w:t>
      </w:r>
    </w:p>
    <w:p w14:paraId="7F71DEE1" w14:textId="77777777" w:rsidR="00832E37" w:rsidRPr="00D32405" w:rsidRDefault="00000000">
      <w:pPr>
        <w:spacing w:before="240"/>
        <w:rPr>
          <w:lang w:val="es-PE"/>
        </w:rPr>
      </w:pPr>
      <w:r w:rsidRPr="00D32405">
        <w:rPr>
          <w:b/>
          <w:lang w:val="es-PE"/>
        </w:rPr>
        <w:t>Tabla 4</w:t>
      </w:r>
    </w:p>
    <w:p w14:paraId="4E804C08" w14:textId="77777777" w:rsidR="00832E37" w:rsidRPr="00D32405" w:rsidRDefault="00000000">
      <w:pPr>
        <w:spacing w:after="120"/>
        <w:rPr>
          <w:lang w:val="es-PE"/>
        </w:rPr>
      </w:pPr>
      <w:r w:rsidRPr="00D32405">
        <w:rPr>
          <w:i/>
          <w:lang w:val="es-PE"/>
        </w:rPr>
        <w:t>Restricciones del proyecto</w:t>
      </w:r>
    </w:p>
    <w:tbl>
      <w:tblPr>
        <w:tblStyle w:val="Cuadrculamedia3-nfasis1"/>
        <w:tblW w:w="0" w:type="auto"/>
        <w:tblLook w:val="04A0" w:firstRow="1" w:lastRow="0" w:firstColumn="1" w:lastColumn="0" w:noHBand="0" w:noVBand="1"/>
      </w:tblPr>
      <w:tblGrid>
        <w:gridCol w:w="2304"/>
        <w:gridCol w:w="6336"/>
      </w:tblGrid>
      <w:tr w:rsidR="00832E37" w14:paraId="4D7778D8"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AF1B722" w14:textId="77777777" w:rsidR="00832E37" w:rsidRDefault="00000000">
            <w:pPr>
              <w:spacing w:line="240" w:lineRule="auto"/>
              <w:jc w:val="center"/>
            </w:pPr>
            <w:proofErr w:type="spellStart"/>
            <w:r>
              <w:rPr>
                <w:sz w:val="22"/>
              </w:rPr>
              <w:t>Restricción</w:t>
            </w:r>
            <w:proofErr w:type="spellEnd"/>
          </w:p>
        </w:tc>
        <w:tc>
          <w:tcPr>
            <w:tcW w:w="6336" w:type="dxa"/>
          </w:tcPr>
          <w:p w14:paraId="160B603B"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Detalle</w:t>
            </w:r>
          </w:p>
        </w:tc>
      </w:tr>
      <w:tr w:rsidR="00832E37" w:rsidRPr="00D34E79" w14:paraId="14859FF2"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B63E642" w14:textId="77777777" w:rsidR="00832E37" w:rsidRDefault="00000000">
            <w:pPr>
              <w:spacing w:before="40" w:after="40" w:line="240" w:lineRule="auto"/>
            </w:pPr>
            <w:r>
              <w:rPr>
                <w:sz w:val="22"/>
              </w:rPr>
              <w:t>Desarrollo</w:t>
            </w:r>
          </w:p>
        </w:tc>
        <w:tc>
          <w:tcPr>
            <w:tcW w:w="6336" w:type="dxa"/>
          </w:tcPr>
          <w:p w14:paraId="4285727B"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Únicamente en entorno web, sin aplicaciones nativas en esta fase.</w:t>
            </w:r>
          </w:p>
        </w:tc>
      </w:tr>
      <w:tr w:rsidR="00832E37" w14:paraId="6AC6B5EE" w14:textId="77777777" w:rsidTr="00D34E79">
        <w:tc>
          <w:tcPr>
            <w:cnfStyle w:val="001000000000" w:firstRow="0" w:lastRow="0" w:firstColumn="1" w:lastColumn="0" w:oddVBand="0" w:evenVBand="0" w:oddHBand="0" w:evenHBand="0" w:firstRowFirstColumn="0" w:firstRowLastColumn="0" w:lastRowFirstColumn="0" w:lastRowLastColumn="0"/>
            <w:tcW w:w="2304" w:type="dxa"/>
          </w:tcPr>
          <w:p w14:paraId="6555B06C" w14:textId="77777777" w:rsidR="00832E37" w:rsidRDefault="00000000">
            <w:pPr>
              <w:spacing w:before="40" w:after="40" w:line="240" w:lineRule="auto"/>
            </w:pPr>
            <w:proofErr w:type="spellStart"/>
            <w:r>
              <w:rPr>
                <w:sz w:val="22"/>
              </w:rPr>
              <w:t>Presupuesto</w:t>
            </w:r>
            <w:proofErr w:type="spellEnd"/>
          </w:p>
        </w:tc>
        <w:tc>
          <w:tcPr>
            <w:tcW w:w="6336" w:type="dxa"/>
          </w:tcPr>
          <w:p w14:paraId="235E1134"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Máximo de S/ 30,000.</w:t>
            </w:r>
          </w:p>
        </w:tc>
      </w:tr>
      <w:tr w:rsidR="00832E37" w14:paraId="197510E6"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43E5495" w14:textId="77777777" w:rsidR="00832E37" w:rsidRDefault="00000000">
            <w:pPr>
              <w:spacing w:before="40" w:after="40" w:line="240" w:lineRule="auto"/>
            </w:pPr>
            <w:r>
              <w:rPr>
                <w:sz w:val="22"/>
              </w:rPr>
              <w:t>Tiempo</w:t>
            </w:r>
          </w:p>
        </w:tc>
        <w:tc>
          <w:tcPr>
            <w:tcW w:w="6336" w:type="dxa"/>
          </w:tcPr>
          <w:p w14:paraId="463FD256"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Dieciséis semanas de desarrollo.</w:t>
            </w:r>
          </w:p>
        </w:tc>
      </w:tr>
      <w:tr w:rsidR="00832E37" w:rsidRPr="00D34E79" w14:paraId="455AD193" w14:textId="77777777" w:rsidTr="00D34E79">
        <w:tc>
          <w:tcPr>
            <w:cnfStyle w:val="001000000000" w:firstRow="0" w:lastRow="0" w:firstColumn="1" w:lastColumn="0" w:oddVBand="0" w:evenVBand="0" w:oddHBand="0" w:evenHBand="0" w:firstRowFirstColumn="0" w:firstRowLastColumn="0" w:lastRowFirstColumn="0" w:lastRowLastColumn="0"/>
            <w:tcW w:w="2304" w:type="dxa"/>
          </w:tcPr>
          <w:p w14:paraId="3B16115C" w14:textId="77777777" w:rsidR="00832E37" w:rsidRDefault="00000000">
            <w:pPr>
              <w:spacing w:before="40" w:after="40" w:line="240" w:lineRule="auto"/>
            </w:pPr>
            <w:r>
              <w:rPr>
                <w:sz w:val="22"/>
              </w:rPr>
              <w:t>Conectividad</w:t>
            </w:r>
          </w:p>
        </w:tc>
        <w:tc>
          <w:tcPr>
            <w:tcW w:w="6336" w:type="dxa"/>
          </w:tcPr>
          <w:p w14:paraId="58A4CD0A"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Dependencia de conexión a internet para el funcionamiento completo.</w:t>
            </w:r>
          </w:p>
        </w:tc>
      </w:tr>
    </w:tbl>
    <w:p w14:paraId="4826BF2E" w14:textId="77777777" w:rsidR="00832E37" w:rsidRPr="00D32405" w:rsidRDefault="00000000">
      <w:pPr>
        <w:spacing w:before="80" w:after="120"/>
        <w:rPr>
          <w:lang w:val="es-PE"/>
        </w:rPr>
      </w:pPr>
      <w:r w:rsidRPr="00D32405">
        <w:rPr>
          <w:i/>
          <w:sz w:val="20"/>
          <w:lang w:val="es-PE"/>
        </w:rPr>
        <w:t>Nota. Elaboración propia.</w:t>
      </w:r>
    </w:p>
    <w:p w14:paraId="11812C31" w14:textId="77777777" w:rsidR="00832E37" w:rsidRPr="00D32405" w:rsidRDefault="00000000">
      <w:pPr>
        <w:spacing w:before="120"/>
        <w:rPr>
          <w:lang w:val="es-PE"/>
        </w:rPr>
      </w:pPr>
      <w:r w:rsidRPr="00D32405">
        <w:rPr>
          <w:b/>
          <w:lang w:val="es-PE"/>
        </w:rPr>
        <w:t>1.6. Estrategia de la empresa</w:t>
      </w:r>
    </w:p>
    <w:p w14:paraId="23891D88" w14:textId="77777777" w:rsidR="00832E37" w:rsidRPr="00D32405" w:rsidRDefault="00000000">
      <w:pPr>
        <w:ind w:firstLine="720"/>
        <w:rPr>
          <w:lang w:val="es-PE"/>
        </w:rPr>
      </w:pPr>
      <w:r w:rsidRPr="00D32405">
        <w:rPr>
          <w:lang w:val="es-PE"/>
        </w:rPr>
        <w:lastRenderedPageBreak/>
        <w:t xml:space="preserve">La estrategia de </w:t>
      </w:r>
      <w:proofErr w:type="spellStart"/>
      <w:r w:rsidRPr="00D32405">
        <w:rPr>
          <w:lang w:val="es-PE"/>
        </w:rPr>
        <w:t>PichangaApp</w:t>
      </w:r>
      <w:proofErr w:type="spellEnd"/>
      <w:r w:rsidRPr="00D32405">
        <w:rPr>
          <w:lang w:val="es-PE"/>
        </w:rPr>
        <w:t xml:space="preserve"> se basa en la centralización de los servicios de reserva y en la facilidad de uso. En lugar de competir por el precio, la plataforma compite por la conveniencia: encontrar y reservar una cancha en pocos pasos, con información siempre actualizada y con pagos digitales integrados. La Tabla 5 detalla las seis líneas estratégicas definidas.</w:t>
      </w:r>
    </w:p>
    <w:p w14:paraId="5E3EBA0E" w14:textId="77777777" w:rsidR="00832E37" w:rsidRPr="00D32405" w:rsidRDefault="00000000">
      <w:pPr>
        <w:spacing w:before="240"/>
        <w:rPr>
          <w:lang w:val="es-PE"/>
        </w:rPr>
      </w:pPr>
      <w:r w:rsidRPr="00D32405">
        <w:rPr>
          <w:b/>
          <w:lang w:val="es-PE"/>
        </w:rPr>
        <w:t>Tabla 5</w:t>
      </w:r>
    </w:p>
    <w:p w14:paraId="27748826" w14:textId="77777777" w:rsidR="00832E37" w:rsidRPr="00D32405" w:rsidRDefault="00000000">
      <w:pPr>
        <w:spacing w:after="120"/>
        <w:rPr>
          <w:lang w:val="es-PE"/>
        </w:rPr>
      </w:pPr>
      <w:r w:rsidRPr="00D32405">
        <w:rPr>
          <w:i/>
          <w:lang w:val="es-PE"/>
        </w:rPr>
        <w:t xml:space="preserve">Estrategias de </w:t>
      </w:r>
      <w:proofErr w:type="spellStart"/>
      <w:r w:rsidRPr="00D32405">
        <w:rPr>
          <w:i/>
          <w:lang w:val="es-PE"/>
        </w:rPr>
        <w:t>PichangaApp</w:t>
      </w:r>
      <w:proofErr w:type="spellEnd"/>
    </w:p>
    <w:tbl>
      <w:tblPr>
        <w:tblStyle w:val="Cuadrculamedia3-nfasis1"/>
        <w:tblW w:w="0" w:type="auto"/>
        <w:tblLook w:val="04A0" w:firstRow="1" w:lastRow="0" w:firstColumn="1" w:lastColumn="0" w:noHBand="0" w:noVBand="1"/>
      </w:tblPr>
      <w:tblGrid>
        <w:gridCol w:w="2736"/>
        <w:gridCol w:w="5904"/>
      </w:tblGrid>
      <w:tr w:rsidR="00832E37" w14:paraId="5C7574F2"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C97E436" w14:textId="77777777" w:rsidR="00832E37" w:rsidRDefault="00000000">
            <w:pPr>
              <w:spacing w:line="240" w:lineRule="auto"/>
              <w:jc w:val="center"/>
            </w:pPr>
            <w:proofErr w:type="spellStart"/>
            <w:r>
              <w:rPr>
                <w:sz w:val="22"/>
              </w:rPr>
              <w:t>Estrategia</w:t>
            </w:r>
            <w:proofErr w:type="spellEnd"/>
          </w:p>
        </w:tc>
        <w:tc>
          <w:tcPr>
            <w:tcW w:w="5904" w:type="dxa"/>
          </w:tcPr>
          <w:p w14:paraId="2A1AAD42"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Descripción</w:t>
            </w:r>
          </w:p>
        </w:tc>
      </w:tr>
      <w:tr w:rsidR="00832E37" w:rsidRPr="00D34E79" w14:paraId="49D1DA08"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21145C0E" w14:textId="77777777" w:rsidR="00832E37" w:rsidRDefault="00000000">
            <w:pPr>
              <w:spacing w:before="40" w:after="40" w:line="240" w:lineRule="auto"/>
            </w:pPr>
            <w:r>
              <w:rPr>
                <w:sz w:val="22"/>
              </w:rPr>
              <w:t>Facilidad de uso</w:t>
            </w:r>
          </w:p>
        </w:tc>
        <w:tc>
          <w:tcPr>
            <w:tcW w:w="5904" w:type="dxa"/>
          </w:tcPr>
          <w:p w14:paraId="251C4D65"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Interfaz intuitiva que permite encontrar y reservar una cancha en un máximo de tres pasos.</w:t>
            </w:r>
          </w:p>
        </w:tc>
      </w:tr>
      <w:tr w:rsidR="00832E37" w:rsidRPr="00D34E79" w14:paraId="53CA4CD7" w14:textId="77777777" w:rsidTr="00D34E79">
        <w:tc>
          <w:tcPr>
            <w:cnfStyle w:val="001000000000" w:firstRow="0" w:lastRow="0" w:firstColumn="1" w:lastColumn="0" w:oddVBand="0" w:evenVBand="0" w:oddHBand="0" w:evenHBand="0" w:firstRowFirstColumn="0" w:firstRowLastColumn="0" w:lastRowFirstColumn="0" w:lastRowLastColumn="0"/>
            <w:tcW w:w="2736" w:type="dxa"/>
          </w:tcPr>
          <w:p w14:paraId="12A6438B" w14:textId="77777777" w:rsidR="00832E37" w:rsidRDefault="00000000">
            <w:pPr>
              <w:spacing w:before="40" w:after="40" w:line="240" w:lineRule="auto"/>
            </w:pPr>
            <w:proofErr w:type="spellStart"/>
            <w:r>
              <w:rPr>
                <w:sz w:val="22"/>
              </w:rPr>
              <w:t>Disponibilidad</w:t>
            </w:r>
            <w:proofErr w:type="spellEnd"/>
            <w:r>
              <w:rPr>
                <w:sz w:val="22"/>
              </w:rPr>
              <w:t xml:space="preserve"> </w:t>
            </w:r>
            <w:proofErr w:type="spellStart"/>
            <w:r>
              <w:rPr>
                <w:sz w:val="22"/>
              </w:rPr>
              <w:t>actualizada</w:t>
            </w:r>
            <w:proofErr w:type="spellEnd"/>
          </w:p>
        </w:tc>
        <w:tc>
          <w:tcPr>
            <w:tcW w:w="5904" w:type="dxa"/>
          </w:tcPr>
          <w:p w14:paraId="0F79EEC9"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Información de horarios en tiempo real para reducir conflictos de reservas.</w:t>
            </w:r>
          </w:p>
        </w:tc>
      </w:tr>
      <w:tr w:rsidR="00832E37" w:rsidRPr="00D34E79" w14:paraId="75BB09D7"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12F2BA50" w14:textId="77777777" w:rsidR="00832E37" w:rsidRDefault="00000000">
            <w:pPr>
              <w:spacing w:before="40" w:after="40" w:line="240" w:lineRule="auto"/>
            </w:pPr>
            <w:proofErr w:type="spellStart"/>
            <w:r>
              <w:rPr>
                <w:sz w:val="22"/>
              </w:rPr>
              <w:t>Digitalización</w:t>
            </w:r>
            <w:proofErr w:type="spellEnd"/>
            <w:r>
              <w:rPr>
                <w:sz w:val="22"/>
              </w:rPr>
              <w:t xml:space="preserve"> de </w:t>
            </w:r>
            <w:proofErr w:type="spellStart"/>
            <w:r>
              <w:rPr>
                <w:sz w:val="22"/>
              </w:rPr>
              <w:t>pagos</w:t>
            </w:r>
            <w:proofErr w:type="spellEnd"/>
          </w:p>
        </w:tc>
        <w:tc>
          <w:tcPr>
            <w:tcW w:w="5904" w:type="dxa"/>
          </w:tcPr>
          <w:p w14:paraId="04E23940"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Transacciones mediante Yape, Plin, Mercado Pago y PayPal.</w:t>
            </w:r>
          </w:p>
        </w:tc>
      </w:tr>
      <w:tr w:rsidR="00832E37" w:rsidRPr="00D34E79" w14:paraId="762CB579" w14:textId="77777777" w:rsidTr="00D34E79">
        <w:tc>
          <w:tcPr>
            <w:cnfStyle w:val="001000000000" w:firstRow="0" w:lastRow="0" w:firstColumn="1" w:lastColumn="0" w:oddVBand="0" w:evenVBand="0" w:oddHBand="0" w:evenHBand="0" w:firstRowFirstColumn="0" w:firstRowLastColumn="0" w:lastRowFirstColumn="0" w:lastRowLastColumn="0"/>
            <w:tcW w:w="2736" w:type="dxa"/>
          </w:tcPr>
          <w:p w14:paraId="237562C9" w14:textId="77777777" w:rsidR="00832E37" w:rsidRDefault="00000000">
            <w:pPr>
              <w:spacing w:before="40" w:after="40" w:line="240" w:lineRule="auto"/>
            </w:pPr>
            <w:proofErr w:type="spellStart"/>
            <w:r>
              <w:rPr>
                <w:sz w:val="22"/>
              </w:rPr>
              <w:t>Interacción</w:t>
            </w:r>
            <w:proofErr w:type="spellEnd"/>
            <w:r>
              <w:rPr>
                <w:sz w:val="22"/>
              </w:rPr>
              <w:t xml:space="preserve"> entre </w:t>
            </w:r>
            <w:proofErr w:type="spellStart"/>
            <w:r>
              <w:rPr>
                <w:sz w:val="22"/>
              </w:rPr>
              <w:t>usuarios</w:t>
            </w:r>
            <w:proofErr w:type="spellEnd"/>
          </w:p>
        </w:tc>
        <w:tc>
          <w:tcPr>
            <w:tcW w:w="5904" w:type="dxa"/>
          </w:tcPr>
          <w:p w14:paraId="695B7F3A"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Creación y participación en pichangas para fomentar la formación de partidos.</w:t>
            </w:r>
          </w:p>
        </w:tc>
      </w:tr>
      <w:tr w:rsidR="00832E37" w14:paraId="1D142D81"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2C3AE842" w14:textId="77777777" w:rsidR="00832E37" w:rsidRDefault="00000000">
            <w:pPr>
              <w:spacing w:before="40" w:after="40" w:line="240" w:lineRule="auto"/>
            </w:pPr>
            <w:proofErr w:type="spellStart"/>
            <w:r>
              <w:rPr>
                <w:sz w:val="22"/>
              </w:rPr>
              <w:t>Beneficio</w:t>
            </w:r>
            <w:proofErr w:type="spellEnd"/>
            <w:r>
              <w:rPr>
                <w:sz w:val="22"/>
              </w:rPr>
              <w:t xml:space="preserve"> para </w:t>
            </w:r>
            <w:proofErr w:type="spellStart"/>
            <w:r>
              <w:rPr>
                <w:sz w:val="22"/>
              </w:rPr>
              <w:t>propietarios</w:t>
            </w:r>
            <w:proofErr w:type="spellEnd"/>
          </w:p>
        </w:tc>
        <w:tc>
          <w:tcPr>
            <w:tcW w:w="5904" w:type="dxa"/>
          </w:tcPr>
          <w:p w14:paraId="6AECE4D8"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Herramientas para administrar horarios, reservas e ingresos.</w:t>
            </w:r>
          </w:p>
        </w:tc>
      </w:tr>
      <w:tr w:rsidR="00832E37" w:rsidRPr="00D34E79" w14:paraId="7BE7CEBF" w14:textId="77777777" w:rsidTr="00D34E79">
        <w:tc>
          <w:tcPr>
            <w:cnfStyle w:val="001000000000" w:firstRow="0" w:lastRow="0" w:firstColumn="1" w:lastColumn="0" w:oddVBand="0" w:evenVBand="0" w:oddHBand="0" w:evenHBand="0" w:firstRowFirstColumn="0" w:firstRowLastColumn="0" w:lastRowFirstColumn="0" w:lastRowLastColumn="0"/>
            <w:tcW w:w="2736" w:type="dxa"/>
          </w:tcPr>
          <w:p w14:paraId="2A226B3B" w14:textId="77777777" w:rsidR="00832E37" w:rsidRDefault="00000000">
            <w:pPr>
              <w:spacing w:before="40" w:after="40" w:line="240" w:lineRule="auto"/>
            </w:pPr>
            <w:r>
              <w:rPr>
                <w:sz w:val="22"/>
              </w:rPr>
              <w:t>Experiencia del usuario</w:t>
            </w:r>
          </w:p>
        </w:tc>
        <w:tc>
          <w:tcPr>
            <w:tcW w:w="5904" w:type="dxa"/>
          </w:tcPr>
          <w:p w14:paraId="05788736"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Notificaciones, historial y calificaciones para mejorar la confianza.</w:t>
            </w:r>
          </w:p>
        </w:tc>
      </w:tr>
    </w:tbl>
    <w:p w14:paraId="06F37511" w14:textId="77777777" w:rsidR="00832E37" w:rsidRPr="00D32405" w:rsidRDefault="00000000">
      <w:pPr>
        <w:spacing w:before="80" w:after="120"/>
        <w:rPr>
          <w:lang w:val="es-PE"/>
        </w:rPr>
      </w:pPr>
      <w:r w:rsidRPr="00D32405">
        <w:rPr>
          <w:i/>
          <w:sz w:val="20"/>
          <w:lang w:val="es-PE"/>
        </w:rPr>
        <w:t>Nota. Elaboración propia.</w:t>
      </w:r>
    </w:p>
    <w:p w14:paraId="44DED46F" w14:textId="77777777" w:rsidR="00832E37" w:rsidRPr="00D32405" w:rsidRDefault="00000000">
      <w:pPr>
        <w:spacing w:before="120"/>
        <w:rPr>
          <w:lang w:val="es-PE"/>
        </w:rPr>
      </w:pPr>
      <w:r w:rsidRPr="00D32405">
        <w:rPr>
          <w:b/>
          <w:lang w:val="es-PE"/>
        </w:rPr>
        <w:t>1.7. Planes de la empresa</w:t>
      </w:r>
    </w:p>
    <w:p w14:paraId="33887633" w14:textId="77777777" w:rsidR="00832E37" w:rsidRPr="00D32405" w:rsidRDefault="00000000">
      <w:pPr>
        <w:spacing w:before="240"/>
        <w:rPr>
          <w:lang w:val="es-PE"/>
        </w:rPr>
      </w:pPr>
      <w:r w:rsidRPr="00D32405">
        <w:rPr>
          <w:b/>
          <w:lang w:val="es-PE"/>
        </w:rPr>
        <w:t>Tabla 6</w:t>
      </w:r>
    </w:p>
    <w:p w14:paraId="152B4E22" w14:textId="77777777" w:rsidR="00832E37" w:rsidRPr="00D32405" w:rsidRDefault="00000000">
      <w:pPr>
        <w:spacing w:after="120"/>
        <w:rPr>
          <w:lang w:val="es-PE"/>
        </w:rPr>
      </w:pPr>
      <w:r w:rsidRPr="00D32405">
        <w:rPr>
          <w:i/>
          <w:lang w:val="es-PE"/>
        </w:rPr>
        <w:t xml:space="preserve">Planes de </w:t>
      </w:r>
      <w:proofErr w:type="spellStart"/>
      <w:r w:rsidRPr="00D32405">
        <w:rPr>
          <w:i/>
          <w:lang w:val="es-PE"/>
        </w:rPr>
        <w:t>PichangaApp</w:t>
      </w:r>
      <w:proofErr w:type="spellEnd"/>
      <w:r w:rsidRPr="00D32405">
        <w:rPr>
          <w:i/>
          <w:lang w:val="es-PE"/>
        </w:rPr>
        <w:t xml:space="preserve"> por horizonte temporal</w:t>
      </w:r>
    </w:p>
    <w:tbl>
      <w:tblPr>
        <w:tblStyle w:val="Cuadrculamedia3-nfasis1"/>
        <w:tblW w:w="0" w:type="auto"/>
        <w:tblLook w:val="04A0" w:firstRow="1" w:lastRow="0" w:firstColumn="1" w:lastColumn="0" w:noHBand="0" w:noVBand="1"/>
      </w:tblPr>
      <w:tblGrid>
        <w:gridCol w:w="3168"/>
        <w:gridCol w:w="5472"/>
      </w:tblGrid>
      <w:tr w:rsidR="00832E37" w14:paraId="3705F2E9"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9612C65" w14:textId="77777777" w:rsidR="00832E37" w:rsidRDefault="00000000">
            <w:pPr>
              <w:spacing w:line="240" w:lineRule="auto"/>
              <w:jc w:val="center"/>
            </w:pPr>
            <w:proofErr w:type="spellStart"/>
            <w:r>
              <w:rPr>
                <w:sz w:val="22"/>
              </w:rPr>
              <w:t>Plazo</w:t>
            </w:r>
            <w:proofErr w:type="spellEnd"/>
          </w:p>
        </w:tc>
        <w:tc>
          <w:tcPr>
            <w:tcW w:w="5472" w:type="dxa"/>
          </w:tcPr>
          <w:p w14:paraId="5FF0E173"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Plan</w:t>
            </w:r>
          </w:p>
        </w:tc>
      </w:tr>
      <w:tr w:rsidR="00832E37" w:rsidRPr="00D34E79" w14:paraId="038AD015"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7A44B154" w14:textId="77777777" w:rsidR="00832E37" w:rsidRDefault="00000000">
            <w:pPr>
              <w:spacing w:before="40" w:after="40" w:line="240" w:lineRule="auto"/>
            </w:pPr>
            <w:r>
              <w:rPr>
                <w:sz w:val="22"/>
              </w:rPr>
              <w:t>Corto plazo (semanas 1 a 8)</w:t>
            </w:r>
          </w:p>
        </w:tc>
        <w:tc>
          <w:tcPr>
            <w:tcW w:w="5472" w:type="dxa"/>
          </w:tcPr>
          <w:p w14:paraId="3853D7CE"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Implementar la primera versión de la plataforma web con registro de usuarios, búsqueda de canchas, reservas, gestión de horarios y pagos digitales.</w:t>
            </w:r>
          </w:p>
        </w:tc>
      </w:tr>
      <w:tr w:rsidR="00832E37" w:rsidRPr="00D34E79" w14:paraId="528A7C52" w14:textId="77777777" w:rsidTr="00D34E79">
        <w:tc>
          <w:tcPr>
            <w:cnfStyle w:val="001000000000" w:firstRow="0" w:lastRow="0" w:firstColumn="1" w:lastColumn="0" w:oddVBand="0" w:evenVBand="0" w:oddHBand="0" w:evenHBand="0" w:firstRowFirstColumn="0" w:firstRowLastColumn="0" w:lastRowFirstColumn="0" w:lastRowLastColumn="0"/>
            <w:tcW w:w="3168" w:type="dxa"/>
          </w:tcPr>
          <w:p w14:paraId="7F5D6BB9" w14:textId="77777777" w:rsidR="00832E37" w:rsidRDefault="00000000">
            <w:pPr>
              <w:spacing w:before="40" w:after="40" w:line="240" w:lineRule="auto"/>
            </w:pPr>
            <w:r>
              <w:rPr>
                <w:sz w:val="22"/>
              </w:rPr>
              <w:t xml:space="preserve">Mediano </w:t>
            </w:r>
            <w:proofErr w:type="spellStart"/>
            <w:r>
              <w:rPr>
                <w:sz w:val="22"/>
              </w:rPr>
              <w:t>plazo</w:t>
            </w:r>
            <w:proofErr w:type="spellEnd"/>
            <w:r>
              <w:rPr>
                <w:sz w:val="22"/>
              </w:rPr>
              <w:t xml:space="preserve"> (</w:t>
            </w:r>
            <w:proofErr w:type="spellStart"/>
            <w:r>
              <w:rPr>
                <w:sz w:val="22"/>
              </w:rPr>
              <w:t>semanas</w:t>
            </w:r>
            <w:proofErr w:type="spellEnd"/>
            <w:r>
              <w:rPr>
                <w:sz w:val="22"/>
              </w:rPr>
              <w:t xml:space="preserve"> 9 a 16)</w:t>
            </w:r>
          </w:p>
        </w:tc>
        <w:tc>
          <w:tcPr>
            <w:tcW w:w="5472" w:type="dxa"/>
          </w:tcPr>
          <w:p w14:paraId="3DFA9DF4"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Incrementar la cantidad de canchas y propietarios registrados, mejorar las funcionalidades de pichangas y desarrollar herramientas avanzadas de administración.</w:t>
            </w:r>
          </w:p>
        </w:tc>
      </w:tr>
      <w:tr w:rsidR="00832E37" w:rsidRPr="00D34E79" w14:paraId="14A78CEF"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5D03819" w14:textId="77777777" w:rsidR="00832E37" w:rsidRPr="00D32405" w:rsidRDefault="00000000">
            <w:pPr>
              <w:spacing w:before="40" w:after="40" w:line="240" w:lineRule="auto"/>
              <w:rPr>
                <w:lang w:val="es-PE"/>
              </w:rPr>
            </w:pPr>
            <w:r w:rsidRPr="00D32405">
              <w:rPr>
                <w:sz w:val="22"/>
                <w:lang w:val="es-PE"/>
              </w:rPr>
              <w:lastRenderedPageBreak/>
              <w:t>Largo plazo (posterior al lanzamiento)</w:t>
            </w:r>
          </w:p>
        </w:tc>
        <w:tc>
          <w:tcPr>
            <w:tcW w:w="5472" w:type="dxa"/>
          </w:tcPr>
          <w:p w14:paraId="4004D68C"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 xml:space="preserve">Expandir </w:t>
            </w:r>
            <w:proofErr w:type="spellStart"/>
            <w:r w:rsidRPr="00D32405">
              <w:rPr>
                <w:sz w:val="22"/>
                <w:lang w:val="es-PE"/>
              </w:rPr>
              <w:t>PichangaApp</w:t>
            </w:r>
            <w:proofErr w:type="spellEnd"/>
            <w:r w:rsidRPr="00D32405">
              <w:rPr>
                <w:sz w:val="22"/>
                <w:lang w:val="es-PE"/>
              </w:rPr>
              <w:t xml:space="preserve"> a diferentes ciudades del Perú, incrementar usuarios y propietarios afiliados y consolidar la plataforma como alternativa líder.</w:t>
            </w:r>
          </w:p>
        </w:tc>
      </w:tr>
    </w:tbl>
    <w:p w14:paraId="7AD658A7" w14:textId="77777777" w:rsidR="00832E37" w:rsidRPr="00D32405" w:rsidRDefault="00000000">
      <w:pPr>
        <w:spacing w:before="80" w:after="120"/>
        <w:rPr>
          <w:lang w:val="es-PE"/>
        </w:rPr>
      </w:pPr>
      <w:r w:rsidRPr="00D32405">
        <w:rPr>
          <w:i/>
          <w:sz w:val="20"/>
          <w:lang w:val="es-PE"/>
        </w:rPr>
        <w:t>Nota. Elaboración propia.</w:t>
      </w:r>
    </w:p>
    <w:p w14:paraId="0C1408D7" w14:textId="77777777" w:rsidR="00832E37" w:rsidRPr="00D32405" w:rsidRDefault="00000000">
      <w:pPr>
        <w:spacing w:before="120"/>
        <w:rPr>
          <w:lang w:val="es-PE"/>
        </w:rPr>
      </w:pPr>
      <w:r w:rsidRPr="00D32405">
        <w:rPr>
          <w:b/>
          <w:lang w:val="es-PE"/>
        </w:rPr>
        <w:t>1.8. Gráfica de análisis del modelo de negocio</w:t>
      </w:r>
    </w:p>
    <w:p w14:paraId="77A3D17B" w14:textId="77777777" w:rsidR="00832E37" w:rsidRPr="00D32405" w:rsidRDefault="00000000">
      <w:pPr>
        <w:ind w:firstLine="720"/>
        <w:rPr>
          <w:lang w:val="es-PE"/>
        </w:rPr>
      </w:pPr>
      <w:r w:rsidRPr="00D32405">
        <w:rPr>
          <w:lang w:val="es-PE"/>
        </w:rPr>
        <w:t xml:space="preserve">El modelo de negocio se analizó mediante la herramienta Business Model </w:t>
      </w:r>
      <w:proofErr w:type="spellStart"/>
      <w:r w:rsidRPr="00D32405">
        <w:rPr>
          <w:lang w:val="es-PE"/>
        </w:rPr>
        <w:t>Canvas</w:t>
      </w:r>
      <w:proofErr w:type="spellEnd"/>
      <w:r w:rsidRPr="00D32405">
        <w:rPr>
          <w:lang w:val="es-PE"/>
        </w:rPr>
        <w:t>. La Tabla 7 presenta los nueve bloques del modelo.</w:t>
      </w:r>
    </w:p>
    <w:p w14:paraId="62A8506C" w14:textId="77777777" w:rsidR="00832E37" w:rsidRPr="00D32405" w:rsidRDefault="00000000">
      <w:pPr>
        <w:spacing w:before="240"/>
        <w:rPr>
          <w:lang w:val="es-PE"/>
        </w:rPr>
      </w:pPr>
      <w:r w:rsidRPr="00D32405">
        <w:rPr>
          <w:b/>
          <w:lang w:val="es-PE"/>
        </w:rPr>
        <w:t>Tabla 7</w:t>
      </w:r>
    </w:p>
    <w:p w14:paraId="6E221912" w14:textId="77777777" w:rsidR="00832E37" w:rsidRPr="00D32405" w:rsidRDefault="00000000">
      <w:pPr>
        <w:spacing w:after="120"/>
        <w:rPr>
          <w:lang w:val="es-PE"/>
        </w:rPr>
      </w:pPr>
      <w:r w:rsidRPr="00D32405">
        <w:rPr>
          <w:i/>
          <w:lang w:val="es-PE"/>
        </w:rPr>
        <w:t xml:space="preserve">Business Model </w:t>
      </w:r>
      <w:proofErr w:type="spellStart"/>
      <w:r w:rsidRPr="00D32405">
        <w:rPr>
          <w:i/>
          <w:lang w:val="es-PE"/>
        </w:rPr>
        <w:t>Canvas</w:t>
      </w:r>
      <w:proofErr w:type="spellEnd"/>
      <w:r w:rsidRPr="00D32405">
        <w:rPr>
          <w:i/>
          <w:lang w:val="es-PE"/>
        </w:rPr>
        <w:t xml:space="preserve"> de </w:t>
      </w:r>
      <w:proofErr w:type="spellStart"/>
      <w:r w:rsidRPr="00D32405">
        <w:rPr>
          <w:i/>
          <w:lang w:val="es-PE"/>
        </w:rPr>
        <w:t>PichangaApp</w:t>
      </w:r>
      <w:proofErr w:type="spellEnd"/>
    </w:p>
    <w:tbl>
      <w:tblPr>
        <w:tblStyle w:val="Cuadrculamedia3-nfasis1"/>
        <w:tblW w:w="0" w:type="auto"/>
        <w:tblLook w:val="04A0" w:firstRow="1" w:lastRow="0" w:firstColumn="1" w:lastColumn="0" w:noHBand="0" w:noVBand="1"/>
      </w:tblPr>
      <w:tblGrid>
        <w:gridCol w:w="2736"/>
        <w:gridCol w:w="5904"/>
      </w:tblGrid>
      <w:tr w:rsidR="00832E37" w14:paraId="2F1D50B7"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2D28BF93" w14:textId="77777777" w:rsidR="00832E37" w:rsidRDefault="00000000">
            <w:pPr>
              <w:spacing w:line="240" w:lineRule="auto"/>
              <w:jc w:val="center"/>
            </w:pPr>
            <w:r>
              <w:rPr>
                <w:sz w:val="22"/>
              </w:rPr>
              <w:t>Bloque</w:t>
            </w:r>
          </w:p>
        </w:tc>
        <w:tc>
          <w:tcPr>
            <w:tcW w:w="5904" w:type="dxa"/>
          </w:tcPr>
          <w:p w14:paraId="0F4A43F2"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Descripción</w:t>
            </w:r>
          </w:p>
        </w:tc>
      </w:tr>
      <w:tr w:rsidR="00832E37" w:rsidRPr="00D34E79" w14:paraId="59A799D6"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12AE3FFE" w14:textId="77777777" w:rsidR="00832E37" w:rsidRDefault="00000000">
            <w:pPr>
              <w:spacing w:before="40" w:after="40" w:line="240" w:lineRule="auto"/>
            </w:pPr>
            <w:r>
              <w:rPr>
                <w:sz w:val="22"/>
              </w:rPr>
              <w:t>Segmentos de clientes</w:t>
            </w:r>
          </w:p>
        </w:tc>
        <w:tc>
          <w:tcPr>
            <w:tcW w:w="5904" w:type="dxa"/>
          </w:tcPr>
          <w:p w14:paraId="41D9C000"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 xml:space="preserve">Jugadores de fútbol </w:t>
            </w:r>
            <w:proofErr w:type="gramStart"/>
            <w:r w:rsidRPr="00D32405">
              <w:rPr>
                <w:sz w:val="22"/>
                <w:lang w:val="es-PE"/>
              </w:rPr>
              <w:t>amateur</w:t>
            </w:r>
            <w:proofErr w:type="gramEnd"/>
            <w:r w:rsidRPr="00D32405">
              <w:rPr>
                <w:sz w:val="22"/>
                <w:lang w:val="es-PE"/>
              </w:rPr>
              <w:t>, organizadores de pichangas y propietarios de canchas.</w:t>
            </w:r>
          </w:p>
        </w:tc>
      </w:tr>
      <w:tr w:rsidR="00832E37" w:rsidRPr="00D34E79" w14:paraId="66D834CC" w14:textId="77777777" w:rsidTr="00D34E79">
        <w:tc>
          <w:tcPr>
            <w:cnfStyle w:val="001000000000" w:firstRow="0" w:lastRow="0" w:firstColumn="1" w:lastColumn="0" w:oddVBand="0" w:evenVBand="0" w:oddHBand="0" w:evenHBand="0" w:firstRowFirstColumn="0" w:firstRowLastColumn="0" w:lastRowFirstColumn="0" w:lastRowLastColumn="0"/>
            <w:tcW w:w="2736" w:type="dxa"/>
          </w:tcPr>
          <w:p w14:paraId="0DC59EC8" w14:textId="77777777" w:rsidR="00832E37" w:rsidRDefault="00000000">
            <w:pPr>
              <w:spacing w:before="40" w:after="40" w:line="240" w:lineRule="auto"/>
            </w:pPr>
            <w:proofErr w:type="spellStart"/>
            <w:r>
              <w:rPr>
                <w:sz w:val="22"/>
              </w:rPr>
              <w:t>Propuesta</w:t>
            </w:r>
            <w:proofErr w:type="spellEnd"/>
            <w:r>
              <w:rPr>
                <w:sz w:val="22"/>
              </w:rPr>
              <w:t xml:space="preserve"> de valor</w:t>
            </w:r>
          </w:p>
        </w:tc>
        <w:tc>
          <w:tcPr>
            <w:tcW w:w="5904" w:type="dxa"/>
          </w:tcPr>
          <w:p w14:paraId="716911AE"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Reserva rápida y segura de canchas, disponibilidad en tiempo real, pagos digitales y organización de pichangas.</w:t>
            </w:r>
          </w:p>
        </w:tc>
      </w:tr>
      <w:tr w:rsidR="00832E37" w:rsidRPr="00D34E79" w14:paraId="5AE2BE3E"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F6E683A" w14:textId="77777777" w:rsidR="00832E37" w:rsidRDefault="00000000">
            <w:pPr>
              <w:spacing w:before="40" w:after="40" w:line="240" w:lineRule="auto"/>
            </w:pPr>
            <w:r>
              <w:rPr>
                <w:sz w:val="22"/>
              </w:rPr>
              <w:t>Canales</w:t>
            </w:r>
          </w:p>
        </w:tc>
        <w:tc>
          <w:tcPr>
            <w:tcW w:w="5904" w:type="dxa"/>
          </w:tcPr>
          <w:p w14:paraId="19A1450D"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Aplicación web, redes sociales y alianzas con complejos deportivos.</w:t>
            </w:r>
          </w:p>
        </w:tc>
      </w:tr>
      <w:tr w:rsidR="00832E37" w:rsidRPr="00D34E79" w14:paraId="54C91AA8" w14:textId="77777777" w:rsidTr="00D34E79">
        <w:tc>
          <w:tcPr>
            <w:cnfStyle w:val="001000000000" w:firstRow="0" w:lastRow="0" w:firstColumn="1" w:lastColumn="0" w:oddVBand="0" w:evenVBand="0" w:oddHBand="0" w:evenHBand="0" w:firstRowFirstColumn="0" w:firstRowLastColumn="0" w:lastRowFirstColumn="0" w:lastRowLastColumn="0"/>
            <w:tcW w:w="2736" w:type="dxa"/>
          </w:tcPr>
          <w:p w14:paraId="47A9250B" w14:textId="77777777" w:rsidR="00832E37" w:rsidRDefault="00000000">
            <w:pPr>
              <w:spacing w:before="40" w:after="40" w:line="240" w:lineRule="auto"/>
            </w:pPr>
            <w:proofErr w:type="spellStart"/>
            <w:r>
              <w:rPr>
                <w:sz w:val="22"/>
              </w:rPr>
              <w:t>Relación</w:t>
            </w:r>
            <w:proofErr w:type="spellEnd"/>
            <w:r>
              <w:rPr>
                <w:sz w:val="22"/>
              </w:rPr>
              <w:t xml:space="preserve"> con </w:t>
            </w:r>
            <w:proofErr w:type="spellStart"/>
            <w:r>
              <w:rPr>
                <w:sz w:val="22"/>
              </w:rPr>
              <w:t>clientes</w:t>
            </w:r>
            <w:proofErr w:type="spellEnd"/>
          </w:p>
        </w:tc>
        <w:tc>
          <w:tcPr>
            <w:tcW w:w="5904" w:type="dxa"/>
          </w:tcPr>
          <w:p w14:paraId="3EFEECA4"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 xml:space="preserve">Soporte automatizado con </w:t>
            </w:r>
            <w:proofErr w:type="spellStart"/>
            <w:r w:rsidRPr="00D32405">
              <w:rPr>
                <w:sz w:val="22"/>
                <w:lang w:val="es-PE"/>
              </w:rPr>
              <w:t>chatbot</w:t>
            </w:r>
            <w:proofErr w:type="spellEnd"/>
            <w:r w:rsidRPr="00D32405">
              <w:rPr>
                <w:sz w:val="22"/>
                <w:lang w:val="es-PE"/>
              </w:rPr>
              <w:t xml:space="preserve">, notificaciones </w:t>
            </w:r>
            <w:proofErr w:type="spellStart"/>
            <w:r w:rsidRPr="00D32405">
              <w:rPr>
                <w:sz w:val="22"/>
                <w:lang w:val="es-PE"/>
              </w:rPr>
              <w:t>push</w:t>
            </w:r>
            <w:proofErr w:type="spellEnd"/>
            <w:r w:rsidRPr="00D32405">
              <w:rPr>
                <w:sz w:val="22"/>
                <w:lang w:val="es-PE"/>
              </w:rPr>
              <w:t xml:space="preserve"> e historial personalizado.</w:t>
            </w:r>
          </w:p>
        </w:tc>
      </w:tr>
      <w:tr w:rsidR="00832E37" w:rsidRPr="00D34E79" w14:paraId="43EDEABF"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2107905" w14:textId="77777777" w:rsidR="00832E37" w:rsidRDefault="00000000">
            <w:pPr>
              <w:spacing w:before="40" w:after="40" w:line="240" w:lineRule="auto"/>
            </w:pPr>
            <w:r>
              <w:rPr>
                <w:sz w:val="22"/>
              </w:rPr>
              <w:t xml:space="preserve">Fuentes de </w:t>
            </w:r>
            <w:proofErr w:type="spellStart"/>
            <w:r>
              <w:rPr>
                <w:sz w:val="22"/>
              </w:rPr>
              <w:t>ingresos</w:t>
            </w:r>
            <w:proofErr w:type="spellEnd"/>
          </w:p>
        </w:tc>
        <w:tc>
          <w:tcPr>
            <w:tcW w:w="5904" w:type="dxa"/>
          </w:tcPr>
          <w:p w14:paraId="0CFF946E"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Comisión por reserva del 10%, suscripción premium para propietarios y publicidad segmentada.</w:t>
            </w:r>
          </w:p>
        </w:tc>
      </w:tr>
      <w:tr w:rsidR="00832E37" w:rsidRPr="00D34E79" w14:paraId="76BE2544" w14:textId="77777777" w:rsidTr="00D34E79">
        <w:tc>
          <w:tcPr>
            <w:cnfStyle w:val="001000000000" w:firstRow="0" w:lastRow="0" w:firstColumn="1" w:lastColumn="0" w:oddVBand="0" w:evenVBand="0" w:oddHBand="0" w:evenHBand="0" w:firstRowFirstColumn="0" w:firstRowLastColumn="0" w:lastRowFirstColumn="0" w:lastRowLastColumn="0"/>
            <w:tcW w:w="2736" w:type="dxa"/>
          </w:tcPr>
          <w:p w14:paraId="1953705D" w14:textId="77777777" w:rsidR="00832E37" w:rsidRDefault="00000000">
            <w:pPr>
              <w:spacing w:before="40" w:after="40" w:line="240" w:lineRule="auto"/>
            </w:pPr>
            <w:proofErr w:type="spellStart"/>
            <w:r>
              <w:rPr>
                <w:sz w:val="22"/>
              </w:rPr>
              <w:t>Actividades</w:t>
            </w:r>
            <w:proofErr w:type="spellEnd"/>
            <w:r>
              <w:rPr>
                <w:sz w:val="22"/>
              </w:rPr>
              <w:t xml:space="preserve"> clave</w:t>
            </w:r>
          </w:p>
        </w:tc>
        <w:tc>
          <w:tcPr>
            <w:tcW w:w="5904" w:type="dxa"/>
          </w:tcPr>
          <w:p w14:paraId="310A647F"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Desarrollo y mantenimiento de la plataforma, gestión de alianzas con canchas y soporte al usuario.</w:t>
            </w:r>
          </w:p>
        </w:tc>
      </w:tr>
      <w:tr w:rsidR="00832E37" w14:paraId="17A69C37"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77A88654" w14:textId="77777777" w:rsidR="00832E37" w:rsidRDefault="00000000">
            <w:pPr>
              <w:spacing w:before="40" w:after="40" w:line="240" w:lineRule="auto"/>
            </w:pPr>
            <w:proofErr w:type="spellStart"/>
            <w:r>
              <w:rPr>
                <w:sz w:val="22"/>
              </w:rPr>
              <w:t>Recursos</w:t>
            </w:r>
            <w:proofErr w:type="spellEnd"/>
            <w:r>
              <w:rPr>
                <w:sz w:val="22"/>
              </w:rPr>
              <w:t xml:space="preserve"> clave</w:t>
            </w:r>
          </w:p>
        </w:tc>
        <w:tc>
          <w:tcPr>
            <w:tcW w:w="5904" w:type="dxa"/>
          </w:tcPr>
          <w:p w14:paraId="1736429F"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Equipo de desarrollo de cinco personas, servidores, base de datos SQL Server e integraciones de pago.</w:t>
            </w:r>
          </w:p>
        </w:tc>
      </w:tr>
      <w:tr w:rsidR="00832E37" w:rsidRPr="00D34E79" w14:paraId="65FD32DC" w14:textId="77777777" w:rsidTr="00D34E79">
        <w:tc>
          <w:tcPr>
            <w:cnfStyle w:val="001000000000" w:firstRow="0" w:lastRow="0" w:firstColumn="1" w:lastColumn="0" w:oddVBand="0" w:evenVBand="0" w:oddHBand="0" w:evenHBand="0" w:firstRowFirstColumn="0" w:firstRowLastColumn="0" w:lastRowFirstColumn="0" w:lastRowLastColumn="0"/>
            <w:tcW w:w="2736" w:type="dxa"/>
          </w:tcPr>
          <w:p w14:paraId="6DC3A446" w14:textId="77777777" w:rsidR="00832E37" w:rsidRDefault="00000000">
            <w:pPr>
              <w:spacing w:before="40" w:after="40" w:line="240" w:lineRule="auto"/>
            </w:pPr>
            <w:r>
              <w:rPr>
                <w:sz w:val="22"/>
              </w:rPr>
              <w:t>Socios clave</w:t>
            </w:r>
          </w:p>
        </w:tc>
        <w:tc>
          <w:tcPr>
            <w:tcW w:w="5904" w:type="dxa"/>
          </w:tcPr>
          <w:p w14:paraId="0581F769"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Propietarios de canchas, pasarelas de pago y proveedores de hosting.</w:t>
            </w:r>
          </w:p>
        </w:tc>
      </w:tr>
      <w:tr w:rsidR="00832E37" w:rsidRPr="00D34E79" w14:paraId="1D42BF03"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D951935" w14:textId="77777777" w:rsidR="00832E37" w:rsidRDefault="00000000">
            <w:pPr>
              <w:spacing w:before="40" w:after="40" w:line="240" w:lineRule="auto"/>
            </w:pPr>
            <w:proofErr w:type="spellStart"/>
            <w:r>
              <w:rPr>
                <w:sz w:val="22"/>
              </w:rPr>
              <w:t>Estructura</w:t>
            </w:r>
            <w:proofErr w:type="spellEnd"/>
            <w:r>
              <w:rPr>
                <w:sz w:val="22"/>
              </w:rPr>
              <w:t xml:space="preserve"> de </w:t>
            </w:r>
            <w:proofErr w:type="spellStart"/>
            <w:r>
              <w:rPr>
                <w:sz w:val="22"/>
              </w:rPr>
              <w:t>costos</w:t>
            </w:r>
            <w:proofErr w:type="spellEnd"/>
          </w:p>
        </w:tc>
        <w:tc>
          <w:tcPr>
            <w:tcW w:w="5904" w:type="dxa"/>
          </w:tcPr>
          <w:p w14:paraId="1BF4E6B0"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Desarrollo de software, hosting, licencias, marketing digital y soporte.</w:t>
            </w:r>
          </w:p>
        </w:tc>
      </w:tr>
    </w:tbl>
    <w:p w14:paraId="24A69E19" w14:textId="77777777" w:rsidR="00832E37" w:rsidRPr="00D32405" w:rsidRDefault="00000000">
      <w:pPr>
        <w:spacing w:before="80" w:after="120"/>
        <w:rPr>
          <w:lang w:val="es-PE"/>
        </w:rPr>
      </w:pPr>
      <w:r w:rsidRPr="00D32405">
        <w:rPr>
          <w:i/>
          <w:sz w:val="20"/>
          <w:lang w:val="es-PE"/>
        </w:rPr>
        <w:t>Nota. Elaboración propia.</w:t>
      </w:r>
    </w:p>
    <w:p w14:paraId="270BEDEA" w14:textId="77777777" w:rsidR="00832E37" w:rsidRPr="00D32405" w:rsidRDefault="00000000">
      <w:pPr>
        <w:spacing w:before="120"/>
        <w:rPr>
          <w:lang w:val="es-PE"/>
        </w:rPr>
      </w:pPr>
      <w:r w:rsidRPr="00D32405">
        <w:rPr>
          <w:b/>
          <w:lang w:val="es-PE"/>
        </w:rPr>
        <w:t>1.9. Lista de requerimientos funcionales</w:t>
      </w:r>
    </w:p>
    <w:p w14:paraId="0FB2F2C4" w14:textId="77777777" w:rsidR="00832E37" w:rsidRPr="00D32405" w:rsidRDefault="00000000">
      <w:pPr>
        <w:ind w:firstLine="720"/>
        <w:rPr>
          <w:lang w:val="es-PE"/>
        </w:rPr>
      </w:pPr>
      <w:r w:rsidRPr="00D32405">
        <w:rPr>
          <w:lang w:val="es-PE"/>
        </w:rPr>
        <w:t>Los requerimientos funcionales definen el comportamiento esperado del sistema. La Tabla 8 los presenta en forma resumida.</w:t>
      </w:r>
    </w:p>
    <w:p w14:paraId="5F180AFD" w14:textId="77777777" w:rsidR="00832E37" w:rsidRPr="00D32405" w:rsidRDefault="00000000">
      <w:pPr>
        <w:spacing w:before="240"/>
        <w:rPr>
          <w:lang w:val="es-PE"/>
        </w:rPr>
      </w:pPr>
      <w:r w:rsidRPr="00D32405">
        <w:rPr>
          <w:b/>
          <w:lang w:val="es-PE"/>
        </w:rPr>
        <w:lastRenderedPageBreak/>
        <w:t>Tabla 8</w:t>
      </w:r>
    </w:p>
    <w:p w14:paraId="386A782F" w14:textId="77777777" w:rsidR="00832E37" w:rsidRPr="00D32405" w:rsidRDefault="00000000">
      <w:pPr>
        <w:spacing w:after="120"/>
        <w:rPr>
          <w:lang w:val="es-PE"/>
        </w:rPr>
      </w:pPr>
      <w:r w:rsidRPr="00D32405">
        <w:rPr>
          <w:i/>
          <w:lang w:val="es-PE"/>
        </w:rPr>
        <w:t>Requerimientos funcionales del sistema</w:t>
      </w:r>
    </w:p>
    <w:tbl>
      <w:tblPr>
        <w:tblStyle w:val="Cuadrculamedia3-nfasis1"/>
        <w:tblW w:w="0" w:type="auto"/>
        <w:tblLook w:val="04A0" w:firstRow="1" w:lastRow="0" w:firstColumn="1" w:lastColumn="0" w:noHBand="0" w:noVBand="1"/>
      </w:tblPr>
      <w:tblGrid>
        <w:gridCol w:w="1008"/>
        <w:gridCol w:w="2448"/>
        <w:gridCol w:w="5184"/>
      </w:tblGrid>
      <w:tr w:rsidR="00832E37" w14:paraId="74B09538"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6791689B" w14:textId="77777777" w:rsidR="00832E37" w:rsidRDefault="00000000">
            <w:pPr>
              <w:spacing w:line="240" w:lineRule="auto"/>
              <w:jc w:val="center"/>
            </w:pPr>
            <w:r>
              <w:rPr>
                <w:sz w:val="22"/>
              </w:rPr>
              <w:t>ID</w:t>
            </w:r>
          </w:p>
        </w:tc>
        <w:tc>
          <w:tcPr>
            <w:tcW w:w="2448" w:type="dxa"/>
          </w:tcPr>
          <w:p w14:paraId="5066F1BA"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Requisito</w:t>
            </w:r>
          </w:p>
        </w:tc>
        <w:tc>
          <w:tcPr>
            <w:tcW w:w="5184" w:type="dxa"/>
          </w:tcPr>
          <w:p w14:paraId="18544A3C"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Descripción</w:t>
            </w:r>
          </w:p>
        </w:tc>
      </w:tr>
      <w:tr w:rsidR="00832E37" w:rsidRPr="00D34E79" w14:paraId="37D39471"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355972BD" w14:textId="77777777" w:rsidR="00832E37" w:rsidRDefault="00000000">
            <w:pPr>
              <w:spacing w:before="40" w:after="40" w:line="240" w:lineRule="auto"/>
            </w:pPr>
            <w:r>
              <w:rPr>
                <w:sz w:val="22"/>
              </w:rPr>
              <w:t>RF01</w:t>
            </w:r>
          </w:p>
        </w:tc>
        <w:tc>
          <w:tcPr>
            <w:tcW w:w="2448" w:type="dxa"/>
          </w:tcPr>
          <w:p w14:paraId="43939DFE"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Registro de usuarios</w:t>
            </w:r>
          </w:p>
        </w:tc>
        <w:tc>
          <w:tcPr>
            <w:tcW w:w="5184" w:type="dxa"/>
          </w:tcPr>
          <w:p w14:paraId="1120F13E"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El sistema permitirá a los usuarios registrarse mediante correo electrónico y contraseña.</w:t>
            </w:r>
          </w:p>
        </w:tc>
      </w:tr>
      <w:tr w:rsidR="00832E37" w:rsidRPr="00D34E79" w14:paraId="741FCA30" w14:textId="77777777" w:rsidTr="00D34E79">
        <w:tc>
          <w:tcPr>
            <w:cnfStyle w:val="001000000000" w:firstRow="0" w:lastRow="0" w:firstColumn="1" w:lastColumn="0" w:oddVBand="0" w:evenVBand="0" w:oddHBand="0" w:evenHBand="0" w:firstRowFirstColumn="0" w:firstRowLastColumn="0" w:lastRowFirstColumn="0" w:lastRowLastColumn="0"/>
            <w:tcW w:w="1008" w:type="dxa"/>
          </w:tcPr>
          <w:p w14:paraId="4AF28060" w14:textId="77777777" w:rsidR="00832E37" w:rsidRDefault="00000000">
            <w:pPr>
              <w:spacing w:before="40" w:after="40" w:line="240" w:lineRule="auto"/>
            </w:pPr>
            <w:r>
              <w:rPr>
                <w:sz w:val="22"/>
              </w:rPr>
              <w:t>RF02</w:t>
            </w:r>
          </w:p>
        </w:tc>
        <w:tc>
          <w:tcPr>
            <w:tcW w:w="2448" w:type="dxa"/>
          </w:tcPr>
          <w:p w14:paraId="5433CE19"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Inicio de sesión</w:t>
            </w:r>
          </w:p>
        </w:tc>
        <w:tc>
          <w:tcPr>
            <w:tcW w:w="5184" w:type="dxa"/>
          </w:tcPr>
          <w:p w14:paraId="62766C26"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El sistema permitirá a los usuarios acceder a la plataforma mediante credenciales válidas.</w:t>
            </w:r>
          </w:p>
        </w:tc>
      </w:tr>
      <w:tr w:rsidR="00832E37" w:rsidRPr="00D34E79" w14:paraId="581660F4"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29C9238" w14:textId="77777777" w:rsidR="00832E37" w:rsidRDefault="00000000">
            <w:pPr>
              <w:spacing w:before="40" w:after="40" w:line="240" w:lineRule="auto"/>
            </w:pPr>
            <w:r>
              <w:rPr>
                <w:sz w:val="22"/>
              </w:rPr>
              <w:t>RF03</w:t>
            </w:r>
          </w:p>
        </w:tc>
        <w:tc>
          <w:tcPr>
            <w:tcW w:w="2448" w:type="dxa"/>
          </w:tcPr>
          <w:p w14:paraId="4BA22EB5"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Gestión de perfil</w:t>
            </w:r>
          </w:p>
        </w:tc>
        <w:tc>
          <w:tcPr>
            <w:tcW w:w="5184" w:type="dxa"/>
          </w:tcPr>
          <w:p w14:paraId="27E6B0B9"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El usuario podrá visualizar y actualizar sus datos de cuenta.</w:t>
            </w:r>
          </w:p>
        </w:tc>
      </w:tr>
      <w:tr w:rsidR="00832E37" w:rsidRPr="00D34E79" w14:paraId="59161658" w14:textId="77777777" w:rsidTr="00D34E79">
        <w:tc>
          <w:tcPr>
            <w:cnfStyle w:val="001000000000" w:firstRow="0" w:lastRow="0" w:firstColumn="1" w:lastColumn="0" w:oddVBand="0" w:evenVBand="0" w:oddHBand="0" w:evenHBand="0" w:firstRowFirstColumn="0" w:firstRowLastColumn="0" w:lastRowFirstColumn="0" w:lastRowLastColumn="0"/>
            <w:tcW w:w="1008" w:type="dxa"/>
          </w:tcPr>
          <w:p w14:paraId="6D924FDF" w14:textId="77777777" w:rsidR="00832E37" w:rsidRDefault="00000000">
            <w:pPr>
              <w:spacing w:before="40" w:after="40" w:line="240" w:lineRule="auto"/>
            </w:pPr>
            <w:r>
              <w:rPr>
                <w:sz w:val="22"/>
              </w:rPr>
              <w:t>RF04</w:t>
            </w:r>
          </w:p>
        </w:tc>
        <w:tc>
          <w:tcPr>
            <w:tcW w:w="2448" w:type="dxa"/>
          </w:tcPr>
          <w:p w14:paraId="210F190C"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Búsqueda de canchas</w:t>
            </w:r>
          </w:p>
        </w:tc>
        <w:tc>
          <w:tcPr>
            <w:tcW w:w="5184" w:type="dxa"/>
          </w:tcPr>
          <w:p w14:paraId="5B409EB9"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El usuario podrá buscar canchas según ubicación, fecha y horario.</w:t>
            </w:r>
          </w:p>
        </w:tc>
      </w:tr>
      <w:tr w:rsidR="00832E37" w:rsidRPr="00D34E79" w14:paraId="19A166D9"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3F640077" w14:textId="77777777" w:rsidR="00832E37" w:rsidRDefault="00000000">
            <w:pPr>
              <w:spacing w:before="40" w:after="40" w:line="240" w:lineRule="auto"/>
            </w:pPr>
            <w:r>
              <w:rPr>
                <w:sz w:val="22"/>
              </w:rPr>
              <w:t>RF05</w:t>
            </w:r>
          </w:p>
        </w:tc>
        <w:tc>
          <w:tcPr>
            <w:tcW w:w="2448" w:type="dxa"/>
          </w:tcPr>
          <w:p w14:paraId="7A72AE8B"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Reserva de canchas</w:t>
            </w:r>
          </w:p>
        </w:tc>
        <w:tc>
          <w:tcPr>
            <w:tcW w:w="5184" w:type="dxa"/>
          </w:tcPr>
          <w:p w14:paraId="1C9EF81E"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El usuario podrá reservar una cancha seleccionando fecha y hora disponible.</w:t>
            </w:r>
          </w:p>
        </w:tc>
      </w:tr>
      <w:tr w:rsidR="00832E37" w:rsidRPr="00D34E79" w14:paraId="44AE574B" w14:textId="77777777" w:rsidTr="00D34E79">
        <w:tc>
          <w:tcPr>
            <w:cnfStyle w:val="001000000000" w:firstRow="0" w:lastRow="0" w:firstColumn="1" w:lastColumn="0" w:oddVBand="0" w:evenVBand="0" w:oddHBand="0" w:evenHBand="0" w:firstRowFirstColumn="0" w:firstRowLastColumn="0" w:lastRowFirstColumn="0" w:lastRowLastColumn="0"/>
            <w:tcW w:w="1008" w:type="dxa"/>
          </w:tcPr>
          <w:p w14:paraId="5FF36567" w14:textId="77777777" w:rsidR="00832E37" w:rsidRDefault="00000000">
            <w:pPr>
              <w:spacing w:before="40" w:after="40" w:line="240" w:lineRule="auto"/>
            </w:pPr>
            <w:r>
              <w:rPr>
                <w:sz w:val="22"/>
              </w:rPr>
              <w:t>RF06</w:t>
            </w:r>
          </w:p>
        </w:tc>
        <w:tc>
          <w:tcPr>
            <w:tcW w:w="2448" w:type="dxa"/>
          </w:tcPr>
          <w:p w14:paraId="178600B4"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Publicación de pichangas</w:t>
            </w:r>
          </w:p>
        </w:tc>
        <w:tc>
          <w:tcPr>
            <w:tcW w:w="5184" w:type="dxa"/>
          </w:tcPr>
          <w:p w14:paraId="0AD5BC88"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El usuario podrá crear eventos deportivos para invitar jugadores.</w:t>
            </w:r>
          </w:p>
        </w:tc>
      </w:tr>
      <w:tr w:rsidR="00832E37" w:rsidRPr="00D34E79" w14:paraId="488385D8"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6F57A053" w14:textId="77777777" w:rsidR="00832E37" w:rsidRDefault="00000000">
            <w:pPr>
              <w:spacing w:before="40" w:after="40" w:line="240" w:lineRule="auto"/>
            </w:pPr>
            <w:r>
              <w:rPr>
                <w:sz w:val="22"/>
              </w:rPr>
              <w:t>RF07</w:t>
            </w:r>
          </w:p>
        </w:tc>
        <w:tc>
          <w:tcPr>
            <w:tcW w:w="2448" w:type="dxa"/>
          </w:tcPr>
          <w:p w14:paraId="0FAE8651"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Unión a pichangas</w:t>
            </w:r>
          </w:p>
        </w:tc>
        <w:tc>
          <w:tcPr>
            <w:tcW w:w="5184" w:type="dxa"/>
          </w:tcPr>
          <w:p w14:paraId="35639623"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Los usuarios podrán inscribirse en pichangas publicadas por otros.</w:t>
            </w:r>
          </w:p>
        </w:tc>
      </w:tr>
      <w:tr w:rsidR="00832E37" w:rsidRPr="00D34E79" w14:paraId="67FF7F28" w14:textId="77777777" w:rsidTr="00D34E79">
        <w:tc>
          <w:tcPr>
            <w:cnfStyle w:val="001000000000" w:firstRow="0" w:lastRow="0" w:firstColumn="1" w:lastColumn="0" w:oddVBand="0" w:evenVBand="0" w:oddHBand="0" w:evenHBand="0" w:firstRowFirstColumn="0" w:firstRowLastColumn="0" w:lastRowFirstColumn="0" w:lastRowLastColumn="0"/>
            <w:tcW w:w="1008" w:type="dxa"/>
          </w:tcPr>
          <w:p w14:paraId="78B29418" w14:textId="77777777" w:rsidR="00832E37" w:rsidRDefault="00000000">
            <w:pPr>
              <w:spacing w:before="40" w:after="40" w:line="240" w:lineRule="auto"/>
            </w:pPr>
            <w:r>
              <w:rPr>
                <w:sz w:val="22"/>
              </w:rPr>
              <w:t>RF08</w:t>
            </w:r>
          </w:p>
        </w:tc>
        <w:tc>
          <w:tcPr>
            <w:tcW w:w="2448" w:type="dxa"/>
          </w:tcPr>
          <w:p w14:paraId="75E85ABF"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Gestión de pagos</w:t>
            </w:r>
          </w:p>
        </w:tc>
        <w:tc>
          <w:tcPr>
            <w:tcW w:w="5184" w:type="dxa"/>
          </w:tcPr>
          <w:p w14:paraId="6DEE3F4E"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El sistema permitirá registrar y confirmar pagos de reservas.</w:t>
            </w:r>
          </w:p>
        </w:tc>
      </w:tr>
      <w:tr w:rsidR="00832E37" w:rsidRPr="00D34E79" w14:paraId="7AFFC432"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4FBE0A0E" w14:textId="77777777" w:rsidR="00832E37" w:rsidRDefault="00000000">
            <w:pPr>
              <w:spacing w:before="40" w:after="40" w:line="240" w:lineRule="auto"/>
            </w:pPr>
            <w:r>
              <w:rPr>
                <w:sz w:val="22"/>
              </w:rPr>
              <w:t>RF09</w:t>
            </w:r>
          </w:p>
        </w:tc>
        <w:tc>
          <w:tcPr>
            <w:tcW w:w="2448" w:type="dxa"/>
          </w:tcPr>
          <w:p w14:paraId="4894A3D6"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Notificaciones</w:t>
            </w:r>
          </w:p>
        </w:tc>
        <w:tc>
          <w:tcPr>
            <w:tcW w:w="5184" w:type="dxa"/>
          </w:tcPr>
          <w:p w14:paraId="095E200A"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El sistema enviará recordatorios sobre reservas y partidos programados.</w:t>
            </w:r>
          </w:p>
        </w:tc>
      </w:tr>
      <w:tr w:rsidR="00832E37" w:rsidRPr="00D34E79" w14:paraId="51DEEC04" w14:textId="77777777" w:rsidTr="00D34E79">
        <w:tc>
          <w:tcPr>
            <w:cnfStyle w:val="001000000000" w:firstRow="0" w:lastRow="0" w:firstColumn="1" w:lastColumn="0" w:oddVBand="0" w:evenVBand="0" w:oddHBand="0" w:evenHBand="0" w:firstRowFirstColumn="0" w:firstRowLastColumn="0" w:lastRowFirstColumn="0" w:lastRowLastColumn="0"/>
            <w:tcW w:w="1008" w:type="dxa"/>
          </w:tcPr>
          <w:p w14:paraId="4116A494" w14:textId="77777777" w:rsidR="00832E37" w:rsidRDefault="00000000">
            <w:pPr>
              <w:spacing w:before="40" w:after="40" w:line="240" w:lineRule="auto"/>
            </w:pPr>
            <w:r>
              <w:rPr>
                <w:sz w:val="22"/>
              </w:rPr>
              <w:t>RF10</w:t>
            </w:r>
          </w:p>
        </w:tc>
        <w:tc>
          <w:tcPr>
            <w:tcW w:w="2448" w:type="dxa"/>
          </w:tcPr>
          <w:p w14:paraId="1CB4A9B2"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Calificación de canchas</w:t>
            </w:r>
          </w:p>
        </w:tc>
        <w:tc>
          <w:tcPr>
            <w:tcW w:w="5184" w:type="dxa"/>
          </w:tcPr>
          <w:p w14:paraId="59DEC2AA"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Los usuarios podrán valorar y comentar sobre las canchas utilizadas.</w:t>
            </w:r>
          </w:p>
        </w:tc>
      </w:tr>
      <w:tr w:rsidR="00832E37" w:rsidRPr="00D34E79" w14:paraId="76AB274A"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01143BF" w14:textId="77777777" w:rsidR="00832E37" w:rsidRDefault="00000000">
            <w:pPr>
              <w:spacing w:before="40" w:after="40" w:line="240" w:lineRule="auto"/>
            </w:pPr>
            <w:r>
              <w:rPr>
                <w:sz w:val="22"/>
              </w:rPr>
              <w:t>RF11</w:t>
            </w:r>
          </w:p>
        </w:tc>
        <w:tc>
          <w:tcPr>
            <w:tcW w:w="2448" w:type="dxa"/>
          </w:tcPr>
          <w:p w14:paraId="6160DE9C"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Historial de reservas</w:t>
            </w:r>
          </w:p>
        </w:tc>
        <w:tc>
          <w:tcPr>
            <w:tcW w:w="5184" w:type="dxa"/>
          </w:tcPr>
          <w:p w14:paraId="5C48F9FC"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El usuario podrá consultar las reservas realizadas anteriormente.</w:t>
            </w:r>
          </w:p>
        </w:tc>
      </w:tr>
      <w:tr w:rsidR="00832E37" w:rsidRPr="00D34E79" w14:paraId="43D5485D" w14:textId="77777777" w:rsidTr="00D34E79">
        <w:tc>
          <w:tcPr>
            <w:cnfStyle w:val="001000000000" w:firstRow="0" w:lastRow="0" w:firstColumn="1" w:lastColumn="0" w:oddVBand="0" w:evenVBand="0" w:oddHBand="0" w:evenHBand="0" w:firstRowFirstColumn="0" w:firstRowLastColumn="0" w:lastRowFirstColumn="0" w:lastRowLastColumn="0"/>
            <w:tcW w:w="1008" w:type="dxa"/>
          </w:tcPr>
          <w:p w14:paraId="1F0F2D8F" w14:textId="77777777" w:rsidR="00832E37" w:rsidRDefault="00000000">
            <w:pPr>
              <w:spacing w:before="40" w:after="40" w:line="240" w:lineRule="auto"/>
            </w:pPr>
            <w:r>
              <w:rPr>
                <w:sz w:val="22"/>
              </w:rPr>
              <w:t>RF12</w:t>
            </w:r>
          </w:p>
        </w:tc>
        <w:tc>
          <w:tcPr>
            <w:tcW w:w="2448" w:type="dxa"/>
          </w:tcPr>
          <w:p w14:paraId="24537B2D"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Administración de canchas</w:t>
            </w:r>
          </w:p>
        </w:tc>
        <w:tc>
          <w:tcPr>
            <w:tcW w:w="5184" w:type="dxa"/>
          </w:tcPr>
          <w:p w14:paraId="31A937FA"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El administrador o propietario podrá registrar, modificar y eliminar información de las canchas.</w:t>
            </w:r>
          </w:p>
        </w:tc>
      </w:tr>
    </w:tbl>
    <w:p w14:paraId="6845E9C1" w14:textId="77777777" w:rsidR="00832E37" w:rsidRPr="00D32405" w:rsidRDefault="00000000">
      <w:pPr>
        <w:spacing w:before="80" w:after="120"/>
        <w:rPr>
          <w:lang w:val="es-PE"/>
        </w:rPr>
      </w:pPr>
      <w:r w:rsidRPr="00D32405">
        <w:rPr>
          <w:i/>
          <w:sz w:val="20"/>
          <w:lang w:val="es-PE"/>
        </w:rPr>
        <w:t>Nota. Elaboración propia.</w:t>
      </w:r>
    </w:p>
    <w:p w14:paraId="5D258660" w14:textId="77777777" w:rsidR="00832E37" w:rsidRPr="00D32405" w:rsidRDefault="00000000">
      <w:pPr>
        <w:spacing w:before="120"/>
        <w:rPr>
          <w:lang w:val="es-PE"/>
        </w:rPr>
      </w:pPr>
      <w:r w:rsidRPr="00D32405">
        <w:rPr>
          <w:b/>
          <w:lang w:val="es-PE"/>
        </w:rPr>
        <w:t>1.10. Lista de requerimientos no funcionales</w:t>
      </w:r>
    </w:p>
    <w:p w14:paraId="03A0F4FC" w14:textId="77777777" w:rsidR="00832E37" w:rsidRPr="00D32405" w:rsidRDefault="00000000">
      <w:pPr>
        <w:ind w:firstLine="720"/>
        <w:rPr>
          <w:lang w:val="es-PE"/>
        </w:rPr>
      </w:pPr>
      <w:r w:rsidRPr="00D32405">
        <w:rPr>
          <w:lang w:val="es-PE"/>
        </w:rPr>
        <w:t>Los requerimientos no funcionales establecen las condiciones de calidad del sistema. La Tabla 9 los presenta con su criterio de aceptación.</w:t>
      </w:r>
    </w:p>
    <w:p w14:paraId="50E30E6F" w14:textId="77777777" w:rsidR="00832E37" w:rsidRPr="00D32405" w:rsidRDefault="00000000">
      <w:pPr>
        <w:spacing w:before="240"/>
        <w:rPr>
          <w:lang w:val="es-PE"/>
        </w:rPr>
      </w:pPr>
      <w:r w:rsidRPr="00D32405">
        <w:rPr>
          <w:b/>
          <w:lang w:val="es-PE"/>
        </w:rPr>
        <w:t>Tabla 9</w:t>
      </w:r>
    </w:p>
    <w:p w14:paraId="31AD9C94" w14:textId="77777777" w:rsidR="00832E37" w:rsidRDefault="00000000">
      <w:pPr>
        <w:spacing w:after="120"/>
      </w:pPr>
      <w:proofErr w:type="spellStart"/>
      <w:r>
        <w:rPr>
          <w:i/>
        </w:rPr>
        <w:t>Requerimientos</w:t>
      </w:r>
      <w:proofErr w:type="spellEnd"/>
      <w:r>
        <w:rPr>
          <w:i/>
        </w:rPr>
        <w:t xml:space="preserve"> no </w:t>
      </w:r>
      <w:proofErr w:type="spellStart"/>
      <w:r>
        <w:rPr>
          <w:i/>
        </w:rPr>
        <w:t>funcionales</w:t>
      </w:r>
      <w:proofErr w:type="spellEnd"/>
      <w:r>
        <w:rPr>
          <w:i/>
        </w:rPr>
        <w:t xml:space="preserve"> del sistema</w:t>
      </w:r>
    </w:p>
    <w:tbl>
      <w:tblPr>
        <w:tblStyle w:val="Cuadrculamedia3-nfasis1"/>
        <w:tblW w:w="0" w:type="auto"/>
        <w:tblLook w:val="04A0" w:firstRow="1" w:lastRow="0" w:firstColumn="1" w:lastColumn="0" w:noHBand="0" w:noVBand="1"/>
      </w:tblPr>
      <w:tblGrid>
        <w:gridCol w:w="1152"/>
        <w:gridCol w:w="2304"/>
        <w:gridCol w:w="5184"/>
      </w:tblGrid>
      <w:tr w:rsidR="00832E37" w14:paraId="686C7946"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6C5CB4F3" w14:textId="77777777" w:rsidR="00832E37" w:rsidRDefault="00000000">
            <w:pPr>
              <w:spacing w:line="240" w:lineRule="auto"/>
              <w:jc w:val="center"/>
            </w:pPr>
            <w:r>
              <w:rPr>
                <w:sz w:val="22"/>
              </w:rPr>
              <w:t>ID</w:t>
            </w:r>
          </w:p>
        </w:tc>
        <w:tc>
          <w:tcPr>
            <w:tcW w:w="2304" w:type="dxa"/>
          </w:tcPr>
          <w:p w14:paraId="3B96D0A7"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Requisito</w:t>
            </w:r>
          </w:p>
        </w:tc>
        <w:tc>
          <w:tcPr>
            <w:tcW w:w="5184" w:type="dxa"/>
          </w:tcPr>
          <w:p w14:paraId="23CF729B"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Criterio de aceptación</w:t>
            </w:r>
          </w:p>
        </w:tc>
      </w:tr>
      <w:tr w:rsidR="00832E37" w:rsidRPr="00D34E79" w14:paraId="4091E6BD"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247571E2" w14:textId="77777777" w:rsidR="00832E37" w:rsidRDefault="00000000">
            <w:pPr>
              <w:spacing w:before="40" w:after="40" w:line="240" w:lineRule="auto"/>
            </w:pPr>
            <w:r>
              <w:rPr>
                <w:sz w:val="22"/>
              </w:rPr>
              <w:lastRenderedPageBreak/>
              <w:t>RNF01</w:t>
            </w:r>
          </w:p>
        </w:tc>
        <w:tc>
          <w:tcPr>
            <w:tcW w:w="2304" w:type="dxa"/>
          </w:tcPr>
          <w:p w14:paraId="489EC3D1"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Seguridad</w:t>
            </w:r>
          </w:p>
        </w:tc>
        <w:tc>
          <w:tcPr>
            <w:tcW w:w="5184" w:type="dxa"/>
          </w:tcPr>
          <w:p w14:paraId="0DCB052A"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 xml:space="preserve">Autenticación segura con JWT y cifrado de contraseñas con </w:t>
            </w:r>
            <w:proofErr w:type="spellStart"/>
            <w:r w:rsidRPr="00D32405">
              <w:rPr>
                <w:sz w:val="22"/>
                <w:lang w:val="es-PE"/>
              </w:rPr>
              <w:t>BCrypt</w:t>
            </w:r>
            <w:proofErr w:type="spellEnd"/>
            <w:r w:rsidRPr="00D32405">
              <w:rPr>
                <w:sz w:val="22"/>
                <w:lang w:val="es-PE"/>
              </w:rPr>
              <w:t>.</w:t>
            </w:r>
          </w:p>
        </w:tc>
      </w:tr>
      <w:tr w:rsidR="00832E37" w14:paraId="6A55D176" w14:textId="77777777" w:rsidTr="00D34E79">
        <w:tc>
          <w:tcPr>
            <w:cnfStyle w:val="001000000000" w:firstRow="0" w:lastRow="0" w:firstColumn="1" w:lastColumn="0" w:oddVBand="0" w:evenVBand="0" w:oddHBand="0" w:evenHBand="0" w:firstRowFirstColumn="0" w:firstRowLastColumn="0" w:lastRowFirstColumn="0" w:lastRowLastColumn="0"/>
            <w:tcW w:w="1152" w:type="dxa"/>
          </w:tcPr>
          <w:p w14:paraId="384DA944" w14:textId="77777777" w:rsidR="00832E37" w:rsidRDefault="00000000">
            <w:pPr>
              <w:spacing w:before="40" w:after="40" w:line="240" w:lineRule="auto"/>
            </w:pPr>
            <w:r>
              <w:rPr>
                <w:sz w:val="22"/>
              </w:rPr>
              <w:t>RNF02</w:t>
            </w:r>
          </w:p>
        </w:tc>
        <w:tc>
          <w:tcPr>
            <w:tcW w:w="2304" w:type="dxa"/>
          </w:tcPr>
          <w:p w14:paraId="16636FEB"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Disponibilidad</w:t>
            </w:r>
          </w:p>
        </w:tc>
        <w:tc>
          <w:tcPr>
            <w:tcW w:w="5184" w:type="dxa"/>
          </w:tcPr>
          <w:p w14:paraId="7FC95885"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Disponibilidad mínima del 99%.</w:t>
            </w:r>
          </w:p>
        </w:tc>
      </w:tr>
      <w:tr w:rsidR="00832E37" w:rsidRPr="00D34E79" w14:paraId="4B66FDBD"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7951927A" w14:textId="77777777" w:rsidR="00832E37" w:rsidRDefault="00000000">
            <w:pPr>
              <w:spacing w:before="40" w:after="40" w:line="240" w:lineRule="auto"/>
            </w:pPr>
            <w:r>
              <w:rPr>
                <w:sz w:val="22"/>
              </w:rPr>
              <w:t>RNF03</w:t>
            </w:r>
          </w:p>
        </w:tc>
        <w:tc>
          <w:tcPr>
            <w:tcW w:w="2304" w:type="dxa"/>
          </w:tcPr>
          <w:p w14:paraId="496D40C4"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Rendimiento</w:t>
            </w:r>
          </w:p>
        </w:tc>
        <w:tc>
          <w:tcPr>
            <w:tcW w:w="5184" w:type="dxa"/>
          </w:tcPr>
          <w:p w14:paraId="7F5A6F26"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Tiempo de respuesta menor a tres segundos por consulta.</w:t>
            </w:r>
          </w:p>
        </w:tc>
      </w:tr>
      <w:tr w:rsidR="00832E37" w:rsidRPr="00D34E79" w14:paraId="775A38F1" w14:textId="77777777" w:rsidTr="00D34E79">
        <w:tc>
          <w:tcPr>
            <w:cnfStyle w:val="001000000000" w:firstRow="0" w:lastRow="0" w:firstColumn="1" w:lastColumn="0" w:oddVBand="0" w:evenVBand="0" w:oddHBand="0" w:evenHBand="0" w:firstRowFirstColumn="0" w:firstRowLastColumn="0" w:lastRowFirstColumn="0" w:lastRowLastColumn="0"/>
            <w:tcW w:w="1152" w:type="dxa"/>
          </w:tcPr>
          <w:p w14:paraId="49211C18" w14:textId="77777777" w:rsidR="00832E37" w:rsidRDefault="00000000">
            <w:pPr>
              <w:spacing w:before="40" w:after="40" w:line="240" w:lineRule="auto"/>
            </w:pPr>
            <w:r>
              <w:rPr>
                <w:sz w:val="22"/>
              </w:rPr>
              <w:t>RNF04</w:t>
            </w:r>
          </w:p>
        </w:tc>
        <w:tc>
          <w:tcPr>
            <w:tcW w:w="2304" w:type="dxa"/>
          </w:tcPr>
          <w:p w14:paraId="163F95CB"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Usabilidad</w:t>
            </w:r>
          </w:p>
        </w:tc>
        <w:tc>
          <w:tcPr>
            <w:tcW w:w="5184" w:type="dxa"/>
          </w:tcPr>
          <w:p w14:paraId="206254C1"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Un usuario sin capacitación debe completar una reserva.</w:t>
            </w:r>
          </w:p>
        </w:tc>
      </w:tr>
      <w:tr w:rsidR="00832E37" w:rsidRPr="00D34E79" w14:paraId="0AF34C08"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5B4764AB" w14:textId="77777777" w:rsidR="00832E37" w:rsidRDefault="00000000">
            <w:pPr>
              <w:spacing w:before="40" w:after="40" w:line="240" w:lineRule="auto"/>
            </w:pPr>
            <w:r>
              <w:rPr>
                <w:sz w:val="22"/>
              </w:rPr>
              <w:t>RNF05</w:t>
            </w:r>
          </w:p>
        </w:tc>
        <w:tc>
          <w:tcPr>
            <w:tcW w:w="2304" w:type="dxa"/>
          </w:tcPr>
          <w:p w14:paraId="5CEDDC58"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Compatibilidad</w:t>
            </w:r>
          </w:p>
        </w:tc>
        <w:tc>
          <w:tcPr>
            <w:tcW w:w="5184" w:type="dxa"/>
          </w:tcPr>
          <w:p w14:paraId="2C2B0F36"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Funcionamiento en Android, iOS y navegadores modernos.</w:t>
            </w:r>
          </w:p>
        </w:tc>
      </w:tr>
      <w:tr w:rsidR="00832E37" w:rsidRPr="00D34E79" w14:paraId="4EC22313" w14:textId="77777777" w:rsidTr="00D34E79">
        <w:tc>
          <w:tcPr>
            <w:cnfStyle w:val="001000000000" w:firstRow="0" w:lastRow="0" w:firstColumn="1" w:lastColumn="0" w:oddVBand="0" w:evenVBand="0" w:oddHBand="0" w:evenHBand="0" w:firstRowFirstColumn="0" w:firstRowLastColumn="0" w:lastRowFirstColumn="0" w:lastRowLastColumn="0"/>
            <w:tcW w:w="1152" w:type="dxa"/>
          </w:tcPr>
          <w:p w14:paraId="32B89856" w14:textId="77777777" w:rsidR="00832E37" w:rsidRDefault="00000000">
            <w:pPr>
              <w:spacing w:before="40" w:after="40" w:line="240" w:lineRule="auto"/>
            </w:pPr>
            <w:r>
              <w:rPr>
                <w:sz w:val="22"/>
              </w:rPr>
              <w:t>RNF06</w:t>
            </w:r>
          </w:p>
        </w:tc>
        <w:tc>
          <w:tcPr>
            <w:tcW w:w="2304" w:type="dxa"/>
          </w:tcPr>
          <w:p w14:paraId="6EB8F561"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Escalabilidad</w:t>
            </w:r>
          </w:p>
        </w:tc>
        <w:tc>
          <w:tcPr>
            <w:tcW w:w="5184" w:type="dxa"/>
          </w:tcPr>
          <w:p w14:paraId="48AA77C9"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Soporte para al menos mil usuarios concurrentes.</w:t>
            </w:r>
          </w:p>
        </w:tc>
      </w:tr>
      <w:tr w:rsidR="00832E37" w:rsidRPr="00D34E79" w14:paraId="4C81B6A7"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08C86D91" w14:textId="77777777" w:rsidR="00832E37" w:rsidRDefault="00000000">
            <w:pPr>
              <w:spacing w:before="40" w:after="40" w:line="240" w:lineRule="auto"/>
            </w:pPr>
            <w:r>
              <w:rPr>
                <w:sz w:val="22"/>
              </w:rPr>
              <w:t>RNF07</w:t>
            </w:r>
          </w:p>
        </w:tc>
        <w:tc>
          <w:tcPr>
            <w:tcW w:w="2304" w:type="dxa"/>
          </w:tcPr>
          <w:p w14:paraId="0C20091A"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Mantenibilidad</w:t>
            </w:r>
          </w:p>
        </w:tc>
        <w:tc>
          <w:tcPr>
            <w:tcW w:w="5184" w:type="dxa"/>
          </w:tcPr>
          <w:p w14:paraId="4409F17A"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Código documentado y modular, con cobertura de pruebas superior al 80%.</w:t>
            </w:r>
          </w:p>
        </w:tc>
      </w:tr>
      <w:tr w:rsidR="00832E37" w:rsidRPr="00D34E79" w14:paraId="2C21EF12" w14:textId="77777777" w:rsidTr="00D34E79">
        <w:tc>
          <w:tcPr>
            <w:cnfStyle w:val="001000000000" w:firstRow="0" w:lastRow="0" w:firstColumn="1" w:lastColumn="0" w:oddVBand="0" w:evenVBand="0" w:oddHBand="0" w:evenHBand="0" w:firstRowFirstColumn="0" w:firstRowLastColumn="0" w:lastRowFirstColumn="0" w:lastRowLastColumn="0"/>
            <w:tcW w:w="1152" w:type="dxa"/>
          </w:tcPr>
          <w:p w14:paraId="2748FCA3" w14:textId="77777777" w:rsidR="00832E37" w:rsidRDefault="00000000">
            <w:pPr>
              <w:spacing w:before="40" w:after="40" w:line="240" w:lineRule="auto"/>
            </w:pPr>
            <w:r>
              <w:rPr>
                <w:sz w:val="22"/>
              </w:rPr>
              <w:t>RNF08</w:t>
            </w:r>
          </w:p>
        </w:tc>
        <w:tc>
          <w:tcPr>
            <w:tcW w:w="2304" w:type="dxa"/>
          </w:tcPr>
          <w:p w14:paraId="3610B622"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Confiabilidad</w:t>
            </w:r>
          </w:p>
        </w:tc>
        <w:tc>
          <w:tcPr>
            <w:tcW w:w="5184" w:type="dxa"/>
          </w:tcPr>
          <w:p w14:paraId="3A2803AE"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No perder información ante fallos del sistema.</w:t>
            </w:r>
          </w:p>
        </w:tc>
      </w:tr>
      <w:tr w:rsidR="00832E37" w:rsidRPr="00D34E79" w14:paraId="57EF48FE"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2CDD5C9B" w14:textId="77777777" w:rsidR="00832E37" w:rsidRDefault="00000000">
            <w:pPr>
              <w:spacing w:before="40" w:after="40" w:line="240" w:lineRule="auto"/>
            </w:pPr>
            <w:r>
              <w:rPr>
                <w:sz w:val="22"/>
              </w:rPr>
              <w:t>RNF09</w:t>
            </w:r>
          </w:p>
        </w:tc>
        <w:tc>
          <w:tcPr>
            <w:tcW w:w="2304" w:type="dxa"/>
          </w:tcPr>
          <w:p w14:paraId="433682B2"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Accesibilidad</w:t>
            </w:r>
          </w:p>
        </w:tc>
        <w:tc>
          <w:tcPr>
            <w:tcW w:w="5184" w:type="dxa"/>
          </w:tcPr>
          <w:p w14:paraId="1D40BF15"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Interfaz adaptable y legible en dispositivos móviles.</w:t>
            </w:r>
          </w:p>
        </w:tc>
      </w:tr>
      <w:tr w:rsidR="00832E37" w:rsidRPr="00D34E79" w14:paraId="38C3F135" w14:textId="77777777" w:rsidTr="00D34E79">
        <w:tc>
          <w:tcPr>
            <w:cnfStyle w:val="001000000000" w:firstRow="0" w:lastRow="0" w:firstColumn="1" w:lastColumn="0" w:oddVBand="0" w:evenVBand="0" w:oddHBand="0" w:evenHBand="0" w:firstRowFirstColumn="0" w:firstRowLastColumn="0" w:lastRowFirstColumn="0" w:lastRowLastColumn="0"/>
            <w:tcW w:w="1152" w:type="dxa"/>
          </w:tcPr>
          <w:p w14:paraId="11D0133D" w14:textId="77777777" w:rsidR="00832E37" w:rsidRDefault="00000000">
            <w:pPr>
              <w:spacing w:before="40" w:after="40" w:line="240" w:lineRule="auto"/>
            </w:pPr>
            <w:r>
              <w:rPr>
                <w:sz w:val="22"/>
              </w:rPr>
              <w:t>RNF10</w:t>
            </w:r>
          </w:p>
        </w:tc>
        <w:tc>
          <w:tcPr>
            <w:tcW w:w="2304" w:type="dxa"/>
          </w:tcPr>
          <w:p w14:paraId="767ED244"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Respaldo de información</w:t>
            </w:r>
          </w:p>
        </w:tc>
        <w:tc>
          <w:tcPr>
            <w:tcW w:w="5184" w:type="dxa"/>
          </w:tcPr>
          <w:p w14:paraId="7A556300"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proofErr w:type="spellStart"/>
            <w:r w:rsidRPr="00D32405">
              <w:rPr>
                <w:sz w:val="22"/>
                <w:lang w:val="es-PE"/>
              </w:rPr>
              <w:t>Backups</w:t>
            </w:r>
            <w:proofErr w:type="spellEnd"/>
            <w:r w:rsidRPr="00D32405">
              <w:rPr>
                <w:sz w:val="22"/>
                <w:lang w:val="es-PE"/>
              </w:rPr>
              <w:t xml:space="preserve"> automáticos diarios con retención de treinta días.</w:t>
            </w:r>
          </w:p>
        </w:tc>
      </w:tr>
    </w:tbl>
    <w:p w14:paraId="500961FC" w14:textId="77777777" w:rsidR="00832E37" w:rsidRPr="00D32405" w:rsidRDefault="00000000">
      <w:pPr>
        <w:spacing w:before="80" w:after="120"/>
        <w:rPr>
          <w:lang w:val="es-PE"/>
        </w:rPr>
      </w:pPr>
      <w:r w:rsidRPr="00D32405">
        <w:rPr>
          <w:i/>
          <w:sz w:val="20"/>
          <w:lang w:val="es-PE"/>
        </w:rPr>
        <w:t>Nota. Elaboración propia.</w:t>
      </w:r>
    </w:p>
    <w:p w14:paraId="1300D153" w14:textId="77777777" w:rsidR="00832E37" w:rsidRPr="00D32405" w:rsidRDefault="00000000">
      <w:pPr>
        <w:rPr>
          <w:lang w:val="es-PE"/>
        </w:rPr>
      </w:pPr>
      <w:r w:rsidRPr="00D32405">
        <w:rPr>
          <w:lang w:val="es-PE"/>
        </w:rPr>
        <w:br w:type="page"/>
      </w:r>
    </w:p>
    <w:p w14:paraId="216B094A" w14:textId="77777777" w:rsidR="00832E37" w:rsidRPr="00D32405" w:rsidRDefault="00000000">
      <w:pPr>
        <w:spacing w:before="240"/>
        <w:jc w:val="center"/>
        <w:rPr>
          <w:lang w:val="es-PE"/>
        </w:rPr>
      </w:pPr>
      <w:r w:rsidRPr="00D32405">
        <w:rPr>
          <w:b/>
          <w:lang w:val="es-PE"/>
        </w:rPr>
        <w:lastRenderedPageBreak/>
        <w:t>2. Planteamiento de Alternativas de Solución</w:t>
      </w:r>
    </w:p>
    <w:p w14:paraId="22500ED6" w14:textId="77777777" w:rsidR="00832E37" w:rsidRPr="00D32405" w:rsidRDefault="00000000">
      <w:pPr>
        <w:ind w:firstLine="720"/>
        <w:rPr>
          <w:lang w:val="es-PE"/>
        </w:rPr>
      </w:pPr>
      <w:r w:rsidRPr="00D32405">
        <w:rPr>
          <w:lang w:val="es-PE"/>
        </w:rPr>
        <w:t>Antes de definir la solución, se evaluaron tres alternativas técnicas. La comparación consideró el costo, el tiempo de desarrollo, el rendimiento esperado y la facilidad de mantenimiento. La Tabla 10 resume la comparación.</w:t>
      </w:r>
    </w:p>
    <w:p w14:paraId="7455EEFF" w14:textId="77777777" w:rsidR="00832E37" w:rsidRPr="00D32405" w:rsidRDefault="00000000">
      <w:pPr>
        <w:spacing w:before="240"/>
        <w:rPr>
          <w:lang w:val="es-PE"/>
        </w:rPr>
      </w:pPr>
      <w:r w:rsidRPr="00D32405">
        <w:rPr>
          <w:b/>
          <w:lang w:val="es-PE"/>
        </w:rPr>
        <w:t>Tabla 10</w:t>
      </w:r>
    </w:p>
    <w:p w14:paraId="1FBEA2E0" w14:textId="77777777" w:rsidR="00832E37" w:rsidRPr="00D32405" w:rsidRDefault="00000000">
      <w:pPr>
        <w:spacing w:after="120"/>
        <w:rPr>
          <w:lang w:val="es-PE"/>
        </w:rPr>
      </w:pPr>
      <w:r w:rsidRPr="00D32405">
        <w:rPr>
          <w:i/>
          <w:lang w:val="es-PE"/>
        </w:rPr>
        <w:t>Comparación de alternativas de solución</w:t>
      </w:r>
    </w:p>
    <w:tbl>
      <w:tblPr>
        <w:tblStyle w:val="Cuadrculamedia3-nfasis1"/>
        <w:tblW w:w="0" w:type="auto"/>
        <w:tblLook w:val="04A0" w:firstRow="1" w:lastRow="0" w:firstColumn="1" w:lastColumn="0" w:noHBand="0" w:noVBand="1"/>
      </w:tblPr>
      <w:tblGrid>
        <w:gridCol w:w="2016"/>
        <w:gridCol w:w="2448"/>
        <w:gridCol w:w="2448"/>
        <w:gridCol w:w="2448"/>
      </w:tblGrid>
      <w:tr w:rsidR="00832E37" w14:paraId="259F9C03"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6F7B3720" w14:textId="77777777" w:rsidR="00832E37" w:rsidRDefault="00000000">
            <w:pPr>
              <w:spacing w:line="240" w:lineRule="auto"/>
              <w:jc w:val="center"/>
            </w:pPr>
            <w:proofErr w:type="spellStart"/>
            <w:r>
              <w:rPr>
                <w:sz w:val="22"/>
              </w:rPr>
              <w:t>Criterio</w:t>
            </w:r>
            <w:proofErr w:type="spellEnd"/>
          </w:p>
        </w:tc>
        <w:tc>
          <w:tcPr>
            <w:tcW w:w="2448" w:type="dxa"/>
          </w:tcPr>
          <w:p w14:paraId="64FEB8F7"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Alternativa 1: Híbrida</w:t>
            </w:r>
          </w:p>
        </w:tc>
        <w:tc>
          <w:tcPr>
            <w:tcW w:w="2448" w:type="dxa"/>
          </w:tcPr>
          <w:p w14:paraId="1B0ABCC4"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Alternativa 2: Web + API</w:t>
            </w:r>
          </w:p>
        </w:tc>
        <w:tc>
          <w:tcPr>
            <w:tcW w:w="2448" w:type="dxa"/>
          </w:tcPr>
          <w:p w14:paraId="05F8674D"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Alternativa 3: Nativa</w:t>
            </w:r>
          </w:p>
        </w:tc>
      </w:tr>
      <w:tr w:rsidR="00832E37" w14:paraId="1F0062E5"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730EAEA" w14:textId="77777777" w:rsidR="00832E37" w:rsidRDefault="00000000">
            <w:pPr>
              <w:spacing w:before="40" w:after="40" w:line="240" w:lineRule="auto"/>
            </w:pPr>
            <w:r>
              <w:rPr>
                <w:sz w:val="22"/>
              </w:rPr>
              <w:t>Costo estimado</w:t>
            </w:r>
          </w:p>
        </w:tc>
        <w:tc>
          <w:tcPr>
            <w:tcW w:w="2448" w:type="dxa"/>
          </w:tcPr>
          <w:p w14:paraId="2AB10C51"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S/ 45,000 a 55,000</w:t>
            </w:r>
          </w:p>
        </w:tc>
        <w:tc>
          <w:tcPr>
            <w:tcW w:w="2448" w:type="dxa"/>
          </w:tcPr>
          <w:p w14:paraId="65325C43"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S/ 24,000 a 28,000</w:t>
            </w:r>
          </w:p>
        </w:tc>
        <w:tc>
          <w:tcPr>
            <w:tcW w:w="2448" w:type="dxa"/>
          </w:tcPr>
          <w:p w14:paraId="580A5233"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 xml:space="preserve">S/ 65,000 </w:t>
            </w:r>
            <w:proofErr w:type="gramStart"/>
            <w:r>
              <w:rPr>
                <w:sz w:val="22"/>
              </w:rPr>
              <w:t>a</w:t>
            </w:r>
            <w:proofErr w:type="gramEnd"/>
            <w:r>
              <w:rPr>
                <w:sz w:val="22"/>
              </w:rPr>
              <w:t xml:space="preserve"> 80,000</w:t>
            </w:r>
          </w:p>
        </w:tc>
      </w:tr>
      <w:tr w:rsidR="00832E37" w14:paraId="5F56EACC" w14:textId="77777777" w:rsidTr="00D34E79">
        <w:tc>
          <w:tcPr>
            <w:cnfStyle w:val="001000000000" w:firstRow="0" w:lastRow="0" w:firstColumn="1" w:lastColumn="0" w:oddVBand="0" w:evenVBand="0" w:oddHBand="0" w:evenHBand="0" w:firstRowFirstColumn="0" w:firstRowLastColumn="0" w:lastRowFirstColumn="0" w:lastRowLastColumn="0"/>
            <w:tcW w:w="2016" w:type="dxa"/>
          </w:tcPr>
          <w:p w14:paraId="6CDEA209" w14:textId="77777777" w:rsidR="00832E37" w:rsidRDefault="00000000">
            <w:pPr>
              <w:spacing w:before="40" w:after="40" w:line="240" w:lineRule="auto"/>
            </w:pPr>
            <w:r>
              <w:rPr>
                <w:sz w:val="22"/>
              </w:rPr>
              <w:t>Tiempo</w:t>
            </w:r>
          </w:p>
        </w:tc>
        <w:tc>
          <w:tcPr>
            <w:tcW w:w="2448" w:type="dxa"/>
          </w:tcPr>
          <w:p w14:paraId="33FB31F9"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20 a 22 semanas</w:t>
            </w:r>
          </w:p>
        </w:tc>
        <w:tc>
          <w:tcPr>
            <w:tcW w:w="2448" w:type="dxa"/>
          </w:tcPr>
          <w:p w14:paraId="46B8FD4A"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 xml:space="preserve">14 a 16 </w:t>
            </w:r>
            <w:proofErr w:type="spellStart"/>
            <w:r>
              <w:rPr>
                <w:sz w:val="22"/>
              </w:rPr>
              <w:t>semanas</w:t>
            </w:r>
            <w:proofErr w:type="spellEnd"/>
          </w:p>
        </w:tc>
        <w:tc>
          <w:tcPr>
            <w:tcW w:w="2448" w:type="dxa"/>
          </w:tcPr>
          <w:p w14:paraId="41D9E5EF"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 xml:space="preserve">28 a 32 </w:t>
            </w:r>
            <w:proofErr w:type="spellStart"/>
            <w:r>
              <w:rPr>
                <w:sz w:val="22"/>
              </w:rPr>
              <w:t>semanas</w:t>
            </w:r>
            <w:proofErr w:type="spellEnd"/>
          </w:p>
        </w:tc>
      </w:tr>
      <w:tr w:rsidR="00832E37" w14:paraId="0252F47E"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247A804F" w14:textId="77777777" w:rsidR="00832E37" w:rsidRDefault="00000000">
            <w:pPr>
              <w:spacing w:before="40" w:after="40" w:line="240" w:lineRule="auto"/>
            </w:pPr>
            <w:r>
              <w:rPr>
                <w:sz w:val="22"/>
              </w:rPr>
              <w:t>Rendimiento</w:t>
            </w:r>
          </w:p>
        </w:tc>
        <w:tc>
          <w:tcPr>
            <w:tcW w:w="2448" w:type="dxa"/>
          </w:tcPr>
          <w:p w14:paraId="0A991545"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Medio</w:t>
            </w:r>
          </w:p>
        </w:tc>
        <w:tc>
          <w:tcPr>
            <w:tcW w:w="2448" w:type="dxa"/>
          </w:tcPr>
          <w:p w14:paraId="2DD19EE1"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Alto</w:t>
            </w:r>
          </w:p>
        </w:tc>
        <w:tc>
          <w:tcPr>
            <w:tcW w:w="2448" w:type="dxa"/>
          </w:tcPr>
          <w:p w14:paraId="5DC8FB06"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Máximo</w:t>
            </w:r>
          </w:p>
        </w:tc>
      </w:tr>
      <w:tr w:rsidR="00832E37" w14:paraId="09AAF93E" w14:textId="77777777" w:rsidTr="00D34E79">
        <w:tc>
          <w:tcPr>
            <w:cnfStyle w:val="001000000000" w:firstRow="0" w:lastRow="0" w:firstColumn="1" w:lastColumn="0" w:oddVBand="0" w:evenVBand="0" w:oddHBand="0" w:evenHBand="0" w:firstRowFirstColumn="0" w:firstRowLastColumn="0" w:lastRowFirstColumn="0" w:lastRowLastColumn="0"/>
            <w:tcW w:w="2016" w:type="dxa"/>
          </w:tcPr>
          <w:p w14:paraId="437A3B0C" w14:textId="77777777" w:rsidR="00832E37" w:rsidRDefault="00000000">
            <w:pPr>
              <w:spacing w:before="40" w:after="40" w:line="240" w:lineRule="auto"/>
            </w:pPr>
            <w:r>
              <w:rPr>
                <w:sz w:val="22"/>
              </w:rPr>
              <w:t>Mantenibilidad</w:t>
            </w:r>
          </w:p>
        </w:tc>
        <w:tc>
          <w:tcPr>
            <w:tcW w:w="2448" w:type="dxa"/>
          </w:tcPr>
          <w:p w14:paraId="43381AD2"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Media</w:t>
            </w:r>
          </w:p>
        </w:tc>
        <w:tc>
          <w:tcPr>
            <w:tcW w:w="2448" w:type="dxa"/>
          </w:tcPr>
          <w:p w14:paraId="5A69C480"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Alta</w:t>
            </w:r>
          </w:p>
        </w:tc>
        <w:tc>
          <w:tcPr>
            <w:tcW w:w="2448" w:type="dxa"/>
          </w:tcPr>
          <w:p w14:paraId="26A45704"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Baja (dos códigos)</w:t>
            </w:r>
          </w:p>
        </w:tc>
      </w:tr>
      <w:tr w:rsidR="00832E37" w14:paraId="38F1D3BB"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F286941" w14:textId="77777777" w:rsidR="00832E37" w:rsidRDefault="00000000">
            <w:pPr>
              <w:spacing w:before="40" w:after="40" w:line="240" w:lineRule="auto"/>
            </w:pPr>
            <w:r>
              <w:rPr>
                <w:sz w:val="22"/>
              </w:rPr>
              <w:t>Cumple presupuesto</w:t>
            </w:r>
          </w:p>
        </w:tc>
        <w:tc>
          <w:tcPr>
            <w:tcW w:w="2448" w:type="dxa"/>
          </w:tcPr>
          <w:p w14:paraId="4C5AE97C"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No</w:t>
            </w:r>
          </w:p>
        </w:tc>
        <w:tc>
          <w:tcPr>
            <w:tcW w:w="2448" w:type="dxa"/>
          </w:tcPr>
          <w:p w14:paraId="56BC1216"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proofErr w:type="spellStart"/>
            <w:r>
              <w:rPr>
                <w:sz w:val="22"/>
              </w:rPr>
              <w:t>Sí</w:t>
            </w:r>
            <w:proofErr w:type="spellEnd"/>
          </w:p>
        </w:tc>
        <w:tc>
          <w:tcPr>
            <w:tcW w:w="2448" w:type="dxa"/>
          </w:tcPr>
          <w:p w14:paraId="080EC03F"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No</w:t>
            </w:r>
          </w:p>
        </w:tc>
      </w:tr>
      <w:tr w:rsidR="00832E37" w14:paraId="4488A5DF" w14:textId="77777777" w:rsidTr="00D34E79">
        <w:tc>
          <w:tcPr>
            <w:cnfStyle w:val="001000000000" w:firstRow="0" w:lastRow="0" w:firstColumn="1" w:lastColumn="0" w:oddVBand="0" w:evenVBand="0" w:oddHBand="0" w:evenHBand="0" w:firstRowFirstColumn="0" w:firstRowLastColumn="0" w:lastRowFirstColumn="0" w:lastRowLastColumn="0"/>
            <w:tcW w:w="2016" w:type="dxa"/>
          </w:tcPr>
          <w:p w14:paraId="3054722B" w14:textId="77777777" w:rsidR="00832E37" w:rsidRDefault="00000000">
            <w:pPr>
              <w:spacing w:before="40" w:after="40" w:line="240" w:lineRule="auto"/>
            </w:pPr>
            <w:r>
              <w:rPr>
                <w:sz w:val="22"/>
              </w:rPr>
              <w:t>Cumple plazo</w:t>
            </w:r>
          </w:p>
        </w:tc>
        <w:tc>
          <w:tcPr>
            <w:tcW w:w="2448" w:type="dxa"/>
          </w:tcPr>
          <w:p w14:paraId="32ACAF2B"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No</w:t>
            </w:r>
          </w:p>
        </w:tc>
        <w:tc>
          <w:tcPr>
            <w:tcW w:w="2448" w:type="dxa"/>
          </w:tcPr>
          <w:p w14:paraId="25C8CC68"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proofErr w:type="spellStart"/>
            <w:r>
              <w:rPr>
                <w:sz w:val="22"/>
              </w:rPr>
              <w:t>Sí</w:t>
            </w:r>
            <w:proofErr w:type="spellEnd"/>
          </w:p>
        </w:tc>
        <w:tc>
          <w:tcPr>
            <w:tcW w:w="2448" w:type="dxa"/>
          </w:tcPr>
          <w:p w14:paraId="235665B5"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No</w:t>
            </w:r>
          </w:p>
        </w:tc>
      </w:tr>
      <w:tr w:rsidR="00832E37" w14:paraId="674F0C9E"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950430A" w14:textId="77777777" w:rsidR="00832E37" w:rsidRDefault="00000000">
            <w:pPr>
              <w:spacing w:before="40" w:after="40" w:line="240" w:lineRule="auto"/>
            </w:pPr>
            <w:r>
              <w:rPr>
                <w:sz w:val="22"/>
              </w:rPr>
              <w:t>Veredicto</w:t>
            </w:r>
          </w:p>
        </w:tc>
        <w:tc>
          <w:tcPr>
            <w:tcW w:w="2448" w:type="dxa"/>
          </w:tcPr>
          <w:p w14:paraId="2728A71C"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Descartada</w:t>
            </w:r>
          </w:p>
        </w:tc>
        <w:tc>
          <w:tcPr>
            <w:tcW w:w="2448" w:type="dxa"/>
          </w:tcPr>
          <w:p w14:paraId="5D9F93CB"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proofErr w:type="spellStart"/>
            <w:r>
              <w:rPr>
                <w:sz w:val="22"/>
              </w:rPr>
              <w:t>Seleccionada</w:t>
            </w:r>
            <w:proofErr w:type="spellEnd"/>
          </w:p>
        </w:tc>
        <w:tc>
          <w:tcPr>
            <w:tcW w:w="2448" w:type="dxa"/>
          </w:tcPr>
          <w:p w14:paraId="4DF5BC8B"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Descartada</w:t>
            </w:r>
          </w:p>
        </w:tc>
      </w:tr>
    </w:tbl>
    <w:p w14:paraId="5EA3E75B" w14:textId="77777777" w:rsidR="00832E37" w:rsidRDefault="00000000">
      <w:pPr>
        <w:spacing w:before="80" w:after="120"/>
      </w:pPr>
      <w:r>
        <w:rPr>
          <w:i/>
          <w:sz w:val="20"/>
        </w:rPr>
        <w:t>Nota. Elaboración propia.</w:t>
      </w:r>
    </w:p>
    <w:p w14:paraId="50EF85B8" w14:textId="77777777" w:rsidR="00832E37" w:rsidRPr="00D32405" w:rsidRDefault="00000000">
      <w:pPr>
        <w:spacing w:before="120"/>
        <w:rPr>
          <w:lang w:val="es-PE"/>
        </w:rPr>
      </w:pPr>
      <w:r w:rsidRPr="00D32405">
        <w:rPr>
          <w:b/>
          <w:lang w:val="es-PE"/>
        </w:rPr>
        <w:t xml:space="preserve">2.1. Primera alternativa: aplicación híbrida con </w:t>
      </w:r>
      <w:proofErr w:type="spellStart"/>
      <w:r w:rsidRPr="00D32405">
        <w:rPr>
          <w:b/>
          <w:lang w:val="es-PE"/>
        </w:rPr>
        <w:t>React</w:t>
      </w:r>
      <w:proofErr w:type="spellEnd"/>
      <w:r w:rsidRPr="00D32405">
        <w:rPr>
          <w:b/>
          <w:lang w:val="es-PE"/>
        </w:rPr>
        <w:t xml:space="preserve"> Native y Capacitor</w:t>
      </w:r>
    </w:p>
    <w:p w14:paraId="0FE9C0C2" w14:textId="77777777" w:rsidR="00832E37" w:rsidRPr="00D32405" w:rsidRDefault="00000000">
      <w:pPr>
        <w:ind w:firstLine="720"/>
        <w:rPr>
          <w:lang w:val="es-PE"/>
        </w:rPr>
      </w:pPr>
      <w:r w:rsidRPr="00D32405">
        <w:rPr>
          <w:lang w:val="es-PE"/>
        </w:rPr>
        <w:t xml:space="preserve">La primera alternativa consiste en una aplicación híbrida que comparte una base de código en </w:t>
      </w:r>
      <w:proofErr w:type="spellStart"/>
      <w:r w:rsidRPr="00D32405">
        <w:rPr>
          <w:lang w:val="es-PE"/>
        </w:rPr>
        <w:t>React</w:t>
      </w:r>
      <w:proofErr w:type="spellEnd"/>
      <w:r w:rsidRPr="00D32405">
        <w:rPr>
          <w:lang w:val="es-PE"/>
        </w:rPr>
        <w:t xml:space="preserve"> Native y se compila para Android, iOS y web mediante Capacitor. Esta opción atrae por la reutilización de código, estimada en alrededor del 70%, pero presenta un rendimiento inferior al nativo en interfaces con gráficos intensivos y depende de </w:t>
      </w:r>
      <w:proofErr w:type="spellStart"/>
      <w:r w:rsidRPr="00D32405">
        <w:rPr>
          <w:lang w:val="es-PE"/>
        </w:rPr>
        <w:t>plugins</w:t>
      </w:r>
      <w:proofErr w:type="spellEnd"/>
      <w:r w:rsidRPr="00D32405">
        <w:rPr>
          <w:lang w:val="es-PE"/>
        </w:rPr>
        <w:t xml:space="preserve"> de terceros para acceder a funcionalidades del dispositivo. El costo estimado de 45,000 a 55,000 soles supera el presupuesto disponible y el plazo se extiende más allá de las dieciséis semanas.</w:t>
      </w:r>
    </w:p>
    <w:p w14:paraId="15948EF2" w14:textId="77777777" w:rsidR="00832E37" w:rsidRPr="00D32405" w:rsidRDefault="00000000">
      <w:pPr>
        <w:spacing w:before="120"/>
        <w:rPr>
          <w:lang w:val="es-PE"/>
        </w:rPr>
      </w:pPr>
      <w:r w:rsidRPr="00D32405">
        <w:rPr>
          <w:b/>
          <w:lang w:val="es-PE"/>
        </w:rPr>
        <w:t>2.2. Segunda alternativa: aplicación web responsive con API REST</w:t>
      </w:r>
    </w:p>
    <w:p w14:paraId="7F3CA3CA" w14:textId="77777777" w:rsidR="00832E37" w:rsidRPr="00D32405" w:rsidRDefault="00000000">
      <w:pPr>
        <w:ind w:firstLine="720"/>
        <w:rPr>
          <w:lang w:val="es-PE"/>
        </w:rPr>
      </w:pPr>
      <w:r w:rsidRPr="00D32405">
        <w:rPr>
          <w:lang w:val="es-PE"/>
        </w:rPr>
        <w:lastRenderedPageBreak/>
        <w:t xml:space="preserve">La segunda alternativa consiste en una aplicación web responsive desarrollada con </w:t>
      </w:r>
      <w:proofErr w:type="spellStart"/>
      <w:r w:rsidRPr="00D32405">
        <w:rPr>
          <w:lang w:val="es-PE"/>
        </w:rPr>
        <w:t>React</w:t>
      </w:r>
      <w:proofErr w:type="spellEnd"/>
      <w:r w:rsidRPr="00D32405">
        <w:rPr>
          <w:lang w:val="es-PE"/>
        </w:rPr>
        <w:t xml:space="preserve"> y </w:t>
      </w:r>
      <w:proofErr w:type="spellStart"/>
      <w:r w:rsidRPr="00D32405">
        <w:rPr>
          <w:lang w:val="es-PE"/>
        </w:rPr>
        <w:t>TypeScript</w:t>
      </w:r>
      <w:proofErr w:type="spellEnd"/>
      <w:r w:rsidRPr="00D32405">
        <w:rPr>
          <w:lang w:val="es-PE"/>
        </w:rPr>
        <w:t xml:space="preserve">, que consume una API REST construida con Spring Boot </w:t>
      </w:r>
      <w:proofErr w:type="spellStart"/>
      <w:r w:rsidRPr="00D32405">
        <w:rPr>
          <w:lang w:val="es-PE"/>
        </w:rPr>
        <w:t>y</w:t>
      </w:r>
      <w:proofErr w:type="spellEnd"/>
      <w:r w:rsidRPr="00D32405">
        <w:rPr>
          <w:lang w:val="es-PE"/>
        </w:rPr>
        <w:t xml:space="preserve"> </w:t>
      </w:r>
      <w:proofErr w:type="spellStart"/>
      <w:r w:rsidRPr="00D32405">
        <w:rPr>
          <w:lang w:val="es-PE"/>
        </w:rPr>
        <w:t>Hibernate</w:t>
      </w:r>
      <w:proofErr w:type="spellEnd"/>
      <w:r w:rsidRPr="00D32405">
        <w:rPr>
          <w:lang w:val="es-PE"/>
        </w:rPr>
        <w:t>, con SQL Server como base de datos. Esta opción se ajusta al presupuesto, se desarrolla dentro del plazo de dieciséis semanas y ofrece una base escalable: la misma API puede ser reutilizada en el futuro por aplicaciones móviles sin reescribir la lógica de negocio. Por estas razones, fue la alternativa seleccionada.</w:t>
      </w:r>
    </w:p>
    <w:p w14:paraId="54648055" w14:textId="77777777" w:rsidR="00832E37" w:rsidRPr="00D32405" w:rsidRDefault="00000000">
      <w:pPr>
        <w:spacing w:before="120"/>
        <w:rPr>
          <w:lang w:val="es-PE"/>
        </w:rPr>
      </w:pPr>
      <w:r w:rsidRPr="00D32405">
        <w:rPr>
          <w:b/>
          <w:lang w:val="es-PE"/>
        </w:rPr>
        <w:t>2.3. Tercera alternativa: aplicaciones nativas separadas</w:t>
      </w:r>
    </w:p>
    <w:p w14:paraId="2E9C11C6" w14:textId="77777777" w:rsidR="00832E37" w:rsidRPr="00D32405" w:rsidRDefault="00000000">
      <w:pPr>
        <w:ind w:firstLine="720"/>
        <w:rPr>
          <w:lang w:val="es-PE"/>
        </w:rPr>
      </w:pPr>
      <w:r w:rsidRPr="00D32405">
        <w:rPr>
          <w:lang w:val="es-PE"/>
        </w:rPr>
        <w:t xml:space="preserve">La tercera alternativa plantea dos aplicaciones nativas independientes, una en </w:t>
      </w:r>
      <w:proofErr w:type="spellStart"/>
      <w:r w:rsidRPr="00D32405">
        <w:rPr>
          <w:lang w:val="es-PE"/>
        </w:rPr>
        <w:t>Kotlin</w:t>
      </w:r>
      <w:proofErr w:type="spellEnd"/>
      <w:r w:rsidRPr="00D32405">
        <w:rPr>
          <w:lang w:val="es-PE"/>
        </w:rPr>
        <w:t xml:space="preserve"> para Android y otra en Swift para iOS. Esta opción ofrece el mejor rendimiento y el acceso directo a todas las funcionalidades del sistema operativo, pero duplica el esfuerzo de desarrollo y eleva el costo a un rango de 65,000 a 80,000 soles, muy por encima del presupuesto. Fue descartada por inviabilidad económica.</w:t>
      </w:r>
    </w:p>
    <w:p w14:paraId="3462AB0D" w14:textId="77777777" w:rsidR="00832E37" w:rsidRPr="00D32405" w:rsidRDefault="00000000">
      <w:pPr>
        <w:spacing w:before="240"/>
        <w:jc w:val="center"/>
        <w:rPr>
          <w:lang w:val="es-PE"/>
        </w:rPr>
      </w:pPr>
      <w:r w:rsidRPr="00D32405">
        <w:rPr>
          <w:b/>
          <w:lang w:val="es-PE"/>
        </w:rPr>
        <w:t>3. Diseño de la Solución</w:t>
      </w:r>
    </w:p>
    <w:p w14:paraId="4848EE8F" w14:textId="77777777" w:rsidR="00832E37" w:rsidRPr="00D32405" w:rsidRDefault="00000000">
      <w:pPr>
        <w:ind w:firstLine="720"/>
        <w:rPr>
          <w:lang w:val="es-PE"/>
        </w:rPr>
      </w:pPr>
      <w:r w:rsidRPr="00D32405">
        <w:rPr>
          <w:lang w:val="es-PE"/>
        </w:rPr>
        <w:t xml:space="preserve">La solución seleccionada se organiza en tres capas principales: el </w:t>
      </w:r>
      <w:proofErr w:type="spellStart"/>
      <w:r w:rsidRPr="00D32405">
        <w:rPr>
          <w:lang w:val="es-PE"/>
        </w:rPr>
        <w:t>frontend</w:t>
      </w:r>
      <w:proofErr w:type="spellEnd"/>
      <w:r w:rsidRPr="00D32405">
        <w:rPr>
          <w:lang w:val="es-PE"/>
        </w:rPr>
        <w:t xml:space="preserve"> en </w:t>
      </w:r>
      <w:proofErr w:type="spellStart"/>
      <w:r w:rsidRPr="00D32405">
        <w:rPr>
          <w:lang w:val="es-PE"/>
        </w:rPr>
        <w:t>React</w:t>
      </w:r>
      <w:proofErr w:type="spellEnd"/>
      <w:r w:rsidRPr="00D32405">
        <w:rPr>
          <w:lang w:val="es-PE"/>
        </w:rPr>
        <w:t xml:space="preserve">, el </w:t>
      </w:r>
      <w:proofErr w:type="spellStart"/>
      <w:r w:rsidRPr="00D32405">
        <w:rPr>
          <w:lang w:val="es-PE"/>
        </w:rPr>
        <w:t>backend</w:t>
      </w:r>
      <w:proofErr w:type="spellEnd"/>
      <w:r w:rsidRPr="00D32405">
        <w:rPr>
          <w:lang w:val="es-PE"/>
        </w:rPr>
        <w:t xml:space="preserve"> en Spring Boot y la base de datos en SQL Server. El </w:t>
      </w:r>
      <w:proofErr w:type="spellStart"/>
      <w:r w:rsidRPr="00D32405">
        <w:rPr>
          <w:lang w:val="es-PE"/>
        </w:rPr>
        <w:t>frontend</w:t>
      </w:r>
      <w:proofErr w:type="spellEnd"/>
      <w:r w:rsidRPr="00D32405">
        <w:rPr>
          <w:lang w:val="es-PE"/>
        </w:rPr>
        <w:t xml:space="preserve"> se comunica con el </w:t>
      </w:r>
      <w:proofErr w:type="spellStart"/>
      <w:r w:rsidRPr="00D32405">
        <w:rPr>
          <w:lang w:val="es-PE"/>
        </w:rPr>
        <w:t>backend</w:t>
      </w:r>
      <w:proofErr w:type="spellEnd"/>
      <w:r w:rsidRPr="00D32405">
        <w:rPr>
          <w:lang w:val="es-PE"/>
        </w:rPr>
        <w:t xml:space="preserve"> mediante una API REST que intercambia datos en formato JSON. El </w:t>
      </w:r>
      <w:proofErr w:type="spellStart"/>
      <w:r w:rsidRPr="00D32405">
        <w:rPr>
          <w:lang w:val="es-PE"/>
        </w:rPr>
        <w:t>backend</w:t>
      </w:r>
      <w:proofErr w:type="spellEnd"/>
      <w:r w:rsidRPr="00D32405">
        <w:rPr>
          <w:lang w:val="es-PE"/>
        </w:rPr>
        <w:t xml:space="preserve"> expone los controladores para autenticación, canchas, reservas, pichangas y pagos, y cada controlador delega en un servicio que contiene la lógica de negocio. Los servicios, a su vez, utilizan repositorios DAO para acceder a la base de datos.</w:t>
      </w:r>
    </w:p>
    <w:p w14:paraId="30F4BFD0" w14:textId="77777777" w:rsidR="00832E37" w:rsidRPr="00D32405" w:rsidRDefault="00000000">
      <w:pPr>
        <w:spacing w:before="120"/>
        <w:rPr>
          <w:lang w:val="es-PE"/>
        </w:rPr>
      </w:pPr>
      <w:r w:rsidRPr="00D32405">
        <w:rPr>
          <w:b/>
          <w:lang w:val="es-PE"/>
        </w:rPr>
        <w:t>3.1. Modelo de datos</w:t>
      </w:r>
    </w:p>
    <w:p w14:paraId="386F5C90" w14:textId="77777777" w:rsidR="00832E37" w:rsidRPr="00D32405" w:rsidRDefault="00000000">
      <w:pPr>
        <w:ind w:firstLine="720"/>
        <w:rPr>
          <w:lang w:val="es-PE"/>
        </w:rPr>
      </w:pPr>
      <w:r w:rsidRPr="00D32405">
        <w:rPr>
          <w:lang w:val="es-PE"/>
        </w:rPr>
        <w:t>El modelo de datos se compone de siete entidades principales: usuario, cancha, reserva, pago, pichanga, calificación y notificación. La Tabla 11 describe las entidades y sus relaciones.</w:t>
      </w:r>
    </w:p>
    <w:p w14:paraId="233EDD86" w14:textId="77777777" w:rsidR="00832E37" w:rsidRPr="00D32405" w:rsidRDefault="00000000">
      <w:pPr>
        <w:spacing w:before="240"/>
        <w:rPr>
          <w:lang w:val="es-PE"/>
        </w:rPr>
      </w:pPr>
      <w:r w:rsidRPr="00D32405">
        <w:rPr>
          <w:b/>
          <w:lang w:val="es-PE"/>
        </w:rPr>
        <w:lastRenderedPageBreak/>
        <w:t>Tabla 11</w:t>
      </w:r>
    </w:p>
    <w:p w14:paraId="3DC53605" w14:textId="77777777" w:rsidR="00832E37" w:rsidRPr="00D32405" w:rsidRDefault="00000000">
      <w:pPr>
        <w:spacing w:after="120"/>
        <w:rPr>
          <w:lang w:val="es-PE"/>
        </w:rPr>
      </w:pPr>
      <w:r w:rsidRPr="00D32405">
        <w:rPr>
          <w:i/>
          <w:lang w:val="es-PE"/>
        </w:rPr>
        <w:t>Entidades principales del modelo de datos</w:t>
      </w:r>
    </w:p>
    <w:tbl>
      <w:tblPr>
        <w:tblStyle w:val="Cuadrculamedia3-nfasis1"/>
        <w:tblW w:w="0" w:type="auto"/>
        <w:tblLook w:val="04A0" w:firstRow="1" w:lastRow="0" w:firstColumn="1" w:lastColumn="0" w:noHBand="0" w:noVBand="1"/>
      </w:tblPr>
      <w:tblGrid>
        <w:gridCol w:w="1584"/>
        <w:gridCol w:w="3600"/>
        <w:gridCol w:w="3456"/>
      </w:tblGrid>
      <w:tr w:rsidR="00832E37" w14:paraId="0E3C51E7"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51B63D93" w14:textId="77777777" w:rsidR="00832E37" w:rsidRDefault="00000000">
            <w:pPr>
              <w:spacing w:line="240" w:lineRule="auto"/>
              <w:jc w:val="center"/>
            </w:pPr>
            <w:proofErr w:type="spellStart"/>
            <w:r>
              <w:rPr>
                <w:sz w:val="22"/>
              </w:rPr>
              <w:t>Entidad</w:t>
            </w:r>
            <w:proofErr w:type="spellEnd"/>
          </w:p>
        </w:tc>
        <w:tc>
          <w:tcPr>
            <w:tcW w:w="3600" w:type="dxa"/>
          </w:tcPr>
          <w:p w14:paraId="57650F7C"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Atributos principales</w:t>
            </w:r>
          </w:p>
        </w:tc>
        <w:tc>
          <w:tcPr>
            <w:tcW w:w="3456" w:type="dxa"/>
          </w:tcPr>
          <w:p w14:paraId="5B0FF524"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Relaciones</w:t>
            </w:r>
          </w:p>
        </w:tc>
      </w:tr>
      <w:tr w:rsidR="00832E37" w:rsidRPr="00D34E79" w14:paraId="2EE5F31D"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3B1ECD01" w14:textId="77777777" w:rsidR="00832E37" w:rsidRDefault="00000000">
            <w:pPr>
              <w:spacing w:before="40" w:after="40" w:line="240" w:lineRule="auto"/>
            </w:pPr>
            <w:r>
              <w:rPr>
                <w:sz w:val="22"/>
              </w:rPr>
              <w:t>usuario</w:t>
            </w:r>
          </w:p>
        </w:tc>
        <w:tc>
          <w:tcPr>
            <w:tcW w:w="3600" w:type="dxa"/>
          </w:tcPr>
          <w:p w14:paraId="27AB8126"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 xml:space="preserve">id, nombre, email, </w:t>
            </w:r>
            <w:proofErr w:type="spellStart"/>
            <w:proofErr w:type="gramStart"/>
            <w:r w:rsidRPr="00D32405">
              <w:rPr>
                <w:sz w:val="22"/>
                <w:lang w:val="es-PE"/>
              </w:rPr>
              <w:t>password</w:t>
            </w:r>
            <w:proofErr w:type="gramEnd"/>
            <w:r w:rsidRPr="00D32405">
              <w:rPr>
                <w:sz w:val="22"/>
                <w:lang w:val="es-PE"/>
              </w:rPr>
              <w:t>_hash</w:t>
            </w:r>
            <w:proofErr w:type="spellEnd"/>
            <w:r w:rsidRPr="00D32405">
              <w:rPr>
                <w:sz w:val="22"/>
                <w:lang w:val="es-PE"/>
              </w:rPr>
              <w:t>, tipo, teléfono, verificado</w:t>
            </w:r>
          </w:p>
        </w:tc>
        <w:tc>
          <w:tcPr>
            <w:tcW w:w="3456" w:type="dxa"/>
          </w:tcPr>
          <w:p w14:paraId="798643DA"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pt-PT"/>
              </w:rPr>
            </w:pPr>
            <w:r w:rsidRPr="00D32405">
              <w:rPr>
                <w:sz w:val="22"/>
                <w:lang w:val="pt-PT"/>
              </w:rPr>
              <w:t>1:N reserva, 1:N cancha, 1:N pichanga</w:t>
            </w:r>
          </w:p>
        </w:tc>
      </w:tr>
      <w:tr w:rsidR="00832E37" w14:paraId="3FF3FEE6" w14:textId="77777777" w:rsidTr="00D34E79">
        <w:tc>
          <w:tcPr>
            <w:cnfStyle w:val="001000000000" w:firstRow="0" w:lastRow="0" w:firstColumn="1" w:lastColumn="0" w:oddVBand="0" w:evenVBand="0" w:oddHBand="0" w:evenHBand="0" w:firstRowFirstColumn="0" w:firstRowLastColumn="0" w:lastRowFirstColumn="0" w:lastRowLastColumn="0"/>
            <w:tcW w:w="1584" w:type="dxa"/>
          </w:tcPr>
          <w:p w14:paraId="46AC6F2F" w14:textId="77777777" w:rsidR="00832E37" w:rsidRDefault="00000000">
            <w:pPr>
              <w:spacing w:before="40" w:after="40" w:line="240" w:lineRule="auto"/>
            </w:pPr>
            <w:r>
              <w:rPr>
                <w:sz w:val="22"/>
              </w:rPr>
              <w:t>cancha</w:t>
            </w:r>
          </w:p>
        </w:tc>
        <w:tc>
          <w:tcPr>
            <w:tcW w:w="3600" w:type="dxa"/>
          </w:tcPr>
          <w:p w14:paraId="60323B22"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 xml:space="preserve">id, </w:t>
            </w:r>
            <w:proofErr w:type="spellStart"/>
            <w:r w:rsidRPr="00D32405">
              <w:rPr>
                <w:sz w:val="22"/>
                <w:lang w:val="es-PE"/>
              </w:rPr>
              <w:t>propietario_id</w:t>
            </w:r>
            <w:proofErr w:type="spellEnd"/>
            <w:r w:rsidRPr="00D32405">
              <w:rPr>
                <w:sz w:val="22"/>
                <w:lang w:val="es-PE"/>
              </w:rPr>
              <w:t xml:space="preserve">, nombre, dirección, distrito, superficie, </w:t>
            </w:r>
            <w:proofErr w:type="spellStart"/>
            <w:r w:rsidRPr="00D32405">
              <w:rPr>
                <w:sz w:val="22"/>
                <w:lang w:val="es-PE"/>
              </w:rPr>
              <w:t>precio_hora</w:t>
            </w:r>
            <w:proofErr w:type="spellEnd"/>
            <w:r w:rsidRPr="00D32405">
              <w:rPr>
                <w:sz w:val="22"/>
                <w:lang w:val="es-PE"/>
              </w:rPr>
              <w:t>, horarios</w:t>
            </w:r>
          </w:p>
        </w:tc>
        <w:tc>
          <w:tcPr>
            <w:tcW w:w="3456" w:type="dxa"/>
          </w:tcPr>
          <w:p w14:paraId="0213781F"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 xml:space="preserve">N:1 </w:t>
            </w:r>
            <w:proofErr w:type="spellStart"/>
            <w:r>
              <w:rPr>
                <w:sz w:val="22"/>
              </w:rPr>
              <w:t>propietario</w:t>
            </w:r>
            <w:proofErr w:type="spellEnd"/>
            <w:r>
              <w:rPr>
                <w:sz w:val="22"/>
              </w:rPr>
              <w:t xml:space="preserve">, </w:t>
            </w:r>
            <w:proofErr w:type="gramStart"/>
            <w:r>
              <w:rPr>
                <w:sz w:val="22"/>
              </w:rPr>
              <w:t>1:N</w:t>
            </w:r>
            <w:proofErr w:type="gramEnd"/>
            <w:r>
              <w:rPr>
                <w:sz w:val="22"/>
              </w:rPr>
              <w:t xml:space="preserve"> </w:t>
            </w:r>
            <w:proofErr w:type="spellStart"/>
            <w:r>
              <w:rPr>
                <w:sz w:val="22"/>
              </w:rPr>
              <w:t>reserva</w:t>
            </w:r>
            <w:proofErr w:type="spellEnd"/>
          </w:p>
        </w:tc>
      </w:tr>
      <w:tr w:rsidR="00832E37" w14:paraId="4DA7E12C"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0E869BE5" w14:textId="77777777" w:rsidR="00832E37" w:rsidRDefault="00000000">
            <w:pPr>
              <w:spacing w:before="40" w:after="40" w:line="240" w:lineRule="auto"/>
            </w:pPr>
            <w:r>
              <w:rPr>
                <w:sz w:val="22"/>
              </w:rPr>
              <w:t>reserva</w:t>
            </w:r>
          </w:p>
        </w:tc>
        <w:tc>
          <w:tcPr>
            <w:tcW w:w="3600" w:type="dxa"/>
          </w:tcPr>
          <w:p w14:paraId="5D175E9B"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 xml:space="preserve">id, </w:t>
            </w:r>
            <w:proofErr w:type="spellStart"/>
            <w:r w:rsidRPr="00D32405">
              <w:rPr>
                <w:sz w:val="22"/>
                <w:lang w:val="es-PE"/>
              </w:rPr>
              <w:t>usuario_id</w:t>
            </w:r>
            <w:proofErr w:type="spellEnd"/>
            <w:r w:rsidRPr="00D32405">
              <w:rPr>
                <w:sz w:val="22"/>
                <w:lang w:val="es-PE"/>
              </w:rPr>
              <w:t xml:space="preserve">, </w:t>
            </w:r>
            <w:proofErr w:type="spellStart"/>
            <w:r w:rsidRPr="00D32405">
              <w:rPr>
                <w:sz w:val="22"/>
                <w:lang w:val="es-PE"/>
              </w:rPr>
              <w:t>cancha_id</w:t>
            </w:r>
            <w:proofErr w:type="spellEnd"/>
            <w:r w:rsidRPr="00D32405">
              <w:rPr>
                <w:sz w:val="22"/>
                <w:lang w:val="es-PE"/>
              </w:rPr>
              <w:t xml:space="preserve">, fecha, </w:t>
            </w:r>
            <w:proofErr w:type="spellStart"/>
            <w:r w:rsidRPr="00D32405">
              <w:rPr>
                <w:sz w:val="22"/>
                <w:lang w:val="es-PE"/>
              </w:rPr>
              <w:t>hora_inicio</w:t>
            </w:r>
            <w:proofErr w:type="spellEnd"/>
            <w:r w:rsidRPr="00D32405">
              <w:rPr>
                <w:sz w:val="22"/>
                <w:lang w:val="es-PE"/>
              </w:rPr>
              <w:t xml:space="preserve">, </w:t>
            </w:r>
            <w:proofErr w:type="spellStart"/>
            <w:r w:rsidRPr="00D32405">
              <w:rPr>
                <w:sz w:val="22"/>
                <w:lang w:val="es-PE"/>
              </w:rPr>
              <w:t>hora_fin</w:t>
            </w:r>
            <w:proofErr w:type="spellEnd"/>
            <w:r w:rsidRPr="00D32405">
              <w:rPr>
                <w:sz w:val="22"/>
                <w:lang w:val="es-PE"/>
              </w:rPr>
              <w:t xml:space="preserve">, estado, </w:t>
            </w:r>
            <w:proofErr w:type="spellStart"/>
            <w:r w:rsidRPr="00D32405">
              <w:rPr>
                <w:sz w:val="22"/>
                <w:lang w:val="es-PE"/>
              </w:rPr>
              <w:t>precio_total</w:t>
            </w:r>
            <w:proofErr w:type="spellEnd"/>
          </w:p>
        </w:tc>
        <w:tc>
          <w:tcPr>
            <w:tcW w:w="3456" w:type="dxa"/>
          </w:tcPr>
          <w:p w14:paraId="649545E9"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 xml:space="preserve">N:1 </w:t>
            </w:r>
            <w:proofErr w:type="spellStart"/>
            <w:r>
              <w:rPr>
                <w:sz w:val="22"/>
              </w:rPr>
              <w:t>usuario</w:t>
            </w:r>
            <w:proofErr w:type="spellEnd"/>
            <w:r>
              <w:rPr>
                <w:sz w:val="22"/>
              </w:rPr>
              <w:t>, N:1 cancha, 1:1 pago</w:t>
            </w:r>
          </w:p>
        </w:tc>
      </w:tr>
      <w:tr w:rsidR="00832E37" w14:paraId="24C1BA7F" w14:textId="77777777" w:rsidTr="00D34E79">
        <w:tc>
          <w:tcPr>
            <w:cnfStyle w:val="001000000000" w:firstRow="0" w:lastRow="0" w:firstColumn="1" w:lastColumn="0" w:oddVBand="0" w:evenVBand="0" w:oddHBand="0" w:evenHBand="0" w:firstRowFirstColumn="0" w:firstRowLastColumn="0" w:lastRowFirstColumn="0" w:lastRowLastColumn="0"/>
            <w:tcW w:w="1584" w:type="dxa"/>
          </w:tcPr>
          <w:p w14:paraId="3C76338B" w14:textId="77777777" w:rsidR="00832E37" w:rsidRDefault="00000000">
            <w:pPr>
              <w:spacing w:before="40" w:after="40" w:line="240" w:lineRule="auto"/>
            </w:pPr>
            <w:r>
              <w:rPr>
                <w:sz w:val="22"/>
              </w:rPr>
              <w:t>pago</w:t>
            </w:r>
          </w:p>
        </w:tc>
        <w:tc>
          <w:tcPr>
            <w:tcW w:w="3600" w:type="dxa"/>
          </w:tcPr>
          <w:p w14:paraId="1DA43E2E"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id, reserva_id, método, monto, estado, transacción_id</w:t>
            </w:r>
          </w:p>
        </w:tc>
        <w:tc>
          <w:tcPr>
            <w:tcW w:w="3456" w:type="dxa"/>
          </w:tcPr>
          <w:p w14:paraId="40F226A7"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1:1 reserva</w:t>
            </w:r>
          </w:p>
        </w:tc>
      </w:tr>
      <w:tr w:rsidR="00832E37" w14:paraId="7570AFDE"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371C6E35" w14:textId="77777777" w:rsidR="00832E37" w:rsidRDefault="00000000">
            <w:pPr>
              <w:spacing w:before="40" w:after="40" w:line="240" w:lineRule="auto"/>
            </w:pPr>
            <w:r>
              <w:rPr>
                <w:sz w:val="22"/>
              </w:rPr>
              <w:t>pichanga</w:t>
            </w:r>
          </w:p>
        </w:tc>
        <w:tc>
          <w:tcPr>
            <w:tcW w:w="3600" w:type="dxa"/>
          </w:tcPr>
          <w:p w14:paraId="58BCB973"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id, organizador_id, cancha_id, fecha, hora, cupos_total, cupos_ocupados</w:t>
            </w:r>
          </w:p>
        </w:tc>
        <w:tc>
          <w:tcPr>
            <w:tcW w:w="3456" w:type="dxa"/>
          </w:tcPr>
          <w:p w14:paraId="5B235495"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N:1 organizador, N:1 cancha</w:t>
            </w:r>
          </w:p>
        </w:tc>
      </w:tr>
      <w:tr w:rsidR="00832E37" w14:paraId="76E8877C" w14:textId="77777777" w:rsidTr="00D34E79">
        <w:tc>
          <w:tcPr>
            <w:cnfStyle w:val="001000000000" w:firstRow="0" w:lastRow="0" w:firstColumn="1" w:lastColumn="0" w:oddVBand="0" w:evenVBand="0" w:oddHBand="0" w:evenHBand="0" w:firstRowFirstColumn="0" w:firstRowLastColumn="0" w:lastRowFirstColumn="0" w:lastRowLastColumn="0"/>
            <w:tcW w:w="1584" w:type="dxa"/>
          </w:tcPr>
          <w:p w14:paraId="7F17CC62" w14:textId="77777777" w:rsidR="00832E37" w:rsidRDefault="00000000">
            <w:pPr>
              <w:spacing w:before="40" w:after="40" w:line="240" w:lineRule="auto"/>
            </w:pPr>
            <w:r>
              <w:rPr>
                <w:sz w:val="22"/>
              </w:rPr>
              <w:t>calificación</w:t>
            </w:r>
          </w:p>
        </w:tc>
        <w:tc>
          <w:tcPr>
            <w:tcW w:w="3600" w:type="dxa"/>
          </w:tcPr>
          <w:p w14:paraId="4F08CBCE"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 xml:space="preserve">id, </w:t>
            </w:r>
            <w:proofErr w:type="spellStart"/>
            <w:r w:rsidRPr="00D32405">
              <w:rPr>
                <w:sz w:val="22"/>
                <w:lang w:val="es-PE"/>
              </w:rPr>
              <w:t>usuario_id</w:t>
            </w:r>
            <w:proofErr w:type="spellEnd"/>
            <w:r w:rsidRPr="00D32405">
              <w:rPr>
                <w:sz w:val="22"/>
                <w:lang w:val="es-PE"/>
              </w:rPr>
              <w:t xml:space="preserve">, </w:t>
            </w:r>
            <w:proofErr w:type="spellStart"/>
            <w:r w:rsidRPr="00D32405">
              <w:rPr>
                <w:sz w:val="22"/>
                <w:lang w:val="es-PE"/>
              </w:rPr>
              <w:t>cancha_id</w:t>
            </w:r>
            <w:proofErr w:type="spellEnd"/>
            <w:r w:rsidRPr="00D32405">
              <w:rPr>
                <w:sz w:val="22"/>
                <w:lang w:val="es-PE"/>
              </w:rPr>
              <w:t>, puntaje, comentario, fecha</w:t>
            </w:r>
          </w:p>
        </w:tc>
        <w:tc>
          <w:tcPr>
            <w:tcW w:w="3456" w:type="dxa"/>
          </w:tcPr>
          <w:p w14:paraId="1F7F6F96"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 xml:space="preserve">N:1 </w:t>
            </w:r>
            <w:proofErr w:type="spellStart"/>
            <w:r>
              <w:rPr>
                <w:sz w:val="22"/>
              </w:rPr>
              <w:t>usuario</w:t>
            </w:r>
            <w:proofErr w:type="spellEnd"/>
            <w:r>
              <w:rPr>
                <w:sz w:val="22"/>
              </w:rPr>
              <w:t>, N:1 cancha</w:t>
            </w:r>
          </w:p>
        </w:tc>
      </w:tr>
      <w:tr w:rsidR="00832E37" w14:paraId="49F8FC29"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51A29083" w14:textId="77777777" w:rsidR="00832E37" w:rsidRDefault="00000000">
            <w:pPr>
              <w:spacing w:before="40" w:after="40" w:line="240" w:lineRule="auto"/>
            </w:pPr>
            <w:r>
              <w:rPr>
                <w:sz w:val="22"/>
              </w:rPr>
              <w:t>notificación</w:t>
            </w:r>
          </w:p>
        </w:tc>
        <w:tc>
          <w:tcPr>
            <w:tcW w:w="3600" w:type="dxa"/>
          </w:tcPr>
          <w:p w14:paraId="648EE427"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 xml:space="preserve">id, </w:t>
            </w:r>
            <w:proofErr w:type="spellStart"/>
            <w:r w:rsidRPr="00D32405">
              <w:rPr>
                <w:sz w:val="22"/>
                <w:lang w:val="es-PE"/>
              </w:rPr>
              <w:t>usuario_id</w:t>
            </w:r>
            <w:proofErr w:type="spellEnd"/>
            <w:r w:rsidRPr="00D32405">
              <w:rPr>
                <w:sz w:val="22"/>
                <w:lang w:val="es-PE"/>
              </w:rPr>
              <w:t>, tipo, contenido, leída, fecha</w:t>
            </w:r>
          </w:p>
        </w:tc>
        <w:tc>
          <w:tcPr>
            <w:tcW w:w="3456" w:type="dxa"/>
          </w:tcPr>
          <w:p w14:paraId="58D3A1F4"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 xml:space="preserve">N:1 </w:t>
            </w:r>
            <w:proofErr w:type="spellStart"/>
            <w:r>
              <w:rPr>
                <w:sz w:val="22"/>
              </w:rPr>
              <w:t>usuario</w:t>
            </w:r>
            <w:proofErr w:type="spellEnd"/>
          </w:p>
        </w:tc>
      </w:tr>
    </w:tbl>
    <w:p w14:paraId="6FEE87A9" w14:textId="77777777" w:rsidR="00832E37" w:rsidRDefault="00000000">
      <w:pPr>
        <w:spacing w:before="80" w:after="120"/>
      </w:pPr>
      <w:r>
        <w:rPr>
          <w:i/>
          <w:sz w:val="20"/>
        </w:rPr>
        <w:t>Nota. Elaboración propia.</w:t>
      </w:r>
    </w:p>
    <w:p w14:paraId="2CD74546" w14:textId="77777777" w:rsidR="00832E37" w:rsidRDefault="00000000">
      <w:pPr>
        <w:spacing w:before="120"/>
      </w:pPr>
      <w:r>
        <w:rPr>
          <w:b/>
        </w:rPr>
        <w:t>3.2. Seguridad del diseño</w:t>
      </w:r>
    </w:p>
    <w:p w14:paraId="5989510A" w14:textId="77777777" w:rsidR="00832E37" w:rsidRPr="00D32405" w:rsidRDefault="00000000">
      <w:pPr>
        <w:ind w:firstLine="720"/>
        <w:rPr>
          <w:lang w:val="es-PE"/>
        </w:rPr>
      </w:pPr>
      <w:r w:rsidRPr="00D32405">
        <w:rPr>
          <w:lang w:val="es-PE"/>
        </w:rPr>
        <w:t xml:space="preserve">La seguridad se aborda desde el diseño. La autenticación utiliza tokens JWT con una vigencia de quince minutos para el token de acceso y de siete días para el token de renovación. Las contraseñas se almacenan cifradas con </w:t>
      </w:r>
      <w:proofErr w:type="spellStart"/>
      <w:r w:rsidRPr="00D32405">
        <w:rPr>
          <w:lang w:val="es-PE"/>
        </w:rPr>
        <w:t>BCrypt</w:t>
      </w:r>
      <w:proofErr w:type="spellEnd"/>
      <w:r w:rsidRPr="00D32405">
        <w:rPr>
          <w:lang w:val="es-PE"/>
        </w:rPr>
        <w:t>. El control de acceso se define por roles: jugador, propietario y administrador. Para prevenir la doble reserva, el sistema combina bloqueo optimista con una restricción de unicidad en la base de datos sobre la combinación de cancha, fecha y hora de inicio.</w:t>
      </w:r>
    </w:p>
    <w:p w14:paraId="03F6D8D5" w14:textId="77777777" w:rsidR="00832E37" w:rsidRPr="00D32405" w:rsidRDefault="00000000">
      <w:pPr>
        <w:rPr>
          <w:lang w:val="es-PE"/>
        </w:rPr>
      </w:pPr>
      <w:r w:rsidRPr="00D32405">
        <w:rPr>
          <w:lang w:val="es-PE"/>
        </w:rPr>
        <w:br w:type="page"/>
      </w:r>
    </w:p>
    <w:p w14:paraId="2FE921F2" w14:textId="77777777" w:rsidR="00832E37" w:rsidRPr="00D32405" w:rsidRDefault="00000000">
      <w:pPr>
        <w:spacing w:before="240"/>
        <w:jc w:val="center"/>
        <w:rPr>
          <w:lang w:val="es-PE"/>
        </w:rPr>
      </w:pPr>
      <w:r w:rsidRPr="00D32405">
        <w:rPr>
          <w:b/>
          <w:lang w:val="es-PE"/>
        </w:rPr>
        <w:lastRenderedPageBreak/>
        <w:t>4. Prototipos</w:t>
      </w:r>
    </w:p>
    <w:p w14:paraId="1DC80E18" w14:textId="77777777" w:rsidR="00832E37" w:rsidRPr="00D32405" w:rsidRDefault="00000000">
      <w:pPr>
        <w:ind w:firstLine="720"/>
        <w:rPr>
          <w:lang w:val="es-PE"/>
        </w:rPr>
      </w:pPr>
      <w:r w:rsidRPr="00D32405">
        <w:rPr>
          <w:lang w:val="es-PE"/>
        </w:rPr>
        <w:t>Se elaboraron tres prototipos de interfaz. Los dos primeros exploran soluciones simples: el primero se centra en el registro y la búsqueda de canchas, y el segundo en la gestión de horarios por parte del propietario. El tercero integra el flujo completo de reserva y pago, y es el que se tomará como base para la implementación.</w:t>
      </w:r>
    </w:p>
    <w:p w14:paraId="1ED165A5" w14:textId="77777777" w:rsidR="00832E37" w:rsidRPr="00D32405" w:rsidRDefault="00000000">
      <w:pPr>
        <w:spacing w:before="120"/>
        <w:rPr>
          <w:lang w:val="es-PE"/>
        </w:rPr>
      </w:pPr>
      <w:r w:rsidRPr="00D32405">
        <w:rPr>
          <w:b/>
          <w:lang w:val="es-PE"/>
        </w:rPr>
        <w:t>4.1. Prototipo 1: registro y búsqueda básica</w:t>
      </w:r>
    </w:p>
    <w:p w14:paraId="623523E3" w14:textId="77777777" w:rsidR="00832E37" w:rsidRPr="00D32405" w:rsidRDefault="00000000">
      <w:pPr>
        <w:ind w:firstLine="720"/>
        <w:rPr>
          <w:lang w:val="es-PE"/>
        </w:rPr>
      </w:pPr>
      <w:r w:rsidRPr="00D32405">
        <w:rPr>
          <w:lang w:val="es-PE"/>
        </w:rPr>
        <w:t>Este prototipo valida las pantallas mínimas de entrada al sistema. Incluye la pantalla de inicio de sesión y registro, el catálogo de canchas con filtros de distrito y superficie, y la vista de detalle de una cancha con su botón de reserva. El flujo principal del usuario es ingresar al sistema, aplicar filtros, seleccionar una cancha y llegar a la pantalla de detalle.</w:t>
      </w:r>
    </w:p>
    <w:p w14:paraId="2BAE971B" w14:textId="77777777" w:rsidR="00832E37" w:rsidRPr="00D32405" w:rsidRDefault="00000000">
      <w:pPr>
        <w:spacing w:before="120"/>
        <w:rPr>
          <w:lang w:val="es-PE"/>
        </w:rPr>
      </w:pPr>
      <w:r w:rsidRPr="00D32405">
        <w:rPr>
          <w:b/>
          <w:lang w:val="es-PE"/>
        </w:rPr>
        <w:t>4.2. Prototipo 2: listado y gestión de horarios del propietario</w:t>
      </w:r>
    </w:p>
    <w:p w14:paraId="63E79FE7" w14:textId="77777777" w:rsidR="00832E37" w:rsidRPr="00D32405" w:rsidRDefault="00000000">
      <w:pPr>
        <w:ind w:firstLine="720"/>
        <w:rPr>
          <w:lang w:val="es-PE"/>
        </w:rPr>
      </w:pPr>
      <w:r w:rsidRPr="00D32405">
        <w:rPr>
          <w:lang w:val="es-PE"/>
        </w:rPr>
        <w:t>El segundo prototipo se enfoca en el propietario. Incluye un panel de control con indicadores de reservas e ingresos, una parrilla de horarios que permite bloquear o liberar bloques, un formulario para añadir horarios y un historial de reservas con filtro de fecha. El flujo principal del propietario es iniciar sesión, revisar su panel, gestionar los horarios y consultar el historial.</w:t>
      </w:r>
    </w:p>
    <w:p w14:paraId="47EE4A7E" w14:textId="77777777" w:rsidR="00832E37" w:rsidRPr="00D32405" w:rsidRDefault="00000000">
      <w:pPr>
        <w:spacing w:before="120"/>
        <w:rPr>
          <w:lang w:val="es-PE"/>
        </w:rPr>
      </w:pPr>
      <w:r w:rsidRPr="00D32405">
        <w:rPr>
          <w:b/>
          <w:lang w:val="es-PE"/>
        </w:rPr>
        <w:t>4.3. Prototipo 3: flujo completo de reserva y pago</w:t>
      </w:r>
    </w:p>
    <w:p w14:paraId="1BAC9AFE" w14:textId="77777777" w:rsidR="00832E37" w:rsidRPr="00D32405" w:rsidRDefault="00000000">
      <w:pPr>
        <w:ind w:firstLine="720"/>
        <w:rPr>
          <w:lang w:val="es-PE"/>
        </w:rPr>
      </w:pPr>
      <w:r w:rsidRPr="00D32405">
        <w:rPr>
          <w:lang w:val="es-PE"/>
        </w:rPr>
        <w:t>El tercer prototipo, que será el implementado, recorre el proceso completo que sigue un jugador: desde la página de inicio hasta la confirmación de la reserva y la recepción de la notificación. La Tabla 12 detalla las ocho pantallas del flujo.</w:t>
      </w:r>
    </w:p>
    <w:p w14:paraId="47C2C63C" w14:textId="77777777" w:rsidR="00832E37" w:rsidRPr="00D32405" w:rsidRDefault="00000000">
      <w:pPr>
        <w:spacing w:before="240"/>
        <w:rPr>
          <w:lang w:val="es-PE"/>
        </w:rPr>
      </w:pPr>
      <w:r w:rsidRPr="00D32405">
        <w:rPr>
          <w:b/>
          <w:lang w:val="es-PE"/>
        </w:rPr>
        <w:t>Tabla 12</w:t>
      </w:r>
    </w:p>
    <w:p w14:paraId="163BBBF9" w14:textId="77777777" w:rsidR="00832E37" w:rsidRPr="00D32405" w:rsidRDefault="00000000">
      <w:pPr>
        <w:spacing w:after="120"/>
        <w:rPr>
          <w:lang w:val="es-PE"/>
        </w:rPr>
      </w:pPr>
      <w:r w:rsidRPr="00D32405">
        <w:rPr>
          <w:i/>
          <w:lang w:val="es-PE"/>
        </w:rPr>
        <w:t>Pantallas del prototipo definitivo de reserva y pago</w:t>
      </w:r>
    </w:p>
    <w:tbl>
      <w:tblPr>
        <w:tblStyle w:val="Cuadrculamedia3-nfasis1"/>
        <w:tblW w:w="0" w:type="auto"/>
        <w:tblLook w:val="04A0" w:firstRow="1" w:lastRow="0" w:firstColumn="1" w:lastColumn="0" w:noHBand="0" w:noVBand="1"/>
      </w:tblPr>
      <w:tblGrid>
        <w:gridCol w:w="864"/>
        <w:gridCol w:w="2736"/>
        <w:gridCol w:w="5040"/>
      </w:tblGrid>
      <w:tr w:rsidR="00832E37" w14:paraId="4A78B73F"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0CA70093" w14:textId="77777777" w:rsidR="00832E37" w:rsidRDefault="00000000">
            <w:pPr>
              <w:spacing w:line="240" w:lineRule="auto"/>
              <w:jc w:val="center"/>
            </w:pPr>
            <w:r>
              <w:rPr>
                <w:sz w:val="22"/>
              </w:rPr>
              <w:lastRenderedPageBreak/>
              <w:t>N.°</w:t>
            </w:r>
          </w:p>
        </w:tc>
        <w:tc>
          <w:tcPr>
            <w:tcW w:w="2736" w:type="dxa"/>
          </w:tcPr>
          <w:p w14:paraId="7DCDB4F5"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Pantalla</w:t>
            </w:r>
          </w:p>
        </w:tc>
        <w:tc>
          <w:tcPr>
            <w:tcW w:w="5040" w:type="dxa"/>
          </w:tcPr>
          <w:p w14:paraId="57A405A0"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Descripción</w:t>
            </w:r>
          </w:p>
        </w:tc>
      </w:tr>
      <w:tr w:rsidR="00832E37" w:rsidRPr="00D34E79" w14:paraId="0ADFA364"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141AC9DA" w14:textId="77777777" w:rsidR="00832E37" w:rsidRDefault="00000000">
            <w:pPr>
              <w:spacing w:before="40" w:after="40" w:line="240" w:lineRule="auto"/>
            </w:pPr>
            <w:r>
              <w:rPr>
                <w:sz w:val="22"/>
              </w:rPr>
              <w:t>1</w:t>
            </w:r>
          </w:p>
        </w:tc>
        <w:tc>
          <w:tcPr>
            <w:tcW w:w="2736" w:type="dxa"/>
          </w:tcPr>
          <w:p w14:paraId="62BE5B21"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Home</w:t>
            </w:r>
          </w:p>
        </w:tc>
        <w:tc>
          <w:tcPr>
            <w:tcW w:w="5040" w:type="dxa"/>
          </w:tcPr>
          <w:p w14:paraId="3BBADDE6"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Logo, mensaje de bienvenida y llamado a la acción para buscar cancha.</w:t>
            </w:r>
          </w:p>
        </w:tc>
      </w:tr>
      <w:tr w:rsidR="00832E37" w:rsidRPr="00D34E79" w14:paraId="0A84F270"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408BD6D8" w14:textId="77777777" w:rsidR="00832E37" w:rsidRDefault="00000000">
            <w:pPr>
              <w:spacing w:before="40" w:after="40" w:line="240" w:lineRule="auto"/>
            </w:pPr>
            <w:r>
              <w:rPr>
                <w:sz w:val="22"/>
              </w:rPr>
              <w:t>2</w:t>
            </w:r>
          </w:p>
        </w:tc>
        <w:tc>
          <w:tcPr>
            <w:tcW w:w="2736" w:type="dxa"/>
          </w:tcPr>
          <w:p w14:paraId="4FBDFA0E"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Búsqueda avanzada</w:t>
            </w:r>
          </w:p>
        </w:tc>
        <w:tc>
          <w:tcPr>
            <w:tcW w:w="5040" w:type="dxa"/>
          </w:tcPr>
          <w:p w14:paraId="462EBFE8"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Mapa interactivo y filtros de distrito, fecha, hora, superficie, precio y valoración.</w:t>
            </w:r>
          </w:p>
        </w:tc>
      </w:tr>
      <w:tr w:rsidR="00832E37" w:rsidRPr="00D34E79" w14:paraId="4298CDAF"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29556D48" w14:textId="77777777" w:rsidR="00832E37" w:rsidRDefault="00000000">
            <w:pPr>
              <w:spacing w:before="40" w:after="40" w:line="240" w:lineRule="auto"/>
            </w:pPr>
            <w:r>
              <w:rPr>
                <w:sz w:val="22"/>
              </w:rPr>
              <w:t>3</w:t>
            </w:r>
          </w:p>
        </w:tc>
        <w:tc>
          <w:tcPr>
            <w:tcW w:w="2736" w:type="dxa"/>
          </w:tcPr>
          <w:p w14:paraId="4D4E3EA5"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Resultado de canchas</w:t>
            </w:r>
          </w:p>
        </w:tc>
        <w:tc>
          <w:tcPr>
            <w:tcW w:w="5040" w:type="dxa"/>
          </w:tcPr>
          <w:p w14:paraId="4DC61176"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Tarjetas con foto, datos clave y botón para ver horarios.</w:t>
            </w:r>
          </w:p>
        </w:tc>
      </w:tr>
      <w:tr w:rsidR="00832E37" w:rsidRPr="00D34E79" w14:paraId="424C906B"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7B17890A" w14:textId="77777777" w:rsidR="00832E37" w:rsidRDefault="00000000">
            <w:pPr>
              <w:spacing w:before="40" w:after="40" w:line="240" w:lineRule="auto"/>
            </w:pPr>
            <w:r>
              <w:rPr>
                <w:sz w:val="22"/>
              </w:rPr>
              <w:t>4</w:t>
            </w:r>
          </w:p>
        </w:tc>
        <w:tc>
          <w:tcPr>
            <w:tcW w:w="2736" w:type="dxa"/>
          </w:tcPr>
          <w:p w14:paraId="50F13600"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Horario y disponibilidad</w:t>
            </w:r>
          </w:p>
        </w:tc>
        <w:tc>
          <w:tcPr>
            <w:tcW w:w="5040" w:type="dxa"/>
          </w:tcPr>
          <w:p w14:paraId="50B17118"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Calendario y rejilla horaria con estado de cada bloque.</w:t>
            </w:r>
          </w:p>
        </w:tc>
      </w:tr>
      <w:tr w:rsidR="00832E37" w:rsidRPr="00D34E79" w14:paraId="7CD84577"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0E4D2587" w14:textId="77777777" w:rsidR="00832E37" w:rsidRDefault="00000000">
            <w:pPr>
              <w:spacing w:before="40" w:after="40" w:line="240" w:lineRule="auto"/>
            </w:pPr>
            <w:r>
              <w:rPr>
                <w:sz w:val="22"/>
              </w:rPr>
              <w:t>5</w:t>
            </w:r>
          </w:p>
        </w:tc>
        <w:tc>
          <w:tcPr>
            <w:tcW w:w="2736" w:type="dxa"/>
          </w:tcPr>
          <w:p w14:paraId="40A5588D"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Resumen de reserva</w:t>
            </w:r>
          </w:p>
        </w:tc>
        <w:tc>
          <w:tcPr>
            <w:tcW w:w="5040" w:type="dxa"/>
          </w:tcPr>
          <w:p w14:paraId="2242EF05"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Datos de la cancha, fecha, hora, precio total y método de pago.</w:t>
            </w:r>
          </w:p>
        </w:tc>
      </w:tr>
      <w:tr w:rsidR="00832E37" w:rsidRPr="00D34E79" w14:paraId="2D6B07C3"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0FEDDE58" w14:textId="77777777" w:rsidR="00832E37" w:rsidRDefault="00000000">
            <w:pPr>
              <w:spacing w:before="40" w:after="40" w:line="240" w:lineRule="auto"/>
            </w:pPr>
            <w:r>
              <w:rPr>
                <w:sz w:val="22"/>
              </w:rPr>
              <w:t>6</w:t>
            </w:r>
          </w:p>
        </w:tc>
        <w:tc>
          <w:tcPr>
            <w:tcW w:w="2736" w:type="dxa"/>
          </w:tcPr>
          <w:p w14:paraId="3377900A"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Confirmación de pago</w:t>
            </w:r>
          </w:p>
        </w:tc>
        <w:tc>
          <w:tcPr>
            <w:tcW w:w="5040" w:type="dxa"/>
          </w:tcPr>
          <w:p w14:paraId="0CDDA0B5"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Redirección al código QR de Yape o Plin o al formulario de Mercado Pago.</w:t>
            </w:r>
          </w:p>
        </w:tc>
      </w:tr>
      <w:tr w:rsidR="00832E37" w:rsidRPr="00D34E79" w14:paraId="618B01D7"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E158CAB" w14:textId="77777777" w:rsidR="00832E37" w:rsidRDefault="00000000">
            <w:pPr>
              <w:spacing w:before="40" w:after="40" w:line="240" w:lineRule="auto"/>
            </w:pPr>
            <w:r>
              <w:rPr>
                <w:sz w:val="22"/>
              </w:rPr>
              <w:t>7</w:t>
            </w:r>
          </w:p>
        </w:tc>
        <w:tc>
          <w:tcPr>
            <w:tcW w:w="2736" w:type="dxa"/>
          </w:tcPr>
          <w:p w14:paraId="1BC26B3E"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Confirmación final</w:t>
            </w:r>
          </w:p>
        </w:tc>
        <w:tc>
          <w:tcPr>
            <w:tcW w:w="5040" w:type="dxa"/>
          </w:tcPr>
          <w:p w14:paraId="0C98EB64"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Número de reserva y acceso al perfil del usuario.</w:t>
            </w:r>
          </w:p>
        </w:tc>
      </w:tr>
      <w:tr w:rsidR="00832E37" w14:paraId="4BDEBC0A"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2CD27CE2" w14:textId="77777777" w:rsidR="00832E37" w:rsidRDefault="00000000">
            <w:pPr>
              <w:spacing w:before="40" w:after="40" w:line="240" w:lineRule="auto"/>
            </w:pPr>
            <w:r>
              <w:rPr>
                <w:sz w:val="22"/>
              </w:rPr>
              <w:t>8</w:t>
            </w:r>
          </w:p>
        </w:tc>
        <w:tc>
          <w:tcPr>
            <w:tcW w:w="2736" w:type="dxa"/>
          </w:tcPr>
          <w:p w14:paraId="220DB389"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Notificación push</w:t>
            </w:r>
          </w:p>
        </w:tc>
        <w:tc>
          <w:tcPr>
            <w:tcW w:w="5040" w:type="dxa"/>
          </w:tcPr>
          <w:p w14:paraId="02AD428D"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Recordatorio automático de la reserva confirmada.</w:t>
            </w:r>
          </w:p>
        </w:tc>
      </w:tr>
    </w:tbl>
    <w:p w14:paraId="3AE0BAE8" w14:textId="77777777" w:rsidR="00832E37" w:rsidRDefault="00000000">
      <w:pPr>
        <w:spacing w:before="80" w:after="120"/>
      </w:pPr>
      <w:r>
        <w:rPr>
          <w:i/>
          <w:sz w:val="20"/>
        </w:rPr>
        <w:t>Nota. Elaboración propia.</w:t>
      </w:r>
    </w:p>
    <w:p w14:paraId="5A6F16A5" w14:textId="77777777" w:rsidR="00832E37" w:rsidRPr="00D32405" w:rsidRDefault="00000000">
      <w:pPr>
        <w:ind w:firstLine="720"/>
        <w:rPr>
          <w:lang w:val="es-PE"/>
        </w:rPr>
      </w:pPr>
      <w:r w:rsidRPr="00D32405">
        <w:rPr>
          <w:lang w:val="es-PE"/>
        </w:rPr>
        <w:t xml:space="preserve">Los prototipos se diseñaron en </w:t>
      </w:r>
      <w:proofErr w:type="spellStart"/>
      <w:r w:rsidRPr="00D32405">
        <w:rPr>
          <w:lang w:val="es-PE"/>
        </w:rPr>
        <w:t>Figma</w:t>
      </w:r>
      <w:proofErr w:type="spellEnd"/>
      <w:r w:rsidRPr="00D32405">
        <w:rPr>
          <w:lang w:val="es-PE"/>
        </w:rPr>
        <w:t xml:space="preserve"> y utilizan una biblioteca de componentes reutilizables que incluye la barra de navegación, las tarjetas de cancha, las celdas de horario, el selector de método de pago y las alertas de confirmación. Las interacciones se conectaron mediante enlaces de prototipo con animaciones de transición para simular el comportamiento real de la aplicación.</w:t>
      </w:r>
    </w:p>
    <w:p w14:paraId="72C492E7" w14:textId="77777777" w:rsidR="00832E37" w:rsidRPr="00D32405" w:rsidRDefault="00000000">
      <w:pPr>
        <w:spacing w:before="240"/>
        <w:jc w:val="center"/>
        <w:rPr>
          <w:lang w:val="es-PE"/>
        </w:rPr>
      </w:pPr>
      <w:r w:rsidRPr="00D32405">
        <w:rPr>
          <w:b/>
          <w:lang w:val="es-PE"/>
        </w:rPr>
        <w:t>5. Pantallazos Web</w:t>
      </w:r>
    </w:p>
    <w:p w14:paraId="7A449563" w14:textId="77777777" w:rsidR="00832E37" w:rsidRPr="00D32405" w:rsidRDefault="00000000">
      <w:pPr>
        <w:ind w:firstLine="720"/>
        <w:rPr>
          <w:lang w:val="es-PE"/>
        </w:rPr>
      </w:pPr>
      <w:r w:rsidRPr="00D32405">
        <w:rPr>
          <w:lang w:val="es-PE"/>
        </w:rPr>
        <w:t>Esta sección presentará las capturas de pantalla de los principales flujos de la aplicación, tomadas a partir del prototipo definitivo o de la implementación final. La Tabla 13 lista las pantallas que se incluirán en el informe.</w:t>
      </w:r>
    </w:p>
    <w:p w14:paraId="3423DF57" w14:textId="77777777" w:rsidR="00832E37" w:rsidRPr="00D32405" w:rsidRDefault="00000000">
      <w:pPr>
        <w:spacing w:before="240"/>
        <w:rPr>
          <w:lang w:val="es-PE"/>
        </w:rPr>
      </w:pPr>
      <w:r w:rsidRPr="00D32405">
        <w:rPr>
          <w:b/>
          <w:lang w:val="es-PE"/>
        </w:rPr>
        <w:t>Tabla 13</w:t>
      </w:r>
    </w:p>
    <w:p w14:paraId="5F3BE77E" w14:textId="77777777" w:rsidR="00832E37" w:rsidRPr="00D32405" w:rsidRDefault="00000000">
      <w:pPr>
        <w:spacing w:after="120"/>
        <w:rPr>
          <w:lang w:val="es-PE"/>
        </w:rPr>
      </w:pPr>
      <w:r w:rsidRPr="00D32405">
        <w:rPr>
          <w:i/>
          <w:lang w:val="es-PE"/>
        </w:rPr>
        <w:t>Pantallazos web previstos para el informe</w:t>
      </w:r>
    </w:p>
    <w:tbl>
      <w:tblPr>
        <w:tblStyle w:val="Cuadrculamedia3-nfasis1"/>
        <w:tblW w:w="0" w:type="auto"/>
        <w:tblLook w:val="04A0" w:firstRow="1" w:lastRow="0" w:firstColumn="1" w:lastColumn="0" w:noHBand="0" w:noVBand="1"/>
      </w:tblPr>
      <w:tblGrid>
        <w:gridCol w:w="2592"/>
        <w:gridCol w:w="6048"/>
      </w:tblGrid>
      <w:tr w:rsidR="00832E37" w14:paraId="74842EAA"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82CB347" w14:textId="77777777" w:rsidR="00832E37" w:rsidRDefault="00000000">
            <w:pPr>
              <w:spacing w:line="240" w:lineRule="auto"/>
              <w:jc w:val="center"/>
            </w:pPr>
            <w:proofErr w:type="spellStart"/>
            <w:r>
              <w:rPr>
                <w:sz w:val="22"/>
              </w:rPr>
              <w:t>Flujo</w:t>
            </w:r>
            <w:proofErr w:type="spellEnd"/>
          </w:p>
        </w:tc>
        <w:tc>
          <w:tcPr>
            <w:tcW w:w="6048" w:type="dxa"/>
          </w:tcPr>
          <w:p w14:paraId="05E670DB"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Pantalla</w:t>
            </w:r>
          </w:p>
        </w:tc>
      </w:tr>
      <w:tr w:rsidR="00832E37" w:rsidRPr="00D34E79" w14:paraId="70488B69"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DFF16F0" w14:textId="77777777" w:rsidR="00832E37" w:rsidRDefault="00000000">
            <w:pPr>
              <w:spacing w:before="40" w:after="40" w:line="240" w:lineRule="auto"/>
            </w:pPr>
            <w:r>
              <w:rPr>
                <w:sz w:val="22"/>
              </w:rPr>
              <w:t>Página de inicio</w:t>
            </w:r>
          </w:p>
        </w:tc>
        <w:tc>
          <w:tcPr>
            <w:tcW w:w="6048" w:type="dxa"/>
          </w:tcPr>
          <w:p w14:paraId="0E1FAD50"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Home con mensaje de bienvenida y llamado a la acción.</w:t>
            </w:r>
          </w:p>
        </w:tc>
      </w:tr>
      <w:tr w:rsidR="00832E37" w14:paraId="5A40703C" w14:textId="77777777" w:rsidTr="00D34E79">
        <w:tc>
          <w:tcPr>
            <w:cnfStyle w:val="001000000000" w:firstRow="0" w:lastRow="0" w:firstColumn="1" w:lastColumn="0" w:oddVBand="0" w:evenVBand="0" w:oddHBand="0" w:evenHBand="0" w:firstRowFirstColumn="0" w:firstRowLastColumn="0" w:lastRowFirstColumn="0" w:lastRowLastColumn="0"/>
            <w:tcW w:w="2592" w:type="dxa"/>
          </w:tcPr>
          <w:p w14:paraId="2A192193" w14:textId="77777777" w:rsidR="00832E37" w:rsidRDefault="00000000">
            <w:pPr>
              <w:spacing w:before="40" w:after="40" w:line="240" w:lineRule="auto"/>
            </w:pPr>
            <w:r>
              <w:rPr>
                <w:sz w:val="22"/>
              </w:rPr>
              <w:t>Registro</w:t>
            </w:r>
          </w:p>
        </w:tc>
        <w:tc>
          <w:tcPr>
            <w:tcW w:w="6048" w:type="dxa"/>
          </w:tcPr>
          <w:p w14:paraId="2129C392"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Formulario de registro de usuario.</w:t>
            </w:r>
          </w:p>
        </w:tc>
      </w:tr>
      <w:tr w:rsidR="00832E37" w:rsidRPr="00D34E79" w14:paraId="0B0231F5"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751E9079" w14:textId="77777777" w:rsidR="00832E37" w:rsidRDefault="00000000">
            <w:pPr>
              <w:spacing w:before="40" w:after="40" w:line="240" w:lineRule="auto"/>
            </w:pPr>
            <w:r>
              <w:rPr>
                <w:sz w:val="22"/>
              </w:rPr>
              <w:lastRenderedPageBreak/>
              <w:t>Inicio de sesión</w:t>
            </w:r>
          </w:p>
        </w:tc>
        <w:tc>
          <w:tcPr>
            <w:tcW w:w="6048" w:type="dxa"/>
          </w:tcPr>
          <w:p w14:paraId="30997AA1"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Acceso con correo y contraseña.</w:t>
            </w:r>
          </w:p>
        </w:tc>
      </w:tr>
      <w:tr w:rsidR="00832E37" w:rsidRPr="00D34E79" w14:paraId="292811F2" w14:textId="77777777" w:rsidTr="00D34E79">
        <w:tc>
          <w:tcPr>
            <w:cnfStyle w:val="001000000000" w:firstRow="0" w:lastRow="0" w:firstColumn="1" w:lastColumn="0" w:oddVBand="0" w:evenVBand="0" w:oddHBand="0" w:evenHBand="0" w:firstRowFirstColumn="0" w:firstRowLastColumn="0" w:lastRowFirstColumn="0" w:lastRowLastColumn="0"/>
            <w:tcW w:w="2592" w:type="dxa"/>
          </w:tcPr>
          <w:p w14:paraId="6E4331B5" w14:textId="77777777" w:rsidR="00832E37" w:rsidRDefault="00000000">
            <w:pPr>
              <w:spacing w:before="40" w:after="40" w:line="240" w:lineRule="auto"/>
            </w:pPr>
            <w:proofErr w:type="spellStart"/>
            <w:r>
              <w:rPr>
                <w:sz w:val="22"/>
              </w:rPr>
              <w:t>Búsqueda</w:t>
            </w:r>
            <w:proofErr w:type="spellEnd"/>
          </w:p>
        </w:tc>
        <w:tc>
          <w:tcPr>
            <w:tcW w:w="6048" w:type="dxa"/>
          </w:tcPr>
          <w:p w14:paraId="22D6E551"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Catálogo de canchas con filtros.</w:t>
            </w:r>
          </w:p>
        </w:tc>
      </w:tr>
      <w:tr w:rsidR="00832E37" w:rsidRPr="00D34E79" w14:paraId="7B78D648"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01452944" w14:textId="77777777" w:rsidR="00832E37" w:rsidRDefault="00000000">
            <w:pPr>
              <w:spacing w:before="40" w:after="40" w:line="240" w:lineRule="auto"/>
            </w:pPr>
            <w:proofErr w:type="spellStart"/>
            <w:r>
              <w:rPr>
                <w:sz w:val="22"/>
              </w:rPr>
              <w:t>Detalle</w:t>
            </w:r>
            <w:proofErr w:type="spellEnd"/>
            <w:r>
              <w:rPr>
                <w:sz w:val="22"/>
              </w:rPr>
              <w:t xml:space="preserve"> de cancha</w:t>
            </w:r>
          </w:p>
        </w:tc>
        <w:tc>
          <w:tcPr>
            <w:tcW w:w="6048" w:type="dxa"/>
          </w:tcPr>
          <w:p w14:paraId="554CB998"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Vista detallada con horarios y precio.</w:t>
            </w:r>
          </w:p>
        </w:tc>
      </w:tr>
      <w:tr w:rsidR="00832E37" w14:paraId="3B221B84" w14:textId="77777777" w:rsidTr="00D34E79">
        <w:tc>
          <w:tcPr>
            <w:cnfStyle w:val="001000000000" w:firstRow="0" w:lastRow="0" w:firstColumn="1" w:lastColumn="0" w:oddVBand="0" w:evenVBand="0" w:oddHBand="0" w:evenHBand="0" w:firstRowFirstColumn="0" w:firstRowLastColumn="0" w:lastRowFirstColumn="0" w:lastRowLastColumn="0"/>
            <w:tcW w:w="2592" w:type="dxa"/>
          </w:tcPr>
          <w:p w14:paraId="65C17A32" w14:textId="77777777" w:rsidR="00832E37" w:rsidRDefault="00000000">
            <w:pPr>
              <w:spacing w:before="40" w:after="40" w:line="240" w:lineRule="auto"/>
            </w:pPr>
            <w:proofErr w:type="spellStart"/>
            <w:r>
              <w:rPr>
                <w:sz w:val="22"/>
              </w:rPr>
              <w:t>Reserva</w:t>
            </w:r>
            <w:proofErr w:type="spellEnd"/>
          </w:p>
        </w:tc>
        <w:tc>
          <w:tcPr>
            <w:tcW w:w="6048" w:type="dxa"/>
          </w:tcPr>
          <w:p w14:paraId="4A79BBB0"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Confirmación del bloque horario.</w:t>
            </w:r>
          </w:p>
        </w:tc>
      </w:tr>
      <w:tr w:rsidR="00832E37" w14:paraId="55F50B99"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68662DB" w14:textId="77777777" w:rsidR="00832E37" w:rsidRDefault="00000000">
            <w:pPr>
              <w:spacing w:before="40" w:after="40" w:line="240" w:lineRule="auto"/>
            </w:pPr>
            <w:r>
              <w:rPr>
                <w:sz w:val="22"/>
              </w:rPr>
              <w:t>Pago</w:t>
            </w:r>
          </w:p>
        </w:tc>
        <w:tc>
          <w:tcPr>
            <w:tcW w:w="6048" w:type="dxa"/>
          </w:tcPr>
          <w:p w14:paraId="0C8B457A"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Pasarela de pago con código QR.</w:t>
            </w:r>
          </w:p>
        </w:tc>
      </w:tr>
      <w:tr w:rsidR="00832E37" w14:paraId="5D54D857" w14:textId="77777777" w:rsidTr="00D34E79">
        <w:tc>
          <w:tcPr>
            <w:cnfStyle w:val="001000000000" w:firstRow="0" w:lastRow="0" w:firstColumn="1" w:lastColumn="0" w:oddVBand="0" w:evenVBand="0" w:oddHBand="0" w:evenHBand="0" w:firstRowFirstColumn="0" w:firstRowLastColumn="0" w:lastRowFirstColumn="0" w:lastRowLastColumn="0"/>
            <w:tcW w:w="2592" w:type="dxa"/>
          </w:tcPr>
          <w:p w14:paraId="34CAC1DA" w14:textId="77777777" w:rsidR="00832E37" w:rsidRDefault="00000000">
            <w:pPr>
              <w:spacing w:before="40" w:after="40" w:line="240" w:lineRule="auto"/>
            </w:pPr>
            <w:r>
              <w:rPr>
                <w:sz w:val="22"/>
              </w:rPr>
              <w:t>Confirmación</w:t>
            </w:r>
          </w:p>
        </w:tc>
        <w:tc>
          <w:tcPr>
            <w:tcW w:w="6048" w:type="dxa"/>
          </w:tcPr>
          <w:p w14:paraId="617B96CB"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Reserva exitosa con número de reserva.</w:t>
            </w:r>
          </w:p>
        </w:tc>
      </w:tr>
      <w:tr w:rsidR="00832E37" w:rsidRPr="00D34E79" w14:paraId="2FD705B3"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1AFC5F58" w14:textId="77777777" w:rsidR="00832E37" w:rsidRDefault="00000000">
            <w:pPr>
              <w:spacing w:before="40" w:after="40" w:line="240" w:lineRule="auto"/>
            </w:pPr>
            <w:r>
              <w:rPr>
                <w:sz w:val="22"/>
              </w:rPr>
              <w:t>Panel propietario</w:t>
            </w:r>
          </w:p>
        </w:tc>
        <w:tc>
          <w:tcPr>
            <w:tcW w:w="6048" w:type="dxa"/>
          </w:tcPr>
          <w:p w14:paraId="5EE26F5C"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proofErr w:type="spellStart"/>
            <w:r w:rsidRPr="00D32405">
              <w:rPr>
                <w:sz w:val="22"/>
                <w:lang w:val="es-PE"/>
              </w:rPr>
              <w:t>Dashboard</w:t>
            </w:r>
            <w:proofErr w:type="spellEnd"/>
            <w:r w:rsidRPr="00D32405">
              <w:rPr>
                <w:sz w:val="22"/>
                <w:lang w:val="es-PE"/>
              </w:rPr>
              <w:t xml:space="preserve"> con estadísticas y horarios.</w:t>
            </w:r>
          </w:p>
        </w:tc>
      </w:tr>
      <w:tr w:rsidR="00832E37" w:rsidRPr="00D34E79" w14:paraId="7A65ECAD" w14:textId="77777777" w:rsidTr="00D34E79">
        <w:tc>
          <w:tcPr>
            <w:cnfStyle w:val="001000000000" w:firstRow="0" w:lastRow="0" w:firstColumn="1" w:lastColumn="0" w:oddVBand="0" w:evenVBand="0" w:oddHBand="0" w:evenHBand="0" w:firstRowFirstColumn="0" w:firstRowLastColumn="0" w:lastRowFirstColumn="0" w:lastRowLastColumn="0"/>
            <w:tcW w:w="2592" w:type="dxa"/>
          </w:tcPr>
          <w:p w14:paraId="67025F5E" w14:textId="77777777" w:rsidR="00832E37" w:rsidRDefault="00000000">
            <w:pPr>
              <w:spacing w:before="40" w:after="40" w:line="240" w:lineRule="auto"/>
            </w:pPr>
            <w:proofErr w:type="spellStart"/>
            <w:r>
              <w:rPr>
                <w:sz w:val="22"/>
              </w:rPr>
              <w:t>Perfil</w:t>
            </w:r>
            <w:proofErr w:type="spellEnd"/>
            <w:r>
              <w:rPr>
                <w:sz w:val="22"/>
              </w:rPr>
              <w:t xml:space="preserve"> de </w:t>
            </w:r>
            <w:proofErr w:type="spellStart"/>
            <w:r>
              <w:rPr>
                <w:sz w:val="22"/>
              </w:rPr>
              <w:t>usuario</w:t>
            </w:r>
            <w:proofErr w:type="spellEnd"/>
          </w:p>
        </w:tc>
        <w:tc>
          <w:tcPr>
            <w:tcW w:w="6048" w:type="dxa"/>
          </w:tcPr>
          <w:p w14:paraId="611193F4"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Historial de reservas y calificaciones.</w:t>
            </w:r>
          </w:p>
        </w:tc>
      </w:tr>
    </w:tbl>
    <w:p w14:paraId="33359E69" w14:textId="77777777" w:rsidR="00832E37" w:rsidRPr="00D32405" w:rsidRDefault="00000000">
      <w:pPr>
        <w:spacing w:before="80" w:after="120"/>
        <w:rPr>
          <w:lang w:val="es-PE"/>
        </w:rPr>
      </w:pPr>
      <w:r w:rsidRPr="00D32405">
        <w:rPr>
          <w:i/>
          <w:sz w:val="20"/>
          <w:lang w:val="es-PE"/>
        </w:rPr>
        <w:t>Nota. Elaboración propia.</w:t>
      </w:r>
    </w:p>
    <w:p w14:paraId="2B0AFBD6" w14:textId="77777777" w:rsidR="00832E37" w:rsidRPr="00D32405" w:rsidRDefault="00000000">
      <w:pPr>
        <w:ind w:firstLine="720"/>
        <w:rPr>
          <w:lang w:val="es-PE"/>
        </w:rPr>
      </w:pPr>
      <w:r w:rsidRPr="00D32405">
        <w:rPr>
          <w:lang w:val="es-PE"/>
        </w:rPr>
        <w:t xml:space="preserve">Las imágenes se insertarán en la versión final del documento una vez que el prototipo esté aprobado y se exporten las capturas desde </w:t>
      </w:r>
      <w:proofErr w:type="spellStart"/>
      <w:r w:rsidRPr="00D32405">
        <w:rPr>
          <w:lang w:val="es-PE"/>
        </w:rPr>
        <w:t>Figma</w:t>
      </w:r>
      <w:proofErr w:type="spellEnd"/>
      <w:r w:rsidRPr="00D32405">
        <w:rPr>
          <w:lang w:val="es-PE"/>
        </w:rPr>
        <w:t>.</w:t>
      </w:r>
    </w:p>
    <w:p w14:paraId="5F6C047A" w14:textId="77777777" w:rsidR="00832E37" w:rsidRPr="00D32405" w:rsidRDefault="00000000">
      <w:pPr>
        <w:rPr>
          <w:lang w:val="es-PE"/>
        </w:rPr>
      </w:pPr>
      <w:r w:rsidRPr="00D32405">
        <w:rPr>
          <w:lang w:val="es-PE"/>
        </w:rPr>
        <w:br w:type="page"/>
      </w:r>
    </w:p>
    <w:p w14:paraId="4DF49DF4" w14:textId="77777777" w:rsidR="00832E37" w:rsidRPr="00D32405" w:rsidRDefault="00000000">
      <w:pPr>
        <w:spacing w:before="240"/>
        <w:jc w:val="center"/>
        <w:rPr>
          <w:lang w:val="es-PE"/>
        </w:rPr>
      </w:pPr>
      <w:r w:rsidRPr="00D32405">
        <w:rPr>
          <w:b/>
          <w:lang w:val="es-PE"/>
        </w:rPr>
        <w:lastRenderedPageBreak/>
        <w:t>6. Diseño Arquitectónico</w:t>
      </w:r>
    </w:p>
    <w:p w14:paraId="3C5C671E" w14:textId="77777777" w:rsidR="00832E37" w:rsidRPr="00D32405" w:rsidRDefault="00000000">
      <w:pPr>
        <w:spacing w:before="120"/>
        <w:rPr>
          <w:lang w:val="es-PE"/>
        </w:rPr>
      </w:pPr>
      <w:r w:rsidRPr="00D32405">
        <w:rPr>
          <w:b/>
          <w:lang w:val="es-PE"/>
        </w:rPr>
        <w:t>6.1. Patrón MTV</w:t>
      </w:r>
    </w:p>
    <w:p w14:paraId="3FECBCB2" w14:textId="77777777" w:rsidR="00832E37" w:rsidRPr="00D32405" w:rsidRDefault="00000000">
      <w:pPr>
        <w:ind w:firstLine="720"/>
        <w:rPr>
          <w:lang w:val="es-PE"/>
        </w:rPr>
      </w:pPr>
      <w:r w:rsidRPr="00D32405">
        <w:rPr>
          <w:lang w:val="es-PE"/>
        </w:rPr>
        <w:t xml:space="preserve">El patrón MTV, variante del modelo-vista-controlador, separa la lógica de datos, la presentación y la plantilla de renderizado. En </w:t>
      </w:r>
      <w:proofErr w:type="spellStart"/>
      <w:r w:rsidRPr="00D32405">
        <w:rPr>
          <w:lang w:val="es-PE"/>
        </w:rPr>
        <w:t>PichangaApp</w:t>
      </w:r>
      <w:proofErr w:type="spellEnd"/>
      <w:r w:rsidRPr="00D32405">
        <w:rPr>
          <w:lang w:val="es-PE"/>
        </w:rPr>
        <w:t xml:space="preserve">, el modelo corresponde a las entidades JPA y los repositorios de Spring Data; la vista corresponde a los controladores REST que reciben las peticiones; y la plantilla corresponde a los componentes de </w:t>
      </w:r>
      <w:proofErr w:type="spellStart"/>
      <w:r w:rsidRPr="00D32405">
        <w:rPr>
          <w:lang w:val="es-PE"/>
        </w:rPr>
        <w:t>React</w:t>
      </w:r>
      <w:proofErr w:type="spellEnd"/>
      <w:r w:rsidRPr="00D32405">
        <w:rPr>
          <w:lang w:val="es-PE"/>
        </w:rPr>
        <w:t xml:space="preserve"> que se renderizan en el navegador. Este patrón facilita el mantenimiento porque cada capa puede modificarse de manera independiente.</w:t>
      </w:r>
    </w:p>
    <w:p w14:paraId="780FC77C" w14:textId="77777777" w:rsidR="00832E37" w:rsidRPr="00D32405" w:rsidRDefault="00000000">
      <w:pPr>
        <w:ind w:firstLine="720"/>
        <w:rPr>
          <w:lang w:val="es-PE"/>
        </w:rPr>
      </w:pPr>
      <w:r w:rsidRPr="00D32405">
        <w:rPr>
          <w:lang w:val="es-PE"/>
        </w:rPr>
        <w:t xml:space="preserve">En el flujo típico, el </w:t>
      </w:r>
      <w:proofErr w:type="spellStart"/>
      <w:r w:rsidRPr="00D32405">
        <w:rPr>
          <w:lang w:val="es-PE"/>
        </w:rPr>
        <w:t>frontend</w:t>
      </w:r>
      <w:proofErr w:type="spellEnd"/>
      <w:r w:rsidRPr="00D32405">
        <w:rPr>
          <w:lang w:val="es-PE"/>
        </w:rPr>
        <w:t xml:space="preserve"> solicita la lista de canchas mediante una petición HTTP al controlador. El controlador invoca al repositorio, que consulta la base de datos y devuelve los registros. El controlador serializa la respuesta en JSON y el </w:t>
      </w:r>
      <w:proofErr w:type="spellStart"/>
      <w:r w:rsidRPr="00D32405">
        <w:rPr>
          <w:lang w:val="es-PE"/>
        </w:rPr>
        <w:t>frontend</w:t>
      </w:r>
      <w:proofErr w:type="spellEnd"/>
      <w:r w:rsidRPr="00D32405">
        <w:rPr>
          <w:lang w:val="es-PE"/>
        </w:rPr>
        <w:t xml:space="preserve"> la convierte en tarjetas de cancha visibles para el usuario.</w:t>
      </w:r>
    </w:p>
    <w:p w14:paraId="1064E38D" w14:textId="77777777" w:rsidR="00832E37" w:rsidRPr="00D32405" w:rsidRDefault="00000000">
      <w:pPr>
        <w:spacing w:before="120"/>
        <w:rPr>
          <w:lang w:val="es-PE"/>
        </w:rPr>
      </w:pPr>
      <w:r w:rsidRPr="00D32405">
        <w:rPr>
          <w:b/>
          <w:lang w:val="es-PE"/>
        </w:rPr>
        <w:t>6.2. Patrón DAO</w:t>
      </w:r>
    </w:p>
    <w:p w14:paraId="097A434F" w14:textId="77777777" w:rsidR="00832E37" w:rsidRPr="00D32405" w:rsidRDefault="00000000">
      <w:pPr>
        <w:ind w:firstLine="720"/>
        <w:rPr>
          <w:lang w:val="es-PE"/>
        </w:rPr>
      </w:pPr>
      <w:r w:rsidRPr="00D32405">
        <w:rPr>
          <w:lang w:val="es-PE"/>
        </w:rPr>
        <w:t xml:space="preserve">El patrón DAO aísla la lógica de acceso a datos de la lógica de negocio. Cada entidad cuenta con un DAO que expone las operaciones de creación, consulta, actualización y eliminación. Los servicios del </w:t>
      </w:r>
      <w:proofErr w:type="spellStart"/>
      <w:r w:rsidRPr="00D32405">
        <w:rPr>
          <w:lang w:val="es-PE"/>
        </w:rPr>
        <w:t>backend</w:t>
      </w:r>
      <w:proofErr w:type="spellEnd"/>
      <w:r w:rsidRPr="00D32405">
        <w:rPr>
          <w:lang w:val="es-PE"/>
        </w:rPr>
        <w:t xml:space="preserve"> dependen de estas interfaces y no conocen los detalles de la implementación de persistencia. Esta separación permite probar los servicios con DAO simulados y facilita un eventual cambio de proveedor de base de datos.</w:t>
      </w:r>
    </w:p>
    <w:p w14:paraId="3274F22F" w14:textId="77777777" w:rsidR="00832E37" w:rsidRPr="00D32405" w:rsidRDefault="00000000">
      <w:pPr>
        <w:ind w:firstLine="720"/>
        <w:rPr>
          <w:lang w:val="es-PE"/>
        </w:rPr>
      </w:pPr>
      <w:r w:rsidRPr="00D32405">
        <w:rPr>
          <w:lang w:val="es-PE"/>
        </w:rPr>
        <w:t>La Tabla 14 resume los DAO definidos para el proyecto.</w:t>
      </w:r>
    </w:p>
    <w:p w14:paraId="4B7BCFAA" w14:textId="77777777" w:rsidR="00832E37" w:rsidRDefault="00000000">
      <w:pPr>
        <w:spacing w:before="240"/>
      </w:pPr>
      <w:proofErr w:type="spellStart"/>
      <w:r>
        <w:rPr>
          <w:b/>
        </w:rPr>
        <w:t>Tabla</w:t>
      </w:r>
      <w:proofErr w:type="spellEnd"/>
      <w:r>
        <w:rPr>
          <w:b/>
        </w:rPr>
        <w:t xml:space="preserve"> 14</w:t>
      </w:r>
    </w:p>
    <w:p w14:paraId="67DA7762" w14:textId="77777777" w:rsidR="00832E37" w:rsidRDefault="00000000">
      <w:pPr>
        <w:spacing w:after="120"/>
      </w:pPr>
      <w:r>
        <w:rPr>
          <w:i/>
        </w:rPr>
        <w:t>DAO definidos para PichangaApp</w:t>
      </w:r>
    </w:p>
    <w:tbl>
      <w:tblPr>
        <w:tblStyle w:val="Cuadrculamedia3-nfasis1"/>
        <w:tblW w:w="0" w:type="auto"/>
        <w:tblLook w:val="04A0" w:firstRow="1" w:lastRow="0" w:firstColumn="1" w:lastColumn="0" w:noHBand="0" w:noVBand="1"/>
      </w:tblPr>
      <w:tblGrid>
        <w:gridCol w:w="2016"/>
        <w:gridCol w:w="6624"/>
      </w:tblGrid>
      <w:tr w:rsidR="00832E37" w14:paraId="1530CB6E"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322E782" w14:textId="77777777" w:rsidR="00832E37" w:rsidRDefault="00000000">
            <w:pPr>
              <w:spacing w:line="240" w:lineRule="auto"/>
              <w:jc w:val="center"/>
            </w:pPr>
            <w:r>
              <w:rPr>
                <w:sz w:val="22"/>
              </w:rPr>
              <w:t>DAO</w:t>
            </w:r>
          </w:p>
        </w:tc>
        <w:tc>
          <w:tcPr>
            <w:tcW w:w="6624" w:type="dxa"/>
          </w:tcPr>
          <w:p w14:paraId="2D183833"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Operaciones principales</w:t>
            </w:r>
          </w:p>
        </w:tc>
      </w:tr>
      <w:tr w:rsidR="00832E37" w:rsidRPr="00D34E79" w14:paraId="1D8F1DD6"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0BF8F8B5" w14:textId="77777777" w:rsidR="00832E37" w:rsidRDefault="00000000">
            <w:pPr>
              <w:spacing w:before="40" w:after="40" w:line="240" w:lineRule="auto"/>
            </w:pPr>
            <w:r>
              <w:rPr>
                <w:sz w:val="22"/>
              </w:rPr>
              <w:t>UsuarioDAO</w:t>
            </w:r>
          </w:p>
        </w:tc>
        <w:tc>
          <w:tcPr>
            <w:tcW w:w="6624" w:type="dxa"/>
          </w:tcPr>
          <w:p w14:paraId="6969DEA4"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Crear usuario, buscar por correo, validar credenciales, actualizar perfil.</w:t>
            </w:r>
          </w:p>
        </w:tc>
      </w:tr>
      <w:tr w:rsidR="00832E37" w14:paraId="00C4C0E1" w14:textId="77777777" w:rsidTr="00D34E79">
        <w:tc>
          <w:tcPr>
            <w:cnfStyle w:val="001000000000" w:firstRow="0" w:lastRow="0" w:firstColumn="1" w:lastColumn="0" w:oddVBand="0" w:evenVBand="0" w:oddHBand="0" w:evenHBand="0" w:firstRowFirstColumn="0" w:firstRowLastColumn="0" w:lastRowFirstColumn="0" w:lastRowLastColumn="0"/>
            <w:tcW w:w="2016" w:type="dxa"/>
          </w:tcPr>
          <w:p w14:paraId="16784F92" w14:textId="77777777" w:rsidR="00832E37" w:rsidRDefault="00000000">
            <w:pPr>
              <w:spacing w:before="40" w:after="40" w:line="240" w:lineRule="auto"/>
            </w:pPr>
            <w:proofErr w:type="spellStart"/>
            <w:r>
              <w:rPr>
                <w:sz w:val="22"/>
              </w:rPr>
              <w:lastRenderedPageBreak/>
              <w:t>CanchaDAO</w:t>
            </w:r>
            <w:proofErr w:type="spellEnd"/>
          </w:p>
        </w:tc>
        <w:tc>
          <w:tcPr>
            <w:tcW w:w="6624" w:type="dxa"/>
          </w:tcPr>
          <w:p w14:paraId="209149B1"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Buscar por filtros, obtener horarios, gestionar disponibilidad.</w:t>
            </w:r>
          </w:p>
        </w:tc>
      </w:tr>
      <w:tr w:rsidR="00832E37" w14:paraId="7D6E3EAA"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17282659" w14:textId="77777777" w:rsidR="00832E37" w:rsidRDefault="00000000">
            <w:pPr>
              <w:spacing w:before="40" w:after="40" w:line="240" w:lineRule="auto"/>
            </w:pPr>
            <w:r>
              <w:rPr>
                <w:sz w:val="22"/>
              </w:rPr>
              <w:t>ReservaDAO</w:t>
            </w:r>
          </w:p>
        </w:tc>
        <w:tc>
          <w:tcPr>
            <w:tcW w:w="6624" w:type="dxa"/>
          </w:tcPr>
          <w:p w14:paraId="7A53D70E"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Crear reserva, consultar historial, actualizar estado, verificar disponibilidad.</w:t>
            </w:r>
          </w:p>
        </w:tc>
      </w:tr>
      <w:tr w:rsidR="00832E37" w14:paraId="331B89F2" w14:textId="77777777" w:rsidTr="00D34E79">
        <w:tc>
          <w:tcPr>
            <w:cnfStyle w:val="001000000000" w:firstRow="0" w:lastRow="0" w:firstColumn="1" w:lastColumn="0" w:oddVBand="0" w:evenVBand="0" w:oddHBand="0" w:evenHBand="0" w:firstRowFirstColumn="0" w:firstRowLastColumn="0" w:lastRowFirstColumn="0" w:lastRowLastColumn="0"/>
            <w:tcW w:w="2016" w:type="dxa"/>
          </w:tcPr>
          <w:p w14:paraId="0966EAAF" w14:textId="77777777" w:rsidR="00832E37" w:rsidRDefault="00000000">
            <w:pPr>
              <w:spacing w:before="40" w:after="40" w:line="240" w:lineRule="auto"/>
            </w:pPr>
            <w:r>
              <w:rPr>
                <w:sz w:val="22"/>
              </w:rPr>
              <w:t>PagoDAO</w:t>
            </w:r>
          </w:p>
        </w:tc>
        <w:tc>
          <w:tcPr>
            <w:tcW w:w="6624" w:type="dxa"/>
          </w:tcPr>
          <w:p w14:paraId="4C45F6D8"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Registrar transacción, actualizar estado, validar identificador externo.</w:t>
            </w:r>
          </w:p>
        </w:tc>
      </w:tr>
      <w:tr w:rsidR="00832E37" w:rsidRPr="00D34E79" w14:paraId="5A1231AF"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287DBB6" w14:textId="77777777" w:rsidR="00832E37" w:rsidRDefault="00000000">
            <w:pPr>
              <w:spacing w:before="40" w:after="40" w:line="240" w:lineRule="auto"/>
            </w:pPr>
            <w:r>
              <w:rPr>
                <w:sz w:val="22"/>
              </w:rPr>
              <w:t>PichangaDAO</w:t>
            </w:r>
          </w:p>
        </w:tc>
        <w:tc>
          <w:tcPr>
            <w:tcW w:w="6624" w:type="dxa"/>
          </w:tcPr>
          <w:p w14:paraId="7104A3F0"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Crear pichanga, inscribir jugador, consultar disponibles.</w:t>
            </w:r>
          </w:p>
        </w:tc>
      </w:tr>
    </w:tbl>
    <w:p w14:paraId="0708FE63" w14:textId="77777777" w:rsidR="00832E37" w:rsidRPr="00D32405" w:rsidRDefault="00000000">
      <w:pPr>
        <w:spacing w:before="80" w:after="120"/>
        <w:rPr>
          <w:lang w:val="es-PE"/>
        </w:rPr>
      </w:pPr>
      <w:r w:rsidRPr="00D32405">
        <w:rPr>
          <w:i/>
          <w:sz w:val="20"/>
          <w:lang w:val="es-PE"/>
        </w:rPr>
        <w:t>Nota. Elaboración propia.</w:t>
      </w:r>
    </w:p>
    <w:p w14:paraId="7F13E072" w14:textId="77777777" w:rsidR="00832E37" w:rsidRPr="00D32405" w:rsidRDefault="00000000">
      <w:pPr>
        <w:rPr>
          <w:lang w:val="es-PE"/>
        </w:rPr>
      </w:pPr>
      <w:r w:rsidRPr="00D32405">
        <w:rPr>
          <w:lang w:val="es-PE"/>
        </w:rPr>
        <w:br w:type="page"/>
      </w:r>
    </w:p>
    <w:p w14:paraId="3896765E" w14:textId="77777777" w:rsidR="00832E37" w:rsidRPr="00D32405" w:rsidRDefault="00000000">
      <w:pPr>
        <w:spacing w:before="240"/>
        <w:jc w:val="center"/>
        <w:rPr>
          <w:lang w:val="es-PE"/>
        </w:rPr>
      </w:pPr>
      <w:r w:rsidRPr="00D32405">
        <w:rPr>
          <w:b/>
          <w:lang w:val="es-PE"/>
        </w:rPr>
        <w:lastRenderedPageBreak/>
        <w:t>7. Gestión de Dependencias</w:t>
      </w:r>
    </w:p>
    <w:p w14:paraId="7F47BED9" w14:textId="77777777" w:rsidR="00832E37" w:rsidRPr="00D32405" w:rsidRDefault="00000000">
      <w:pPr>
        <w:ind w:firstLine="720"/>
        <w:rPr>
          <w:lang w:val="es-PE"/>
        </w:rPr>
      </w:pPr>
      <w:r w:rsidRPr="00D32405">
        <w:rPr>
          <w:lang w:val="es-PE"/>
        </w:rPr>
        <w:t xml:space="preserve">La gestión de dependencias es parte central del proyecto porque define las versiones de las librerías y herramientas que se utilizarán. En el </w:t>
      </w:r>
      <w:proofErr w:type="spellStart"/>
      <w:r w:rsidRPr="00D32405">
        <w:rPr>
          <w:lang w:val="es-PE"/>
        </w:rPr>
        <w:t>backend</w:t>
      </w:r>
      <w:proofErr w:type="spellEnd"/>
      <w:r w:rsidRPr="00D32405">
        <w:rPr>
          <w:lang w:val="es-PE"/>
        </w:rPr>
        <w:t xml:space="preserve">, las dependencias se administran con Maven. La Tabla 15 presenta las principales dependencias del </w:t>
      </w:r>
      <w:proofErr w:type="spellStart"/>
      <w:r w:rsidRPr="00D32405">
        <w:rPr>
          <w:lang w:val="es-PE"/>
        </w:rPr>
        <w:t>backend</w:t>
      </w:r>
      <w:proofErr w:type="spellEnd"/>
      <w:r w:rsidRPr="00D32405">
        <w:rPr>
          <w:lang w:val="es-PE"/>
        </w:rPr>
        <w:t>.</w:t>
      </w:r>
    </w:p>
    <w:p w14:paraId="7E718EB4" w14:textId="77777777" w:rsidR="00832E37" w:rsidRDefault="00000000">
      <w:pPr>
        <w:spacing w:before="240"/>
      </w:pPr>
      <w:proofErr w:type="spellStart"/>
      <w:r>
        <w:rPr>
          <w:b/>
        </w:rPr>
        <w:t>Tabla</w:t>
      </w:r>
      <w:proofErr w:type="spellEnd"/>
      <w:r>
        <w:rPr>
          <w:b/>
        </w:rPr>
        <w:t xml:space="preserve"> 15</w:t>
      </w:r>
    </w:p>
    <w:p w14:paraId="657C839A" w14:textId="77777777" w:rsidR="00832E37" w:rsidRDefault="00000000">
      <w:pPr>
        <w:spacing w:after="120"/>
      </w:pPr>
      <w:r>
        <w:rPr>
          <w:i/>
        </w:rPr>
        <w:t>Dependencias principales del backend</w:t>
      </w:r>
    </w:p>
    <w:tbl>
      <w:tblPr>
        <w:tblStyle w:val="Cuadrculamedia3-nfasis1"/>
        <w:tblW w:w="0" w:type="auto"/>
        <w:tblLook w:val="04A0" w:firstRow="1" w:lastRow="0" w:firstColumn="1" w:lastColumn="0" w:noHBand="0" w:noVBand="1"/>
      </w:tblPr>
      <w:tblGrid>
        <w:gridCol w:w="3744"/>
        <w:gridCol w:w="1440"/>
        <w:gridCol w:w="3456"/>
      </w:tblGrid>
      <w:tr w:rsidR="00832E37" w14:paraId="769726B2"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74D1A0A8" w14:textId="77777777" w:rsidR="00832E37" w:rsidRDefault="00000000">
            <w:pPr>
              <w:spacing w:line="240" w:lineRule="auto"/>
              <w:jc w:val="center"/>
            </w:pPr>
            <w:r>
              <w:rPr>
                <w:sz w:val="22"/>
              </w:rPr>
              <w:t>Dependencia</w:t>
            </w:r>
          </w:p>
        </w:tc>
        <w:tc>
          <w:tcPr>
            <w:tcW w:w="1440" w:type="dxa"/>
          </w:tcPr>
          <w:p w14:paraId="290D3495"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Versión</w:t>
            </w:r>
          </w:p>
        </w:tc>
        <w:tc>
          <w:tcPr>
            <w:tcW w:w="3456" w:type="dxa"/>
          </w:tcPr>
          <w:p w14:paraId="7AA7132A"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Propósito</w:t>
            </w:r>
          </w:p>
        </w:tc>
      </w:tr>
      <w:tr w:rsidR="00832E37" w:rsidRPr="00D34E79" w14:paraId="450CF066"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1FB45EFF" w14:textId="77777777" w:rsidR="00832E37" w:rsidRDefault="00000000">
            <w:pPr>
              <w:spacing w:before="40" w:after="40" w:line="240" w:lineRule="auto"/>
            </w:pPr>
            <w:r>
              <w:rPr>
                <w:sz w:val="22"/>
              </w:rPr>
              <w:t>spring-boot-starter-web</w:t>
            </w:r>
          </w:p>
        </w:tc>
        <w:tc>
          <w:tcPr>
            <w:tcW w:w="1440" w:type="dxa"/>
          </w:tcPr>
          <w:p w14:paraId="65AD1881"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3.4.x</w:t>
            </w:r>
          </w:p>
        </w:tc>
        <w:tc>
          <w:tcPr>
            <w:tcW w:w="3456" w:type="dxa"/>
          </w:tcPr>
          <w:p w14:paraId="3C91EBB9"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Creación de la API REST.</w:t>
            </w:r>
          </w:p>
        </w:tc>
      </w:tr>
      <w:tr w:rsidR="00832E37" w:rsidRPr="00D34E79" w14:paraId="0AF63C88" w14:textId="77777777" w:rsidTr="00D34E79">
        <w:tc>
          <w:tcPr>
            <w:cnfStyle w:val="001000000000" w:firstRow="0" w:lastRow="0" w:firstColumn="1" w:lastColumn="0" w:oddVBand="0" w:evenVBand="0" w:oddHBand="0" w:evenHBand="0" w:firstRowFirstColumn="0" w:firstRowLastColumn="0" w:lastRowFirstColumn="0" w:lastRowLastColumn="0"/>
            <w:tcW w:w="3744" w:type="dxa"/>
          </w:tcPr>
          <w:p w14:paraId="1C6F4AE1" w14:textId="77777777" w:rsidR="00832E37" w:rsidRDefault="00000000">
            <w:pPr>
              <w:spacing w:before="40" w:after="40" w:line="240" w:lineRule="auto"/>
            </w:pPr>
            <w:r>
              <w:rPr>
                <w:sz w:val="22"/>
              </w:rPr>
              <w:t>spring-boot-starter-data-</w:t>
            </w:r>
            <w:proofErr w:type="spellStart"/>
            <w:r>
              <w:rPr>
                <w:sz w:val="22"/>
              </w:rPr>
              <w:t>jpa</w:t>
            </w:r>
            <w:proofErr w:type="spellEnd"/>
          </w:p>
        </w:tc>
        <w:tc>
          <w:tcPr>
            <w:tcW w:w="1440" w:type="dxa"/>
          </w:tcPr>
          <w:p w14:paraId="74985AB3"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3.4.x</w:t>
            </w:r>
          </w:p>
        </w:tc>
        <w:tc>
          <w:tcPr>
            <w:tcW w:w="3456" w:type="dxa"/>
          </w:tcPr>
          <w:p w14:paraId="13DC7160"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 xml:space="preserve">Integración con </w:t>
            </w:r>
            <w:proofErr w:type="spellStart"/>
            <w:r w:rsidRPr="00D32405">
              <w:rPr>
                <w:sz w:val="22"/>
                <w:lang w:val="es-PE"/>
              </w:rPr>
              <w:t>Hibernate</w:t>
            </w:r>
            <w:proofErr w:type="spellEnd"/>
            <w:r w:rsidRPr="00D32405">
              <w:rPr>
                <w:sz w:val="22"/>
                <w:lang w:val="es-PE"/>
              </w:rPr>
              <w:t xml:space="preserve"> y JPA.</w:t>
            </w:r>
          </w:p>
        </w:tc>
      </w:tr>
      <w:tr w:rsidR="00832E37" w14:paraId="56DB0D28"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237CD9EA" w14:textId="77777777" w:rsidR="00832E37" w:rsidRDefault="00000000">
            <w:pPr>
              <w:spacing w:before="40" w:after="40" w:line="240" w:lineRule="auto"/>
            </w:pPr>
            <w:r>
              <w:rPr>
                <w:sz w:val="22"/>
              </w:rPr>
              <w:t>spring-boot-starter-security</w:t>
            </w:r>
          </w:p>
        </w:tc>
        <w:tc>
          <w:tcPr>
            <w:tcW w:w="1440" w:type="dxa"/>
          </w:tcPr>
          <w:p w14:paraId="07C0BBCE"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3.4.x</w:t>
            </w:r>
          </w:p>
        </w:tc>
        <w:tc>
          <w:tcPr>
            <w:tcW w:w="3456" w:type="dxa"/>
          </w:tcPr>
          <w:p w14:paraId="07F1807E"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Autenticación y autorización.</w:t>
            </w:r>
          </w:p>
        </w:tc>
      </w:tr>
      <w:tr w:rsidR="00832E37" w:rsidRPr="00D34E79" w14:paraId="2AE28C19" w14:textId="77777777" w:rsidTr="00D34E79">
        <w:tc>
          <w:tcPr>
            <w:cnfStyle w:val="001000000000" w:firstRow="0" w:lastRow="0" w:firstColumn="1" w:lastColumn="0" w:oddVBand="0" w:evenVBand="0" w:oddHBand="0" w:evenHBand="0" w:firstRowFirstColumn="0" w:firstRowLastColumn="0" w:lastRowFirstColumn="0" w:lastRowLastColumn="0"/>
            <w:tcW w:w="3744" w:type="dxa"/>
          </w:tcPr>
          <w:p w14:paraId="2C9497E4" w14:textId="77777777" w:rsidR="00832E37" w:rsidRDefault="00000000">
            <w:pPr>
              <w:spacing w:before="40" w:after="40" w:line="240" w:lineRule="auto"/>
            </w:pPr>
            <w:r>
              <w:rPr>
                <w:sz w:val="22"/>
              </w:rPr>
              <w:t>spring-boot-starter-validation</w:t>
            </w:r>
          </w:p>
        </w:tc>
        <w:tc>
          <w:tcPr>
            <w:tcW w:w="1440" w:type="dxa"/>
          </w:tcPr>
          <w:p w14:paraId="5B93CFEE"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3.4.x</w:t>
            </w:r>
          </w:p>
        </w:tc>
        <w:tc>
          <w:tcPr>
            <w:tcW w:w="3456" w:type="dxa"/>
          </w:tcPr>
          <w:p w14:paraId="509CCFF3"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Validación de datos de entrada.</w:t>
            </w:r>
          </w:p>
        </w:tc>
      </w:tr>
      <w:tr w:rsidR="00832E37" w:rsidRPr="00D34E79" w14:paraId="43D02F82"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5025675C" w14:textId="77777777" w:rsidR="00832E37" w:rsidRDefault="00000000">
            <w:pPr>
              <w:spacing w:before="40" w:after="40" w:line="240" w:lineRule="auto"/>
            </w:pPr>
            <w:proofErr w:type="spellStart"/>
            <w:r>
              <w:rPr>
                <w:sz w:val="22"/>
              </w:rPr>
              <w:t>mssql-jdbc</w:t>
            </w:r>
            <w:proofErr w:type="spellEnd"/>
          </w:p>
        </w:tc>
        <w:tc>
          <w:tcPr>
            <w:tcW w:w="1440" w:type="dxa"/>
          </w:tcPr>
          <w:p w14:paraId="45FB0AD0"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12.x</w:t>
            </w:r>
          </w:p>
        </w:tc>
        <w:tc>
          <w:tcPr>
            <w:tcW w:w="3456" w:type="dxa"/>
          </w:tcPr>
          <w:p w14:paraId="4ADAB7F6"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pt-PT"/>
              </w:rPr>
            </w:pPr>
            <w:r w:rsidRPr="00D32405">
              <w:rPr>
                <w:sz w:val="22"/>
                <w:lang w:val="pt-PT"/>
              </w:rPr>
              <w:t>Controlador JDBC para SQL Server.</w:t>
            </w:r>
          </w:p>
        </w:tc>
      </w:tr>
      <w:tr w:rsidR="00832E37" w:rsidRPr="00D34E79" w14:paraId="2C0255AF" w14:textId="77777777" w:rsidTr="00D34E79">
        <w:tc>
          <w:tcPr>
            <w:cnfStyle w:val="001000000000" w:firstRow="0" w:lastRow="0" w:firstColumn="1" w:lastColumn="0" w:oddVBand="0" w:evenVBand="0" w:oddHBand="0" w:evenHBand="0" w:firstRowFirstColumn="0" w:firstRowLastColumn="0" w:lastRowFirstColumn="0" w:lastRowLastColumn="0"/>
            <w:tcW w:w="3744" w:type="dxa"/>
          </w:tcPr>
          <w:p w14:paraId="24BB7195" w14:textId="77777777" w:rsidR="00832E37" w:rsidRDefault="00000000">
            <w:pPr>
              <w:spacing w:before="40" w:after="40" w:line="240" w:lineRule="auto"/>
            </w:pPr>
            <w:proofErr w:type="spellStart"/>
            <w:r>
              <w:rPr>
                <w:sz w:val="22"/>
              </w:rPr>
              <w:t>jjwt-api</w:t>
            </w:r>
            <w:proofErr w:type="spellEnd"/>
            <w:r>
              <w:rPr>
                <w:sz w:val="22"/>
              </w:rPr>
              <w:t xml:space="preserve">, </w:t>
            </w:r>
            <w:proofErr w:type="spellStart"/>
            <w:r>
              <w:rPr>
                <w:sz w:val="22"/>
              </w:rPr>
              <w:t>jjwt-impl</w:t>
            </w:r>
            <w:proofErr w:type="spellEnd"/>
            <w:r>
              <w:rPr>
                <w:sz w:val="22"/>
              </w:rPr>
              <w:t xml:space="preserve">, </w:t>
            </w:r>
            <w:proofErr w:type="spellStart"/>
            <w:r>
              <w:rPr>
                <w:sz w:val="22"/>
              </w:rPr>
              <w:t>jjwt-jackson</w:t>
            </w:r>
            <w:proofErr w:type="spellEnd"/>
          </w:p>
        </w:tc>
        <w:tc>
          <w:tcPr>
            <w:tcW w:w="1440" w:type="dxa"/>
          </w:tcPr>
          <w:p w14:paraId="4601356C"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0.12.x</w:t>
            </w:r>
          </w:p>
        </w:tc>
        <w:tc>
          <w:tcPr>
            <w:tcW w:w="3456" w:type="dxa"/>
          </w:tcPr>
          <w:p w14:paraId="376B5756"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Generación y validación de tokens JWT.</w:t>
            </w:r>
          </w:p>
        </w:tc>
      </w:tr>
      <w:tr w:rsidR="00832E37" w:rsidRPr="00D34E79" w14:paraId="30B69EFB"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709DF370" w14:textId="77777777" w:rsidR="00832E37" w:rsidRDefault="00000000">
            <w:pPr>
              <w:spacing w:before="40" w:after="40" w:line="240" w:lineRule="auto"/>
            </w:pPr>
            <w:proofErr w:type="spellStart"/>
            <w:r>
              <w:rPr>
                <w:sz w:val="22"/>
              </w:rPr>
              <w:t>springdoc</w:t>
            </w:r>
            <w:proofErr w:type="spellEnd"/>
            <w:r>
              <w:rPr>
                <w:sz w:val="22"/>
              </w:rPr>
              <w:t>-</w:t>
            </w:r>
            <w:proofErr w:type="spellStart"/>
            <w:r>
              <w:rPr>
                <w:sz w:val="22"/>
              </w:rPr>
              <w:t>openapi</w:t>
            </w:r>
            <w:proofErr w:type="spellEnd"/>
            <w:r>
              <w:rPr>
                <w:sz w:val="22"/>
              </w:rPr>
              <w:t>-starter-</w:t>
            </w:r>
            <w:proofErr w:type="spellStart"/>
            <w:r>
              <w:rPr>
                <w:sz w:val="22"/>
              </w:rPr>
              <w:t>webmvc</w:t>
            </w:r>
            <w:proofErr w:type="spellEnd"/>
            <w:r>
              <w:rPr>
                <w:sz w:val="22"/>
              </w:rPr>
              <w:t>-</w:t>
            </w:r>
            <w:proofErr w:type="spellStart"/>
            <w:r>
              <w:rPr>
                <w:sz w:val="22"/>
              </w:rPr>
              <w:t>ui</w:t>
            </w:r>
            <w:proofErr w:type="spellEnd"/>
          </w:p>
        </w:tc>
        <w:tc>
          <w:tcPr>
            <w:tcW w:w="1440" w:type="dxa"/>
          </w:tcPr>
          <w:p w14:paraId="7690F9DC"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2.6.x</w:t>
            </w:r>
          </w:p>
        </w:tc>
        <w:tc>
          <w:tcPr>
            <w:tcW w:w="3456" w:type="dxa"/>
          </w:tcPr>
          <w:p w14:paraId="32CE5599"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Documentación automática de la API.</w:t>
            </w:r>
          </w:p>
        </w:tc>
      </w:tr>
      <w:tr w:rsidR="00832E37" w14:paraId="038D4288" w14:textId="77777777" w:rsidTr="00D34E79">
        <w:tc>
          <w:tcPr>
            <w:cnfStyle w:val="001000000000" w:firstRow="0" w:lastRow="0" w:firstColumn="1" w:lastColumn="0" w:oddVBand="0" w:evenVBand="0" w:oddHBand="0" w:evenHBand="0" w:firstRowFirstColumn="0" w:firstRowLastColumn="0" w:lastRowFirstColumn="0" w:lastRowLastColumn="0"/>
            <w:tcW w:w="3744" w:type="dxa"/>
          </w:tcPr>
          <w:p w14:paraId="68FDD933" w14:textId="77777777" w:rsidR="00832E37" w:rsidRDefault="00000000">
            <w:pPr>
              <w:spacing w:before="40" w:after="40" w:line="240" w:lineRule="auto"/>
            </w:pPr>
            <w:proofErr w:type="spellStart"/>
            <w:r>
              <w:rPr>
                <w:sz w:val="22"/>
              </w:rPr>
              <w:t>lombok</w:t>
            </w:r>
            <w:proofErr w:type="spellEnd"/>
          </w:p>
        </w:tc>
        <w:tc>
          <w:tcPr>
            <w:tcW w:w="1440" w:type="dxa"/>
          </w:tcPr>
          <w:p w14:paraId="6D826772"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1.18.x</w:t>
            </w:r>
          </w:p>
        </w:tc>
        <w:tc>
          <w:tcPr>
            <w:tcW w:w="3456" w:type="dxa"/>
          </w:tcPr>
          <w:p w14:paraId="3EC76C29"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Reducción de código repetitivo.</w:t>
            </w:r>
          </w:p>
        </w:tc>
      </w:tr>
    </w:tbl>
    <w:p w14:paraId="5D3E0284" w14:textId="77777777" w:rsidR="00832E37" w:rsidRDefault="00000000">
      <w:pPr>
        <w:spacing w:before="80" w:after="120"/>
      </w:pPr>
      <w:r>
        <w:rPr>
          <w:i/>
          <w:sz w:val="20"/>
        </w:rPr>
        <w:t>Nota. Elaboración propia.</w:t>
      </w:r>
    </w:p>
    <w:p w14:paraId="2EF37B1D" w14:textId="77777777" w:rsidR="00832E37" w:rsidRPr="00D32405" w:rsidRDefault="00000000">
      <w:pPr>
        <w:ind w:firstLine="720"/>
        <w:rPr>
          <w:lang w:val="es-PE"/>
        </w:rPr>
      </w:pPr>
      <w:r w:rsidRPr="00D32405">
        <w:rPr>
          <w:lang w:val="es-PE"/>
        </w:rPr>
        <w:t xml:space="preserve">En el </w:t>
      </w:r>
      <w:proofErr w:type="spellStart"/>
      <w:r w:rsidRPr="00D32405">
        <w:rPr>
          <w:lang w:val="es-PE"/>
        </w:rPr>
        <w:t>frontend</w:t>
      </w:r>
      <w:proofErr w:type="spellEnd"/>
      <w:r w:rsidRPr="00D32405">
        <w:rPr>
          <w:lang w:val="es-PE"/>
        </w:rPr>
        <w:t xml:space="preserve">, las dependencias se administran con </w:t>
      </w:r>
      <w:proofErr w:type="spellStart"/>
      <w:r w:rsidRPr="00D32405">
        <w:rPr>
          <w:lang w:val="es-PE"/>
        </w:rPr>
        <w:t>npm</w:t>
      </w:r>
      <w:proofErr w:type="spellEnd"/>
      <w:r w:rsidRPr="00D32405">
        <w:rPr>
          <w:lang w:val="es-PE"/>
        </w:rPr>
        <w:t>. La Tabla 16 presenta las principales.</w:t>
      </w:r>
    </w:p>
    <w:p w14:paraId="4DC6D65C" w14:textId="77777777" w:rsidR="00832E37" w:rsidRDefault="00000000">
      <w:pPr>
        <w:spacing w:before="240"/>
      </w:pPr>
      <w:proofErr w:type="spellStart"/>
      <w:r>
        <w:rPr>
          <w:b/>
        </w:rPr>
        <w:t>Tabla</w:t>
      </w:r>
      <w:proofErr w:type="spellEnd"/>
      <w:r>
        <w:rPr>
          <w:b/>
        </w:rPr>
        <w:t xml:space="preserve"> 16</w:t>
      </w:r>
    </w:p>
    <w:p w14:paraId="601A648E" w14:textId="77777777" w:rsidR="00832E37" w:rsidRDefault="00000000">
      <w:pPr>
        <w:spacing w:after="120"/>
      </w:pPr>
      <w:r>
        <w:rPr>
          <w:i/>
        </w:rPr>
        <w:t>Dependencias principales del frontend</w:t>
      </w:r>
    </w:p>
    <w:tbl>
      <w:tblPr>
        <w:tblStyle w:val="Cuadrculamedia3-nfasis1"/>
        <w:tblW w:w="0" w:type="auto"/>
        <w:tblLook w:val="04A0" w:firstRow="1" w:lastRow="0" w:firstColumn="1" w:lastColumn="0" w:noHBand="0" w:noVBand="1"/>
      </w:tblPr>
      <w:tblGrid>
        <w:gridCol w:w="3744"/>
        <w:gridCol w:w="1440"/>
        <w:gridCol w:w="3456"/>
      </w:tblGrid>
      <w:tr w:rsidR="00832E37" w14:paraId="68878F80"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6F909352" w14:textId="77777777" w:rsidR="00832E37" w:rsidRDefault="00000000">
            <w:pPr>
              <w:spacing w:line="240" w:lineRule="auto"/>
              <w:jc w:val="center"/>
            </w:pPr>
            <w:r>
              <w:rPr>
                <w:sz w:val="22"/>
              </w:rPr>
              <w:t>Dependencia</w:t>
            </w:r>
          </w:p>
        </w:tc>
        <w:tc>
          <w:tcPr>
            <w:tcW w:w="1440" w:type="dxa"/>
          </w:tcPr>
          <w:p w14:paraId="187094AC"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Versión</w:t>
            </w:r>
          </w:p>
        </w:tc>
        <w:tc>
          <w:tcPr>
            <w:tcW w:w="3456" w:type="dxa"/>
          </w:tcPr>
          <w:p w14:paraId="320442E8"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Propósito</w:t>
            </w:r>
          </w:p>
        </w:tc>
      </w:tr>
      <w:tr w:rsidR="00832E37" w14:paraId="065B3993"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33991DCF" w14:textId="77777777" w:rsidR="00832E37" w:rsidRDefault="00000000">
            <w:pPr>
              <w:spacing w:before="40" w:after="40" w:line="240" w:lineRule="auto"/>
            </w:pPr>
            <w:r>
              <w:rPr>
                <w:sz w:val="22"/>
              </w:rPr>
              <w:t>react, react-dom</w:t>
            </w:r>
          </w:p>
        </w:tc>
        <w:tc>
          <w:tcPr>
            <w:tcW w:w="1440" w:type="dxa"/>
          </w:tcPr>
          <w:p w14:paraId="14194ECA"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19.x</w:t>
            </w:r>
          </w:p>
        </w:tc>
        <w:tc>
          <w:tcPr>
            <w:tcW w:w="3456" w:type="dxa"/>
          </w:tcPr>
          <w:p w14:paraId="29F064E4"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Biblioteca principal de interfaz.</w:t>
            </w:r>
          </w:p>
        </w:tc>
      </w:tr>
      <w:tr w:rsidR="00832E37" w:rsidRPr="00D34E79" w14:paraId="45BD1CFD" w14:textId="77777777" w:rsidTr="00D34E79">
        <w:tc>
          <w:tcPr>
            <w:cnfStyle w:val="001000000000" w:firstRow="0" w:lastRow="0" w:firstColumn="1" w:lastColumn="0" w:oddVBand="0" w:evenVBand="0" w:oddHBand="0" w:evenHBand="0" w:firstRowFirstColumn="0" w:firstRowLastColumn="0" w:lastRowFirstColumn="0" w:lastRowLastColumn="0"/>
            <w:tcW w:w="3744" w:type="dxa"/>
          </w:tcPr>
          <w:p w14:paraId="74BC7F76" w14:textId="77777777" w:rsidR="00832E37" w:rsidRDefault="00000000">
            <w:pPr>
              <w:spacing w:before="40" w:after="40" w:line="240" w:lineRule="auto"/>
            </w:pPr>
            <w:r>
              <w:rPr>
                <w:sz w:val="22"/>
              </w:rPr>
              <w:t>react-router-dom</w:t>
            </w:r>
          </w:p>
        </w:tc>
        <w:tc>
          <w:tcPr>
            <w:tcW w:w="1440" w:type="dxa"/>
          </w:tcPr>
          <w:p w14:paraId="7E72C182"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6.x o 7.x</w:t>
            </w:r>
          </w:p>
        </w:tc>
        <w:tc>
          <w:tcPr>
            <w:tcW w:w="3456" w:type="dxa"/>
          </w:tcPr>
          <w:p w14:paraId="13768AF2"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Enrutamiento de la aplicación de una sola página.</w:t>
            </w:r>
          </w:p>
        </w:tc>
      </w:tr>
      <w:tr w:rsidR="00832E37" w14:paraId="2195BE0E"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030DDCCC" w14:textId="77777777" w:rsidR="00832E37" w:rsidRDefault="00000000">
            <w:pPr>
              <w:spacing w:before="40" w:after="40" w:line="240" w:lineRule="auto"/>
            </w:pPr>
            <w:proofErr w:type="gramStart"/>
            <w:r>
              <w:rPr>
                <w:sz w:val="22"/>
              </w:rPr>
              <w:t>redux-toolkit</w:t>
            </w:r>
            <w:proofErr w:type="gramEnd"/>
          </w:p>
        </w:tc>
        <w:tc>
          <w:tcPr>
            <w:tcW w:w="1440" w:type="dxa"/>
          </w:tcPr>
          <w:p w14:paraId="45DC2B24"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2.x</w:t>
            </w:r>
          </w:p>
        </w:tc>
        <w:tc>
          <w:tcPr>
            <w:tcW w:w="3456" w:type="dxa"/>
          </w:tcPr>
          <w:p w14:paraId="2A6FE44A"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Gestión del estado global.</w:t>
            </w:r>
          </w:p>
        </w:tc>
      </w:tr>
      <w:tr w:rsidR="00832E37" w:rsidRPr="00D34E79" w14:paraId="4B7578E4" w14:textId="77777777" w:rsidTr="00D34E79">
        <w:tc>
          <w:tcPr>
            <w:cnfStyle w:val="001000000000" w:firstRow="0" w:lastRow="0" w:firstColumn="1" w:lastColumn="0" w:oddVBand="0" w:evenVBand="0" w:oddHBand="0" w:evenHBand="0" w:firstRowFirstColumn="0" w:firstRowLastColumn="0" w:lastRowFirstColumn="0" w:lastRowLastColumn="0"/>
            <w:tcW w:w="3744" w:type="dxa"/>
          </w:tcPr>
          <w:p w14:paraId="08A8EA64" w14:textId="77777777" w:rsidR="00832E37" w:rsidRDefault="00000000">
            <w:pPr>
              <w:spacing w:before="40" w:after="40" w:line="240" w:lineRule="auto"/>
            </w:pPr>
            <w:r>
              <w:rPr>
                <w:sz w:val="22"/>
              </w:rPr>
              <w:t>axios</w:t>
            </w:r>
          </w:p>
        </w:tc>
        <w:tc>
          <w:tcPr>
            <w:tcW w:w="1440" w:type="dxa"/>
          </w:tcPr>
          <w:p w14:paraId="5334C6DC"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1.x</w:t>
            </w:r>
          </w:p>
        </w:tc>
        <w:tc>
          <w:tcPr>
            <w:tcW w:w="3456" w:type="dxa"/>
          </w:tcPr>
          <w:p w14:paraId="2ABDB92B"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Cliente HTTP para la API.</w:t>
            </w:r>
          </w:p>
        </w:tc>
      </w:tr>
      <w:tr w:rsidR="00832E37" w14:paraId="3E3CB0D7"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74ABAD99" w14:textId="77777777" w:rsidR="00832E37" w:rsidRDefault="00000000">
            <w:pPr>
              <w:spacing w:before="40" w:after="40" w:line="240" w:lineRule="auto"/>
            </w:pPr>
            <w:r>
              <w:rPr>
                <w:sz w:val="22"/>
              </w:rPr>
              <w:lastRenderedPageBreak/>
              <w:t>@mui/material</w:t>
            </w:r>
          </w:p>
        </w:tc>
        <w:tc>
          <w:tcPr>
            <w:tcW w:w="1440" w:type="dxa"/>
          </w:tcPr>
          <w:p w14:paraId="792FC090"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6.x</w:t>
            </w:r>
          </w:p>
        </w:tc>
        <w:tc>
          <w:tcPr>
            <w:tcW w:w="3456" w:type="dxa"/>
          </w:tcPr>
          <w:p w14:paraId="37FB496D"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Componentes de interfaz.</w:t>
            </w:r>
          </w:p>
        </w:tc>
      </w:tr>
      <w:tr w:rsidR="00832E37" w14:paraId="64544C6C" w14:textId="77777777" w:rsidTr="00D34E79">
        <w:tc>
          <w:tcPr>
            <w:cnfStyle w:val="001000000000" w:firstRow="0" w:lastRow="0" w:firstColumn="1" w:lastColumn="0" w:oddVBand="0" w:evenVBand="0" w:oddHBand="0" w:evenHBand="0" w:firstRowFirstColumn="0" w:firstRowLastColumn="0" w:lastRowFirstColumn="0" w:lastRowLastColumn="0"/>
            <w:tcW w:w="3744" w:type="dxa"/>
          </w:tcPr>
          <w:p w14:paraId="39590491" w14:textId="77777777" w:rsidR="00832E37" w:rsidRDefault="00000000">
            <w:pPr>
              <w:spacing w:before="40" w:after="40" w:line="240" w:lineRule="auto"/>
            </w:pPr>
            <w:r>
              <w:rPr>
                <w:sz w:val="22"/>
              </w:rPr>
              <w:t>leaflet</w:t>
            </w:r>
          </w:p>
        </w:tc>
        <w:tc>
          <w:tcPr>
            <w:tcW w:w="1440" w:type="dxa"/>
          </w:tcPr>
          <w:p w14:paraId="27110E10"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1.9.x</w:t>
            </w:r>
          </w:p>
        </w:tc>
        <w:tc>
          <w:tcPr>
            <w:tcW w:w="3456" w:type="dxa"/>
          </w:tcPr>
          <w:p w14:paraId="5455380E"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Mapas interactivos.</w:t>
            </w:r>
          </w:p>
        </w:tc>
      </w:tr>
      <w:tr w:rsidR="00832E37" w14:paraId="03FBA892"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1104B530" w14:textId="77777777" w:rsidR="00832E37" w:rsidRDefault="00000000">
            <w:pPr>
              <w:spacing w:before="40" w:after="40" w:line="240" w:lineRule="auto"/>
            </w:pPr>
            <w:r>
              <w:rPr>
                <w:sz w:val="22"/>
              </w:rPr>
              <w:t>fullcalendar</w:t>
            </w:r>
          </w:p>
        </w:tc>
        <w:tc>
          <w:tcPr>
            <w:tcW w:w="1440" w:type="dxa"/>
          </w:tcPr>
          <w:p w14:paraId="7CA79FC4"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6.x</w:t>
            </w:r>
          </w:p>
        </w:tc>
        <w:tc>
          <w:tcPr>
            <w:tcW w:w="3456" w:type="dxa"/>
          </w:tcPr>
          <w:p w14:paraId="45A91E49"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Calendario de disponibilidad.</w:t>
            </w:r>
          </w:p>
        </w:tc>
      </w:tr>
      <w:tr w:rsidR="00832E37" w14:paraId="4CECCF6E" w14:textId="77777777" w:rsidTr="00D34E79">
        <w:tc>
          <w:tcPr>
            <w:cnfStyle w:val="001000000000" w:firstRow="0" w:lastRow="0" w:firstColumn="1" w:lastColumn="0" w:oddVBand="0" w:evenVBand="0" w:oddHBand="0" w:evenHBand="0" w:firstRowFirstColumn="0" w:firstRowLastColumn="0" w:lastRowFirstColumn="0" w:lastRowLastColumn="0"/>
            <w:tcW w:w="3744" w:type="dxa"/>
          </w:tcPr>
          <w:p w14:paraId="687E988B" w14:textId="77777777" w:rsidR="00832E37" w:rsidRDefault="00000000">
            <w:pPr>
              <w:spacing w:before="40" w:after="40" w:line="240" w:lineRule="auto"/>
            </w:pPr>
            <w:r>
              <w:rPr>
                <w:sz w:val="22"/>
              </w:rPr>
              <w:t>react-hook-form</w:t>
            </w:r>
          </w:p>
        </w:tc>
        <w:tc>
          <w:tcPr>
            <w:tcW w:w="1440" w:type="dxa"/>
          </w:tcPr>
          <w:p w14:paraId="5BAEEC7A"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7.x</w:t>
            </w:r>
          </w:p>
        </w:tc>
        <w:tc>
          <w:tcPr>
            <w:tcW w:w="3456" w:type="dxa"/>
          </w:tcPr>
          <w:p w14:paraId="60B2F84F"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Gestión de formularios.</w:t>
            </w:r>
          </w:p>
        </w:tc>
      </w:tr>
      <w:tr w:rsidR="00832E37" w14:paraId="5A60F34F"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33DE9BE8" w14:textId="77777777" w:rsidR="00832E37" w:rsidRDefault="00000000">
            <w:pPr>
              <w:spacing w:before="40" w:after="40" w:line="240" w:lineRule="auto"/>
            </w:pPr>
            <w:r>
              <w:rPr>
                <w:sz w:val="22"/>
              </w:rPr>
              <w:t>yup</w:t>
            </w:r>
          </w:p>
        </w:tc>
        <w:tc>
          <w:tcPr>
            <w:tcW w:w="1440" w:type="dxa"/>
          </w:tcPr>
          <w:p w14:paraId="7E0FF12A"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1.x</w:t>
            </w:r>
          </w:p>
        </w:tc>
        <w:tc>
          <w:tcPr>
            <w:tcW w:w="3456" w:type="dxa"/>
          </w:tcPr>
          <w:p w14:paraId="44A3C8F3"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Validación de formularios.</w:t>
            </w:r>
          </w:p>
        </w:tc>
      </w:tr>
      <w:tr w:rsidR="00832E37" w14:paraId="4785E89D" w14:textId="77777777" w:rsidTr="00D34E79">
        <w:tc>
          <w:tcPr>
            <w:cnfStyle w:val="001000000000" w:firstRow="0" w:lastRow="0" w:firstColumn="1" w:lastColumn="0" w:oddVBand="0" w:evenVBand="0" w:oddHBand="0" w:evenHBand="0" w:firstRowFirstColumn="0" w:firstRowLastColumn="0" w:lastRowFirstColumn="0" w:lastRowLastColumn="0"/>
            <w:tcW w:w="3744" w:type="dxa"/>
          </w:tcPr>
          <w:p w14:paraId="54630027" w14:textId="77777777" w:rsidR="00832E37" w:rsidRDefault="00000000">
            <w:pPr>
              <w:spacing w:before="40" w:after="40" w:line="240" w:lineRule="auto"/>
            </w:pPr>
            <w:r>
              <w:rPr>
                <w:sz w:val="22"/>
              </w:rPr>
              <w:t>react-qr-code</w:t>
            </w:r>
          </w:p>
        </w:tc>
        <w:tc>
          <w:tcPr>
            <w:tcW w:w="1440" w:type="dxa"/>
          </w:tcPr>
          <w:p w14:paraId="7509CBEE"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2.x</w:t>
            </w:r>
          </w:p>
        </w:tc>
        <w:tc>
          <w:tcPr>
            <w:tcW w:w="3456" w:type="dxa"/>
          </w:tcPr>
          <w:p w14:paraId="13E15BA8"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Generación de códigos QR para pagos.</w:t>
            </w:r>
          </w:p>
        </w:tc>
      </w:tr>
      <w:tr w:rsidR="00832E37" w14:paraId="677F9FD4"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14:paraId="7739ABCB" w14:textId="77777777" w:rsidR="00832E37" w:rsidRDefault="00000000">
            <w:pPr>
              <w:spacing w:before="40" w:after="40" w:line="240" w:lineRule="auto"/>
            </w:pPr>
            <w:r>
              <w:rPr>
                <w:sz w:val="22"/>
              </w:rPr>
              <w:t>chart.js</w:t>
            </w:r>
          </w:p>
        </w:tc>
        <w:tc>
          <w:tcPr>
            <w:tcW w:w="1440" w:type="dxa"/>
          </w:tcPr>
          <w:p w14:paraId="7A808600"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4.x</w:t>
            </w:r>
          </w:p>
        </w:tc>
        <w:tc>
          <w:tcPr>
            <w:tcW w:w="3456" w:type="dxa"/>
          </w:tcPr>
          <w:p w14:paraId="2FA1A690"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Gráficos del dashboard.</w:t>
            </w:r>
          </w:p>
        </w:tc>
      </w:tr>
    </w:tbl>
    <w:p w14:paraId="262366BA" w14:textId="77777777" w:rsidR="00832E37" w:rsidRDefault="00000000">
      <w:pPr>
        <w:spacing w:before="80" w:after="120"/>
      </w:pPr>
      <w:r>
        <w:rPr>
          <w:i/>
          <w:sz w:val="20"/>
        </w:rPr>
        <w:t>Nota. Elaboración propia.</w:t>
      </w:r>
    </w:p>
    <w:p w14:paraId="3728B7D3" w14:textId="77777777" w:rsidR="00832E37" w:rsidRDefault="00000000">
      <w:r>
        <w:br w:type="page"/>
      </w:r>
    </w:p>
    <w:p w14:paraId="3020F3B8" w14:textId="77777777" w:rsidR="00832E37" w:rsidRDefault="00000000">
      <w:pPr>
        <w:spacing w:before="240"/>
        <w:jc w:val="center"/>
      </w:pPr>
      <w:r>
        <w:rPr>
          <w:b/>
        </w:rPr>
        <w:lastRenderedPageBreak/>
        <w:t>8. Implementación de Software</w:t>
      </w:r>
    </w:p>
    <w:p w14:paraId="7B329A0E" w14:textId="77777777" w:rsidR="00832E37" w:rsidRPr="00D32405" w:rsidRDefault="00000000">
      <w:pPr>
        <w:ind w:firstLine="720"/>
        <w:rPr>
          <w:lang w:val="es-PE"/>
        </w:rPr>
      </w:pPr>
      <w:r w:rsidRPr="00D32405">
        <w:rPr>
          <w:lang w:val="es-PE"/>
        </w:rPr>
        <w:t>La implementación se organizó en ocho fases distribuidas a lo largo de las dieciséis semanas del proyecto. La Tabla 17 presenta el cronograma de fases con sus actividades y entregables.</w:t>
      </w:r>
    </w:p>
    <w:p w14:paraId="5F4CFE79" w14:textId="77777777" w:rsidR="00832E37" w:rsidRPr="00D32405" w:rsidRDefault="00000000">
      <w:pPr>
        <w:spacing w:before="240"/>
        <w:rPr>
          <w:lang w:val="es-PE"/>
        </w:rPr>
      </w:pPr>
      <w:r w:rsidRPr="00D32405">
        <w:rPr>
          <w:b/>
          <w:lang w:val="es-PE"/>
        </w:rPr>
        <w:t>Tabla 17</w:t>
      </w:r>
    </w:p>
    <w:p w14:paraId="27CB5DAC" w14:textId="77777777" w:rsidR="00832E37" w:rsidRPr="00D32405" w:rsidRDefault="00000000">
      <w:pPr>
        <w:spacing w:after="120"/>
        <w:rPr>
          <w:lang w:val="es-PE"/>
        </w:rPr>
      </w:pPr>
      <w:r w:rsidRPr="00D32405">
        <w:rPr>
          <w:i/>
          <w:lang w:val="es-PE"/>
        </w:rPr>
        <w:t>Fases de implementación del proyecto</w:t>
      </w:r>
    </w:p>
    <w:tbl>
      <w:tblPr>
        <w:tblStyle w:val="Cuadrculamedia3-nfasis1"/>
        <w:tblW w:w="0" w:type="auto"/>
        <w:tblLook w:val="04A0" w:firstRow="1" w:lastRow="0" w:firstColumn="1" w:lastColumn="0" w:noHBand="0" w:noVBand="1"/>
      </w:tblPr>
      <w:tblGrid>
        <w:gridCol w:w="1584"/>
        <w:gridCol w:w="1152"/>
        <w:gridCol w:w="3744"/>
        <w:gridCol w:w="2160"/>
      </w:tblGrid>
      <w:tr w:rsidR="00832E37" w14:paraId="321AE823"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3FD550AC" w14:textId="77777777" w:rsidR="00832E37" w:rsidRDefault="00000000">
            <w:pPr>
              <w:spacing w:line="240" w:lineRule="auto"/>
              <w:jc w:val="center"/>
            </w:pPr>
            <w:r>
              <w:rPr>
                <w:sz w:val="22"/>
              </w:rPr>
              <w:t>Fase</w:t>
            </w:r>
          </w:p>
        </w:tc>
        <w:tc>
          <w:tcPr>
            <w:tcW w:w="1152" w:type="dxa"/>
          </w:tcPr>
          <w:p w14:paraId="7584B15F"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Semanas</w:t>
            </w:r>
          </w:p>
        </w:tc>
        <w:tc>
          <w:tcPr>
            <w:tcW w:w="3744" w:type="dxa"/>
          </w:tcPr>
          <w:p w14:paraId="7E957003"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Actividades</w:t>
            </w:r>
          </w:p>
        </w:tc>
        <w:tc>
          <w:tcPr>
            <w:tcW w:w="2160" w:type="dxa"/>
          </w:tcPr>
          <w:p w14:paraId="45F70F83"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Entregable</w:t>
            </w:r>
          </w:p>
        </w:tc>
      </w:tr>
      <w:tr w:rsidR="00832E37" w14:paraId="429984C6"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4D484E7F" w14:textId="77777777" w:rsidR="00832E37" w:rsidRDefault="00000000">
            <w:pPr>
              <w:spacing w:before="40" w:after="40" w:line="240" w:lineRule="auto"/>
            </w:pPr>
            <w:r>
              <w:rPr>
                <w:sz w:val="22"/>
              </w:rPr>
              <w:t>F1. Análisis</w:t>
            </w:r>
          </w:p>
        </w:tc>
        <w:tc>
          <w:tcPr>
            <w:tcW w:w="1152" w:type="dxa"/>
          </w:tcPr>
          <w:p w14:paraId="69F8386C"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 a 4</w:t>
            </w:r>
          </w:p>
        </w:tc>
        <w:tc>
          <w:tcPr>
            <w:tcW w:w="3744" w:type="dxa"/>
          </w:tcPr>
          <w:p w14:paraId="729982B7"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Lean Canvas, toma de requerimientos, casos de uso, prototipos.</w:t>
            </w:r>
          </w:p>
        </w:tc>
        <w:tc>
          <w:tcPr>
            <w:tcW w:w="2160" w:type="dxa"/>
          </w:tcPr>
          <w:p w14:paraId="06388D83"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Documento de requisitos y prototipos.</w:t>
            </w:r>
          </w:p>
        </w:tc>
      </w:tr>
      <w:tr w:rsidR="00832E37" w:rsidRPr="00D34E79" w14:paraId="18DE8E59" w14:textId="77777777" w:rsidTr="00D34E79">
        <w:tc>
          <w:tcPr>
            <w:cnfStyle w:val="001000000000" w:firstRow="0" w:lastRow="0" w:firstColumn="1" w:lastColumn="0" w:oddVBand="0" w:evenVBand="0" w:oddHBand="0" w:evenHBand="0" w:firstRowFirstColumn="0" w:firstRowLastColumn="0" w:lastRowFirstColumn="0" w:lastRowLastColumn="0"/>
            <w:tcW w:w="1584" w:type="dxa"/>
          </w:tcPr>
          <w:p w14:paraId="168783E3" w14:textId="77777777" w:rsidR="00832E37" w:rsidRDefault="00000000">
            <w:pPr>
              <w:spacing w:before="40" w:after="40" w:line="240" w:lineRule="auto"/>
            </w:pPr>
            <w:r>
              <w:rPr>
                <w:sz w:val="22"/>
              </w:rPr>
              <w:t>F2. Diseño</w:t>
            </w:r>
          </w:p>
        </w:tc>
        <w:tc>
          <w:tcPr>
            <w:tcW w:w="1152" w:type="dxa"/>
          </w:tcPr>
          <w:p w14:paraId="67DB5AC7"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5 a 7</w:t>
            </w:r>
          </w:p>
        </w:tc>
        <w:tc>
          <w:tcPr>
            <w:tcW w:w="3744" w:type="dxa"/>
          </w:tcPr>
          <w:p w14:paraId="653670CA"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Modelado de procesos, diseño de base de datos, UX/UI, arquitectura.</w:t>
            </w:r>
          </w:p>
        </w:tc>
        <w:tc>
          <w:tcPr>
            <w:tcW w:w="2160" w:type="dxa"/>
          </w:tcPr>
          <w:p w14:paraId="7491CFD2"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Diagramas, script SQL y diseño.</w:t>
            </w:r>
          </w:p>
        </w:tc>
      </w:tr>
      <w:tr w:rsidR="00832E37" w14:paraId="00F344CA"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2D07A4E8" w14:textId="77777777" w:rsidR="00832E37" w:rsidRDefault="00000000">
            <w:pPr>
              <w:spacing w:before="40" w:after="40" w:line="240" w:lineRule="auto"/>
            </w:pPr>
            <w:r>
              <w:rPr>
                <w:sz w:val="22"/>
              </w:rPr>
              <w:t>F3. Backend</w:t>
            </w:r>
          </w:p>
        </w:tc>
        <w:tc>
          <w:tcPr>
            <w:tcW w:w="1152" w:type="dxa"/>
          </w:tcPr>
          <w:p w14:paraId="194E1114"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8 a 11</w:t>
            </w:r>
          </w:p>
        </w:tc>
        <w:tc>
          <w:tcPr>
            <w:tcW w:w="3744" w:type="dxa"/>
          </w:tcPr>
          <w:p w14:paraId="62F1F9F7"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Autenticación, canchas, reservas, pagos, pichangas.</w:t>
            </w:r>
          </w:p>
        </w:tc>
        <w:tc>
          <w:tcPr>
            <w:tcW w:w="2160" w:type="dxa"/>
          </w:tcPr>
          <w:p w14:paraId="780F606E"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API REST funcional.</w:t>
            </w:r>
          </w:p>
        </w:tc>
      </w:tr>
      <w:tr w:rsidR="00832E37" w14:paraId="2E1F3A79" w14:textId="77777777" w:rsidTr="00D34E79">
        <w:tc>
          <w:tcPr>
            <w:cnfStyle w:val="001000000000" w:firstRow="0" w:lastRow="0" w:firstColumn="1" w:lastColumn="0" w:oddVBand="0" w:evenVBand="0" w:oddHBand="0" w:evenHBand="0" w:firstRowFirstColumn="0" w:firstRowLastColumn="0" w:lastRowFirstColumn="0" w:lastRowLastColumn="0"/>
            <w:tcW w:w="1584" w:type="dxa"/>
          </w:tcPr>
          <w:p w14:paraId="0FA2B15C" w14:textId="77777777" w:rsidR="00832E37" w:rsidRDefault="00000000">
            <w:pPr>
              <w:spacing w:before="40" w:after="40" w:line="240" w:lineRule="auto"/>
            </w:pPr>
            <w:r>
              <w:rPr>
                <w:sz w:val="22"/>
              </w:rPr>
              <w:t>F4. Frontend</w:t>
            </w:r>
          </w:p>
        </w:tc>
        <w:tc>
          <w:tcPr>
            <w:tcW w:w="1152" w:type="dxa"/>
          </w:tcPr>
          <w:p w14:paraId="6F7ABDD5"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11 a 12</w:t>
            </w:r>
          </w:p>
        </w:tc>
        <w:tc>
          <w:tcPr>
            <w:tcW w:w="3744" w:type="dxa"/>
          </w:tcPr>
          <w:p w14:paraId="52D18E8C"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Implementación de pantallas del prototipo definitivo.</w:t>
            </w:r>
          </w:p>
        </w:tc>
        <w:tc>
          <w:tcPr>
            <w:tcW w:w="2160" w:type="dxa"/>
          </w:tcPr>
          <w:p w14:paraId="4C568453"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proofErr w:type="spellStart"/>
            <w:r>
              <w:rPr>
                <w:sz w:val="22"/>
              </w:rPr>
              <w:t>Aplicación</w:t>
            </w:r>
            <w:proofErr w:type="spellEnd"/>
            <w:r>
              <w:rPr>
                <w:sz w:val="22"/>
              </w:rPr>
              <w:t xml:space="preserve"> web React.</w:t>
            </w:r>
          </w:p>
        </w:tc>
      </w:tr>
      <w:tr w:rsidR="00832E37" w14:paraId="34396C55"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7F12F105" w14:textId="77777777" w:rsidR="00832E37" w:rsidRDefault="00000000">
            <w:pPr>
              <w:spacing w:before="40" w:after="40" w:line="240" w:lineRule="auto"/>
            </w:pPr>
            <w:r>
              <w:rPr>
                <w:sz w:val="22"/>
              </w:rPr>
              <w:t>F5. Integración</w:t>
            </w:r>
          </w:p>
        </w:tc>
        <w:tc>
          <w:tcPr>
            <w:tcW w:w="1152" w:type="dxa"/>
          </w:tcPr>
          <w:p w14:paraId="14B54E72"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12</w:t>
            </w:r>
          </w:p>
        </w:tc>
        <w:tc>
          <w:tcPr>
            <w:tcW w:w="3744" w:type="dxa"/>
          </w:tcPr>
          <w:p w14:paraId="0A8F282F"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 xml:space="preserve">Conexión </w:t>
            </w:r>
            <w:proofErr w:type="spellStart"/>
            <w:r w:rsidRPr="00D32405">
              <w:rPr>
                <w:sz w:val="22"/>
                <w:lang w:val="es-PE"/>
              </w:rPr>
              <w:t>frontend-backend</w:t>
            </w:r>
            <w:proofErr w:type="spellEnd"/>
            <w:r w:rsidRPr="00D32405">
              <w:rPr>
                <w:sz w:val="22"/>
                <w:lang w:val="es-PE"/>
              </w:rPr>
              <w:t xml:space="preserve"> y pagos en modo de prueba.</w:t>
            </w:r>
          </w:p>
        </w:tc>
        <w:tc>
          <w:tcPr>
            <w:tcW w:w="2160" w:type="dxa"/>
          </w:tcPr>
          <w:p w14:paraId="31055277"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proofErr w:type="spellStart"/>
            <w:r>
              <w:rPr>
                <w:sz w:val="22"/>
              </w:rPr>
              <w:t>Prototipo</w:t>
            </w:r>
            <w:proofErr w:type="spellEnd"/>
            <w:r>
              <w:rPr>
                <w:sz w:val="22"/>
              </w:rPr>
              <w:t xml:space="preserve"> </w:t>
            </w:r>
            <w:proofErr w:type="spellStart"/>
            <w:r>
              <w:rPr>
                <w:sz w:val="22"/>
              </w:rPr>
              <w:t>integrado</w:t>
            </w:r>
            <w:proofErr w:type="spellEnd"/>
            <w:r>
              <w:rPr>
                <w:sz w:val="22"/>
              </w:rPr>
              <w:t>.</w:t>
            </w:r>
          </w:p>
        </w:tc>
      </w:tr>
      <w:tr w:rsidR="00832E37" w14:paraId="33CDD493" w14:textId="77777777" w:rsidTr="00D34E79">
        <w:tc>
          <w:tcPr>
            <w:cnfStyle w:val="001000000000" w:firstRow="0" w:lastRow="0" w:firstColumn="1" w:lastColumn="0" w:oddVBand="0" w:evenVBand="0" w:oddHBand="0" w:evenHBand="0" w:firstRowFirstColumn="0" w:firstRowLastColumn="0" w:lastRowFirstColumn="0" w:lastRowLastColumn="0"/>
            <w:tcW w:w="1584" w:type="dxa"/>
          </w:tcPr>
          <w:p w14:paraId="19FDCF33" w14:textId="77777777" w:rsidR="00832E37" w:rsidRDefault="00000000">
            <w:pPr>
              <w:spacing w:before="40" w:after="40" w:line="240" w:lineRule="auto"/>
            </w:pPr>
            <w:r>
              <w:rPr>
                <w:sz w:val="22"/>
              </w:rPr>
              <w:t>F6. Calidad</w:t>
            </w:r>
          </w:p>
        </w:tc>
        <w:tc>
          <w:tcPr>
            <w:tcW w:w="1152" w:type="dxa"/>
          </w:tcPr>
          <w:p w14:paraId="39029498"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13 a 14</w:t>
            </w:r>
          </w:p>
        </w:tc>
        <w:tc>
          <w:tcPr>
            <w:tcW w:w="3744" w:type="dxa"/>
          </w:tcPr>
          <w:p w14:paraId="330B667C"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Pruebas funcionales, de seguridad y de rendimiento.</w:t>
            </w:r>
          </w:p>
        </w:tc>
        <w:tc>
          <w:tcPr>
            <w:tcW w:w="2160" w:type="dxa"/>
          </w:tcPr>
          <w:p w14:paraId="57675FAA"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proofErr w:type="spellStart"/>
            <w:r>
              <w:rPr>
                <w:sz w:val="22"/>
              </w:rPr>
              <w:t>Reporte</w:t>
            </w:r>
            <w:proofErr w:type="spellEnd"/>
            <w:r>
              <w:rPr>
                <w:sz w:val="22"/>
              </w:rPr>
              <w:t xml:space="preserve"> de </w:t>
            </w:r>
            <w:proofErr w:type="spellStart"/>
            <w:r>
              <w:rPr>
                <w:sz w:val="22"/>
              </w:rPr>
              <w:t>calidad</w:t>
            </w:r>
            <w:proofErr w:type="spellEnd"/>
            <w:r>
              <w:rPr>
                <w:sz w:val="22"/>
              </w:rPr>
              <w:t>.</w:t>
            </w:r>
          </w:p>
        </w:tc>
      </w:tr>
      <w:tr w:rsidR="00832E37" w14:paraId="6B48A1D3"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7A60E0BE" w14:textId="77777777" w:rsidR="00832E37" w:rsidRDefault="00000000">
            <w:pPr>
              <w:spacing w:before="40" w:after="40" w:line="240" w:lineRule="auto"/>
            </w:pPr>
            <w:r>
              <w:rPr>
                <w:sz w:val="22"/>
              </w:rPr>
              <w:t>F7. Despliegue</w:t>
            </w:r>
          </w:p>
        </w:tc>
        <w:tc>
          <w:tcPr>
            <w:tcW w:w="1152" w:type="dxa"/>
          </w:tcPr>
          <w:p w14:paraId="719AD4F4"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15</w:t>
            </w:r>
          </w:p>
        </w:tc>
        <w:tc>
          <w:tcPr>
            <w:tcW w:w="3744" w:type="dxa"/>
          </w:tcPr>
          <w:p w14:paraId="5BE87F43"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Publicación en producción, dominio y certificado SSL.</w:t>
            </w:r>
          </w:p>
        </w:tc>
        <w:tc>
          <w:tcPr>
            <w:tcW w:w="2160" w:type="dxa"/>
          </w:tcPr>
          <w:p w14:paraId="01671977"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 xml:space="preserve">Plataforma </w:t>
            </w:r>
            <w:proofErr w:type="spellStart"/>
            <w:r>
              <w:rPr>
                <w:sz w:val="22"/>
              </w:rPr>
              <w:t>en</w:t>
            </w:r>
            <w:proofErr w:type="spellEnd"/>
            <w:r>
              <w:rPr>
                <w:sz w:val="22"/>
              </w:rPr>
              <w:t xml:space="preserve"> </w:t>
            </w:r>
            <w:proofErr w:type="spellStart"/>
            <w:r>
              <w:rPr>
                <w:sz w:val="22"/>
              </w:rPr>
              <w:t>línea</w:t>
            </w:r>
            <w:proofErr w:type="spellEnd"/>
            <w:r>
              <w:rPr>
                <w:sz w:val="22"/>
              </w:rPr>
              <w:t>.</w:t>
            </w:r>
          </w:p>
        </w:tc>
      </w:tr>
      <w:tr w:rsidR="00832E37" w14:paraId="3699D0DB" w14:textId="77777777" w:rsidTr="00D34E79">
        <w:tc>
          <w:tcPr>
            <w:cnfStyle w:val="001000000000" w:firstRow="0" w:lastRow="0" w:firstColumn="1" w:lastColumn="0" w:oddVBand="0" w:evenVBand="0" w:oddHBand="0" w:evenHBand="0" w:firstRowFirstColumn="0" w:firstRowLastColumn="0" w:lastRowFirstColumn="0" w:lastRowLastColumn="0"/>
            <w:tcW w:w="1584" w:type="dxa"/>
          </w:tcPr>
          <w:p w14:paraId="5C751350" w14:textId="77777777" w:rsidR="00832E37" w:rsidRDefault="00000000">
            <w:pPr>
              <w:spacing w:before="40" w:after="40" w:line="240" w:lineRule="auto"/>
            </w:pPr>
            <w:r>
              <w:rPr>
                <w:sz w:val="22"/>
              </w:rPr>
              <w:t>F8. Cierre</w:t>
            </w:r>
          </w:p>
        </w:tc>
        <w:tc>
          <w:tcPr>
            <w:tcW w:w="1152" w:type="dxa"/>
          </w:tcPr>
          <w:p w14:paraId="1272CC97"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16</w:t>
            </w:r>
          </w:p>
        </w:tc>
        <w:tc>
          <w:tcPr>
            <w:tcW w:w="3744" w:type="dxa"/>
          </w:tcPr>
          <w:p w14:paraId="591F7F3E"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Monitoreo, mantenimiento preventivo y sustentación.</w:t>
            </w:r>
          </w:p>
        </w:tc>
        <w:tc>
          <w:tcPr>
            <w:tcW w:w="2160" w:type="dxa"/>
          </w:tcPr>
          <w:p w14:paraId="286144D1"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 xml:space="preserve">Proyecto </w:t>
            </w:r>
            <w:proofErr w:type="spellStart"/>
            <w:r>
              <w:rPr>
                <w:sz w:val="22"/>
              </w:rPr>
              <w:t>entregado</w:t>
            </w:r>
            <w:proofErr w:type="spellEnd"/>
            <w:r>
              <w:rPr>
                <w:sz w:val="22"/>
              </w:rPr>
              <w:t>.</w:t>
            </w:r>
          </w:p>
        </w:tc>
      </w:tr>
    </w:tbl>
    <w:p w14:paraId="45EE2D9C" w14:textId="77777777" w:rsidR="00832E37" w:rsidRDefault="00000000">
      <w:pPr>
        <w:spacing w:before="80" w:after="120"/>
      </w:pPr>
      <w:r>
        <w:rPr>
          <w:i/>
          <w:sz w:val="20"/>
        </w:rPr>
        <w:t>Nota. Elaboración propia.</w:t>
      </w:r>
    </w:p>
    <w:p w14:paraId="5D58A185" w14:textId="77777777" w:rsidR="00832E37" w:rsidRDefault="00000000">
      <w:pPr>
        <w:spacing w:before="120"/>
      </w:pPr>
      <w:r>
        <w:rPr>
          <w:b/>
        </w:rPr>
        <w:t>8.1. Configuración del entorno</w:t>
      </w:r>
    </w:p>
    <w:p w14:paraId="2C396214" w14:textId="77777777" w:rsidR="00832E37" w:rsidRPr="00D32405" w:rsidRDefault="00000000">
      <w:pPr>
        <w:ind w:firstLine="720"/>
        <w:rPr>
          <w:lang w:val="es-PE"/>
        </w:rPr>
      </w:pPr>
      <w:r w:rsidRPr="00D32405">
        <w:rPr>
          <w:lang w:val="es-PE"/>
        </w:rPr>
        <w:t xml:space="preserve">El </w:t>
      </w:r>
      <w:proofErr w:type="spellStart"/>
      <w:r w:rsidRPr="00D32405">
        <w:rPr>
          <w:lang w:val="es-PE"/>
        </w:rPr>
        <w:t>backend</w:t>
      </w:r>
      <w:proofErr w:type="spellEnd"/>
      <w:r w:rsidRPr="00D32405">
        <w:rPr>
          <w:lang w:val="es-PE"/>
        </w:rPr>
        <w:t xml:space="preserve"> se configura con Spring Boot y se conecta a SQL Server mediante el controlador </w:t>
      </w:r>
      <w:proofErr w:type="spellStart"/>
      <w:r w:rsidRPr="00D32405">
        <w:rPr>
          <w:lang w:val="es-PE"/>
        </w:rPr>
        <w:t>mssql-jdbc</w:t>
      </w:r>
      <w:proofErr w:type="spellEnd"/>
      <w:r w:rsidRPr="00D32405">
        <w:rPr>
          <w:lang w:val="es-PE"/>
        </w:rPr>
        <w:t xml:space="preserve">. La configuración principal se define en el archivo </w:t>
      </w:r>
      <w:proofErr w:type="spellStart"/>
      <w:proofErr w:type="gramStart"/>
      <w:r w:rsidRPr="00D32405">
        <w:rPr>
          <w:lang w:val="es-PE"/>
        </w:rPr>
        <w:t>application.properties</w:t>
      </w:r>
      <w:proofErr w:type="spellEnd"/>
      <w:proofErr w:type="gramEnd"/>
      <w:r w:rsidRPr="00D32405">
        <w:rPr>
          <w:lang w:val="es-PE"/>
        </w:rPr>
        <w:t xml:space="preserve">, que incluye la URL de conexión, el dialecto de </w:t>
      </w:r>
      <w:proofErr w:type="spellStart"/>
      <w:r w:rsidRPr="00D32405">
        <w:rPr>
          <w:lang w:val="es-PE"/>
        </w:rPr>
        <w:t>Hibernate</w:t>
      </w:r>
      <w:proofErr w:type="spellEnd"/>
      <w:r w:rsidRPr="00D32405">
        <w:rPr>
          <w:lang w:val="es-PE"/>
        </w:rPr>
        <w:t xml:space="preserve"> y los parámetros del token JWT.</w:t>
      </w:r>
    </w:p>
    <w:p w14:paraId="30746F49" w14:textId="77777777" w:rsidR="00832E37" w:rsidRPr="00D32405" w:rsidRDefault="00000000">
      <w:pPr>
        <w:ind w:firstLine="720"/>
        <w:rPr>
          <w:lang w:val="es-PE"/>
        </w:rPr>
      </w:pPr>
      <w:r w:rsidRPr="00D32405">
        <w:rPr>
          <w:lang w:val="es-PE"/>
        </w:rPr>
        <w:t xml:space="preserve">El esquema de la base de datos se gestiona con </w:t>
      </w:r>
      <w:proofErr w:type="spellStart"/>
      <w:r w:rsidRPr="00D32405">
        <w:rPr>
          <w:lang w:val="es-PE"/>
        </w:rPr>
        <w:t>Hibernate</w:t>
      </w:r>
      <w:proofErr w:type="spellEnd"/>
      <w:r w:rsidRPr="00D32405">
        <w:rPr>
          <w:lang w:val="es-PE"/>
        </w:rPr>
        <w:t xml:space="preserve"> en modo </w:t>
      </w:r>
      <w:proofErr w:type="spellStart"/>
      <w:r w:rsidRPr="00D32405">
        <w:rPr>
          <w:lang w:val="es-PE"/>
        </w:rPr>
        <w:t>update</w:t>
      </w:r>
      <w:proofErr w:type="spellEnd"/>
      <w:r w:rsidRPr="00D32405">
        <w:rPr>
          <w:lang w:val="es-PE"/>
        </w:rPr>
        <w:t xml:space="preserve"> durante el desarrollo, de modo que las tablas se crean y actualizan a partir de las entidades definidas en el </w:t>
      </w:r>
      <w:r w:rsidRPr="00D32405">
        <w:rPr>
          <w:lang w:val="es-PE"/>
        </w:rPr>
        <w:lastRenderedPageBreak/>
        <w:t>código. En producción, se recomienda migrar a un esquema controlado con migraciones explícitas.</w:t>
      </w:r>
    </w:p>
    <w:p w14:paraId="7DDE0B13" w14:textId="77777777" w:rsidR="00832E37" w:rsidRPr="00D32405" w:rsidRDefault="00000000">
      <w:pPr>
        <w:spacing w:before="120"/>
        <w:rPr>
          <w:lang w:val="es-PE"/>
        </w:rPr>
      </w:pPr>
      <w:r w:rsidRPr="00D32405">
        <w:rPr>
          <w:b/>
          <w:lang w:val="es-PE"/>
        </w:rPr>
        <w:t>8.2. Equipo de desarrollo</w:t>
      </w:r>
    </w:p>
    <w:p w14:paraId="4A5BC3A6" w14:textId="77777777" w:rsidR="00832E37" w:rsidRPr="00D32405" w:rsidRDefault="00000000">
      <w:pPr>
        <w:ind w:firstLine="720"/>
        <w:rPr>
          <w:lang w:val="es-PE"/>
        </w:rPr>
      </w:pPr>
      <w:r w:rsidRPr="00D32405">
        <w:rPr>
          <w:lang w:val="es-PE"/>
        </w:rPr>
        <w:t>El equipo está conformado por cinco integrantes con roles diferenciados. La Tabla 18 presenta la distribución de responsabilidades.</w:t>
      </w:r>
    </w:p>
    <w:p w14:paraId="3D6D98F0" w14:textId="77777777" w:rsidR="00832E37" w:rsidRPr="00D32405" w:rsidRDefault="00000000">
      <w:pPr>
        <w:spacing w:before="240"/>
        <w:rPr>
          <w:lang w:val="es-PE"/>
        </w:rPr>
      </w:pPr>
      <w:r w:rsidRPr="00D32405">
        <w:rPr>
          <w:b/>
          <w:lang w:val="es-PE"/>
        </w:rPr>
        <w:t>Tabla 18</w:t>
      </w:r>
    </w:p>
    <w:p w14:paraId="3090FCAA" w14:textId="77777777" w:rsidR="00832E37" w:rsidRPr="00D32405" w:rsidRDefault="00000000">
      <w:pPr>
        <w:spacing w:after="120"/>
        <w:rPr>
          <w:lang w:val="es-PE"/>
        </w:rPr>
      </w:pPr>
      <w:r w:rsidRPr="00D32405">
        <w:rPr>
          <w:i/>
          <w:lang w:val="es-PE"/>
        </w:rPr>
        <w:t>Distribución de roles del equipo de desarrollo</w:t>
      </w:r>
    </w:p>
    <w:tbl>
      <w:tblPr>
        <w:tblStyle w:val="Cuadrculamedia3-nfasis1"/>
        <w:tblW w:w="0" w:type="auto"/>
        <w:tblLook w:val="04A0" w:firstRow="1" w:lastRow="0" w:firstColumn="1" w:lastColumn="0" w:noHBand="0" w:noVBand="1"/>
      </w:tblPr>
      <w:tblGrid>
        <w:gridCol w:w="3456"/>
        <w:gridCol w:w="5184"/>
      </w:tblGrid>
      <w:tr w:rsidR="00832E37" w14:paraId="3CA52F48"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4539D88E" w14:textId="77777777" w:rsidR="00832E37" w:rsidRDefault="00000000">
            <w:pPr>
              <w:spacing w:line="240" w:lineRule="auto"/>
              <w:jc w:val="center"/>
            </w:pPr>
            <w:r>
              <w:rPr>
                <w:sz w:val="22"/>
              </w:rPr>
              <w:t>Rol</w:t>
            </w:r>
          </w:p>
        </w:tc>
        <w:tc>
          <w:tcPr>
            <w:tcW w:w="5184" w:type="dxa"/>
          </w:tcPr>
          <w:p w14:paraId="57358E69"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Responsabilidades</w:t>
            </w:r>
          </w:p>
        </w:tc>
      </w:tr>
      <w:tr w:rsidR="00832E37" w:rsidRPr="00D34E79" w14:paraId="3195C072"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2813AE88" w14:textId="77777777" w:rsidR="00832E37" w:rsidRDefault="00000000">
            <w:pPr>
              <w:spacing w:before="40" w:after="40" w:line="240" w:lineRule="auto"/>
            </w:pPr>
            <w:r>
              <w:rPr>
                <w:sz w:val="22"/>
              </w:rPr>
              <w:t>Integrante 1: líder y backend</w:t>
            </w:r>
          </w:p>
        </w:tc>
        <w:tc>
          <w:tcPr>
            <w:tcW w:w="5184" w:type="dxa"/>
          </w:tcPr>
          <w:p w14:paraId="161B54ED"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Arquitectura, coordinación y módulos de autenticación y reservas.</w:t>
            </w:r>
          </w:p>
        </w:tc>
      </w:tr>
      <w:tr w:rsidR="00832E37" w:rsidRPr="00D34E79" w14:paraId="1D2E1AA7" w14:textId="77777777" w:rsidTr="00D34E79">
        <w:tc>
          <w:tcPr>
            <w:cnfStyle w:val="001000000000" w:firstRow="0" w:lastRow="0" w:firstColumn="1" w:lastColumn="0" w:oddVBand="0" w:evenVBand="0" w:oddHBand="0" w:evenHBand="0" w:firstRowFirstColumn="0" w:firstRowLastColumn="0" w:lastRowFirstColumn="0" w:lastRowLastColumn="0"/>
            <w:tcW w:w="3456" w:type="dxa"/>
          </w:tcPr>
          <w:p w14:paraId="59049FAB" w14:textId="77777777" w:rsidR="00832E37" w:rsidRDefault="00000000">
            <w:pPr>
              <w:spacing w:before="40" w:after="40" w:line="240" w:lineRule="auto"/>
            </w:pPr>
            <w:proofErr w:type="spellStart"/>
            <w:r>
              <w:rPr>
                <w:sz w:val="22"/>
              </w:rPr>
              <w:t>Integrante</w:t>
            </w:r>
            <w:proofErr w:type="spellEnd"/>
            <w:r>
              <w:rPr>
                <w:sz w:val="22"/>
              </w:rPr>
              <w:t xml:space="preserve"> 2: backend</w:t>
            </w:r>
          </w:p>
        </w:tc>
        <w:tc>
          <w:tcPr>
            <w:tcW w:w="5184" w:type="dxa"/>
          </w:tcPr>
          <w:p w14:paraId="216E3D30"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Módulos de canchas, pagos y pichangas.</w:t>
            </w:r>
          </w:p>
        </w:tc>
      </w:tr>
      <w:tr w:rsidR="00832E37" w:rsidRPr="00D34E79" w14:paraId="037D93A5"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0CC145B3" w14:textId="77777777" w:rsidR="00832E37" w:rsidRDefault="00000000">
            <w:pPr>
              <w:spacing w:before="40" w:after="40" w:line="240" w:lineRule="auto"/>
            </w:pPr>
            <w:proofErr w:type="spellStart"/>
            <w:r>
              <w:rPr>
                <w:sz w:val="22"/>
              </w:rPr>
              <w:t>Integrante</w:t>
            </w:r>
            <w:proofErr w:type="spellEnd"/>
            <w:r>
              <w:rPr>
                <w:sz w:val="22"/>
              </w:rPr>
              <w:t xml:space="preserve"> 3: frontend</w:t>
            </w:r>
          </w:p>
        </w:tc>
        <w:tc>
          <w:tcPr>
            <w:tcW w:w="5184" w:type="dxa"/>
          </w:tcPr>
          <w:p w14:paraId="6D9B8D03"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Interfaz de búsqueda, catálogo y detalle.</w:t>
            </w:r>
          </w:p>
        </w:tc>
      </w:tr>
      <w:tr w:rsidR="00832E37" w:rsidRPr="00D34E79" w14:paraId="3B86F223" w14:textId="77777777" w:rsidTr="00D34E79">
        <w:tc>
          <w:tcPr>
            <w:cnfStyle w:val="001000000000" w:firstRow="0" w:lastRow="0" w:firstColumn="1" w:lastColumn="0" w:oddVBand="0" w:evenVBand="0" w:oddHBand="0" w:evenHBand="0" w:firstRowFirstColumn="0" w:firstRowLastColumn="0" w:lastRowFirstColumn="0" w:lastRowLastColumn="0"/>
            <w:tcW w:w="3456" w:type="dxa"/>
          </w:tcPr>
          <w:p w14:paraId="0395D59F" w14:textId="77777777" w:rsidR="00832E37" w:rsidRDefault="00000000">
            <w:pPr>
              <w:spacing w:before="40" w:after="40" w:line="240" w:lineRule="auto"/>
            </w:pPr>
            <w:proofErr w:type="spellStart"/>
            <w:r>
              <w:rPr>
                <w:sz w:val="22"/>
              </w:rPr>
              <w:t>Integrante</w:t>
            </w:r>
            <w:proofErr w:type="spellEnd"/>
            <w:r>
              <w:rPr>
                <w:sz w:val="22"/>
              </w:rPr>
              <w:t xml:space="preserve"> 4: frontend</w:t>
            </w:r>
          </w:p>
        </w:tc>
        <w:tc>
          <w:tcPr>
            <w:tcW w:w="5184" w:type="dxa"/>
          </w:tcPr>
          <w:p w14:paraId="2630DC7A"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proofErr w:type="spellStart"/>
            <w:r w:rsidRPr="00D32405">
              <w:rPr>
                <w:sz w:val="22"/>
                <w:lang w:val="es-PE"/>
              </w:rPr>
              <w:t>Dashboard</w:t>
            </w:r>
            <w:proofErr w:type="spellEnd"/>
            <w:r w:rsidRPr="00D32405">
              <w:rPr>
                <w:sz w:val="22"/>
                <w:lang w:val="es-PE"/>
              </w:rPr>
              <w:t xml:space="preserve"> del propietario, reportes y perfil.</w:t>
            </w:r>
          </w:p>
        </w:tc>
      </w:tr>
      <w:tr w:rsidR="00832E37" w:rsidRPr="00D34E79" w14:paraId="492E5E91"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4303FCEF" w14:textId="77777777" w:rsidR="00832E37" w:rsidRDefault="00000000">
            <w:pPr>
              <w:spacing w:before="40" w:after="40" w:line="240" w:lineRule="auto"/>
            </w:pPr>
            <w:proofErr w:type="spellStart"/>
            <w:r>
              <w:rPr>
                <w:sz w:val="22"/>
              </w:rPr>
              <w:t>Integrante</w:t>
            </w:r>
            <w:proofErr w:type="spellEnd"/>
            <w:r>
              <w:rPr>
                <w:sz w:val="22"/>
              </w:rPr>
              <w:t xml:space="preserve"> 5: </w:t>
            </w:r>
            <w:proofErr w:type="spellStart"/>
            <w:r>
              <w:rPr>
                <w:sz w:val="22"/>
              </w:rPr>
              <w:t>calidad</w:t>
            </w:r>
            <w:proofErr w:type="spellEnd"/>
            <w:r>
              <w:rPr>
                <w:sz w:val="22"/>
              </w:rPr>
              <w:t xml:space="preserve"> y </w:t>
            </w:r>
            <w:proofErr w:type="spellStart"/>
            <w:r>
              <w:rPr>
                <w:sz w:val="22"/>
              </w:rPr>
              <w:t>documentación</w:t>
            </w:r>
            <w:proofErr w:type="spellEnd"/>
          </w:p>
        </w:tc>
        <w:tc>
          <w:tcPr>
            <w:tcW w:w="5184" w:type="dxa"/>
          </w:tcPr>
          <w:p w14:paraId="0B0B3CF6"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Pruebas, documentación, control de versiones e integraciones.</w:t>
            </w:r>
          </w:p>
        </w:tc>
      </w:tr>
    </w:tbl>
    <w:p w14:paraId="12EEB92B" w14:textId="77777777" w:rsidR="00832E37" w:rsidRPr="00D32405" w:rsidRDefault="00000000">
      <w:pPr>
        <w:spacing w:before="80" w:after="120"/>
        <w:rPr>
          <w:lang w:val="es-PE"/>
        </w:rPr>
      </w:pPr>
      <w:r w:rsidRPr="00D32405">
        <w:rPr>
          <w:i/>
          <w:sz w:val="20"/>
          <w:lang w:val="es-PE"/>
        </w:rPr>
        <w:t>Nota. Elaboración propia.</w:t>
      </w:r>
    </w:p>
    <w:p w14:paraId="6B426DF3" w14:textId="77777777" w:rsidR="00832E37" w:rsidRPr="00D32405" w:rsidRDefault="00000000">
      <w:pPr>
        <w:rPr>
          <w:lang w:val="es-PE"/>
        </w:rPr>
      </w:pPr>
      <w:r w:rsidRPr="00D32405">
        <w:rPr>
          <w:lang w:val="es-PE"/>
        </w:rPr>
        <w:br w:type="page"/>
      </w:r>
    </w:p>
    <w:p w14:paraId="6E81007B" w14:textId="77777777" w:rsidR="00832E37" w:rsidRPr="00D32405" w:rsidRDefault="00000000">
      <w:pPr>
        <w:spacing w:before="240"/>
        <w:jc w:val="center"/>
        <w:rPr>
          <w:lang w:val="es-PE"/>
        </w:rPr>
      </w:pPr>
      <w:r w:rsidRPr="00D32405">
        <w:rPr>
          <w:b/>
          <w:lang w:val="es-PE"/>
        </w:rPr>
        <w:lastRenderedPageBreak/>
        <w:t>9. Control de Versiones</w:t>
      </w:r>
    </w:p>
    <w:p w14:paraId="65FC5C9A" w14:textId="77777777" w:rsidR="00832E37" w:rsidRPr="00D32405" w:rsidRDefault="00000000">
      <w:pPr>
        <w:ind w:firstLine="720"/>
        <w:rPr>
          <w:lang w:val="es-PE"/>
        </w:rPr>
      </w:pPr>
      <w:r w:rsidRPr="00D32405">
        <w:rPr>
          <w:lang w:val="es-PE"/>
        </w:rPr>
        <w:t xml:space="preserve">El control de versiones se gestiona con Git y GitHub, siguiendo el flujo de trabajo de ramas conocido como Git Flow. La rama principal, </w:t>
      </w:r>
      <w:proofErr w:type="spellStart"/>
      <w:r w:rsidRPr="00D32405">
        <w:rPr>
          <w:lang w:val="es-PE"/>
        </w:rPr>
        <w:t>main</w:t>
      </w:r>
      <w:proofErr w:type="spellEnd"/>
      <w:r w:rsidRPr="00D32405">
        <w:rPr>
          <w:lang w:val="es-PE"/>
        </w:rPr>
        <w:t>, contiene el código estable y se protege para que los cambios solo ingresen mediante solicitudes de integración aprobadas.</w:t>
      </w:r>
    </w:p>
    <w:p w14:paraId="1D796BC5" w14:textId="77777777" w:rsidR="00832E37" w:rsidRPr="00D32405" w:rsidRDefault="00000000">
      <w:pPr>
        <w:ind w:firstLine="720"/>
        <w:rPr>
          <w:lang w:val="es-PE"/>
        </w:rPr>
      </w:pPr>
      <w:r w:rsidRPr="00D32405">
        <w:rPr>
          <w:lang w:val="es-PE"/>
        </w:rPr>
        <w:t>Las ramas de funcionalidad se crean a partir de la rama de desarrollo. Cada funcionalidad se trabaja en su propia rama y se integra mediante una solicitud de integración revisada por al menos dos integrantes. Al completar un hito, la rama de desarrollo se fusiona con la rama principal y se crea una etiqueta de versión.</w:t>
      </w:r>
    </w:p>
    <w:p w14:paraId="562826A7" w14:textId="77777777" w:rsidR="00832E37" w:rsidRPr="00D32405" w:rsidRDefault="00000000">
      <w:pPr>
        <w:ind w:firstLine="720"/>
        <w:rPr>
          <w:lang w:val="es-PE"/>
        </w:rPr>
      </w:pPr>
      <w:r w:rsidRPr="00D32405">
        <w:rPr>
          <w:lang w:val="es-PE"/>
        </w:rPr>
        <w:t xml:space="preserve">Los mensajes de confirmación siguen la convención de </w:t>
      </w:r>
      <w:proofErr w:type="spellStart"/>
      <w:r w:rsidRPr="00D32405">
        <w:rPr>
          <w:lang w:val="es-PE"/>
        </w:rPr>
        <w:t>commits</w:t>
      </w:r>
      <w:proofErr w:type="spellEnd"/>
      <w:r w:rsidRPr="00D32405">
        <w:rPr>
          <w:lang w:val="es-PE"/>
        </w:rPr>
        <w:t xml:space="preserve"> semánticos: </w:t>
      </w:r>
      <w:proofErr w:type="spellStart"/>
      <w:r w:rsidRPr="00D32405">
        <w:rPr>
          <w:lang w:val="es-PE"/>
        </w:rPr>
        <w:t>feat</w:t>
      </w:r>
      <w:proofErr w:type="spellEnd"/>
      <w:r w:rsidRPr="00D32405">
        <w:rPr>
          <w:lang w:val="es-PE"/>
        </w:rPr>
        <w:t xml:space="preserve"> para nuevas funcionalidades, </w:t>
      </w:r>
      <w:proofErr w:type="spellStart"/>
      <w:r w:rsidRPr="00D32405">
        <w:rPr>
          <w:lang w:val="es-PE"/>
        </w:rPr>
        <w:t>fix</w:t>
      </w:r>
      <w:proofErr w:type="spellEnd"/>
      <w:r w:rsidRPr="00D32405">
        <w:rPr>
          <w:lang w:val="es-PE"/>
        </w:rPr>
        <w:t xml:space="preserve"> para correcciones, </w:t>
      </w:r>
      <w:proofErr w:type="spellStart"/>
      <w:r w:rsidRPr="00D32405">
        <w:rPr>
          <w:lang w:val="es-PE"/>
        </w:rPr>
        <w:t>docs</w:t>
      </w:r>
      <w:proofErr w:type="spellEnd"/>
      <w:r w:rsidRPr="00D32405">
        <w:rPr>
          <w:lang w:val="es-PE"/>
        </w:rPr>
        <w:t xml:space="preserve"> para documentación, test para pruebas y </w:t>
      </w:r>
      <w:proofErr w:type="spellStart"/>
      <w:r w:rsidRPr="00D32405">
        <w:rPr>
          <w:lang w:val="es-PE"/>
        </w:rPr>
        <w:t>refactor</w:t>
      </w:r>
      <w:proofErr w:type="spellEnd"/>
      <w:r w:rsidRPr="00D32405">
        <w:rPr>
          <w:lang w:val="es-PE"/>
        </w:rPr>
        <w:t xml:space="preserve"> para cambios de estructura. Esta convención facilita la lectura del historial y la generación automática de notas de versión.</w:t>
      </w:r>
    </w:p>
    <w:p w14:paraId="5D5FB673" w14:textId="77777777" w:rsidR="00832E37" w:rsidRPr="00D32405" w:rsidRDefault="00000000">
      <w:pPr>
        <w:ind w:firstLine="720"/>
        <w:rPr>
          <w:lang w:val="es-PE"/>
        </w:rPr>
      </w:pPr>
      <w:r w:rsidRPr="00D32405">
        <w:rPr>
          <w:lang w:val="es-PE"/>
        </w:rPr>
        <w:t>La Tabla 19 resume las políticas del repositorio.</w:t>
      </w:r>
    </w:p>
    <w:p w14:paraId="3BE73531" w14:textId="77777777" w:rsidR="00832E37" w:rsidRPr="00D32405" w:rsidRDefault="00000000">
      <w:pPr>
        <w:spacing w:before="240"/>
        <w:rPr>
          <w:lang w:val="es-PE"/>
        </w:rPr>
      </w:pPr>
      <w:r w:rsidRPr="00D32405">
        <w:rPr>
          <w:b/>
          <w:lang w:val="es-PE"/>
        </w:rPr>
        <w:t>Tabla 19</w:t>
      </w:r>
    </w:p>
    <w:p w14:paraId="2FF0635B" w14:textId="77777777" w:rsidR="00832E37" w:rsidRPr="00D32405" w:rsidRDefault="00000000">
      <w:pPr>
        <w:spacing w:after="120"/>
        <w:rPr>
          <w:lang w:val="es-PE"/>
        </w:rPr>
      </w:pPr>
      <w:r w:rsidRPr="00D32405">
        <w:rPr>
          <w:i/>
          <w:lang w:val="es-PE"/>
        </w:rPr>
        <w:t>Políticas de control de versiones</w:t>
      </w:r>
    </w:p>
    <w:tbl>
      <w:tblPr>
        <w:tblStyle w:val="Cuadrculamedia3-nfasis1"/>
        <w:tblW w:w="0" w:type="auto"/>
        <w:tblLook w:val="04A0" w:firstRow="1" w:lastRow="0" w:firstColumn="1" w:lastColumn="0" w:noHBand="0" w:noVBand="1"/>
      </w:tblPr>
      <w:tblGrid>
        <w:gridCol w:w="3168"/>
        <w:gridCol w:w="5472"/>
      </w:tblGrid>
      <w:tr w:rsidR="00832E37" w14:paraId="2BCBAF71"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42069A2" w14:textId="77777777" w:rsidR="00832E37" w:rsidRDefault="00000000">
            <w:pPr>
              <w:spacing w:line="240" w:lineRule="auto"/>
              <w:jc w:val="center"/>
            </w:pPr>
            <w:r>
              <w:rPr>
                <w:sz w:val="22"/>
              </w:rPr>
              <w:t>Política</w:t>
            </w:r>
          </w:p>
        </w:tc>
        <w:tc>
          <w:tcPr>
            <w:tcW w:w="5472" w:type="dxa"/>
          </w:tcPr>
          <w:p w14:paraId="5A8141F1"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Descripción</w:t>
            </w:r>
          </w:p>
        </w:tc>
      </w:tr>
      <w:tr w:rsidR="00832E37" w:rsidRPr="00D34E79" w14:paraId="621E5AC0"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0164350" w14:textId="77777777" w:rsidR="00832E37" w:rsidRPr="00D32405" w:rsidRDefault="00000000">
            <w:pPr>
              <w:spacing w:before="40" w:after="40" w:line="240" w:lineRule="auto"/>
              <w:rPr>
                <w:lang w:val="es-PE"/>
              </w:rPr>
            </w:pPr>
            <w:r w:rsidRPr="00D32405">
              <w:rPr>
                <w:sz w:val="22"/>
                <w:lang w:val="es-PE"/>
              </w:rPr>
              <w:t>Protección de la rama principal</w:t>
            </w:r>
          </w:p>
        </w:tc>
        <w:tc>
          <w:tcPr>
            <w:tcW w:w="5472" w:type="dxa"/>
          </w:tcPr>
          <w:p w14:paraId="312135EC"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Los cambios requieren una solicitud de integración aprobada y verificaciones automáticas superadas.</w:t>
            </w:r>
          </w:p>
        </w:tc>
      </w:tr>
      <w:tr w:rsidR="00832E37" w:rsidRPr="00D34E79" w14:paraId="337CBDC5" w14:textId="77777777" w:rsidTr="00D34E79">
        <w:tc>
          <w:tcPr>
            <w:cnfStyle w:val="001000000000" w:firstRow="0" w:lastRow="0" w:firstColumn="1" w:lastColumn="0" w:oddVBand="0" w:evenVBand="0" w:oddHBand="0" w:evenHBand="0" w:firstRowFirstColumn="0" w:firstRowLastColumn="0" w:lastRowFirstColumn="0" w:lastRowLastColumn="0"/>
            <w:tcW w:w="3168" w:type="dxa"/>
          </w:tcPr>
          <w:p w14:paraId="418C648C" w14:textId="77777777" w:rsidR="00832E37" w:rsidRDefault="00000000">
            <w:pPr>
              <w:spacing w:before="40" w:after="40" w:line="240" w:lineRule="auto"/>
            </w:pPr>
            <w:proofErr w:type="spellStart"/>
            <w:r>
              <w:rPr>
                <w:sz w:val="22"/>
              </w:rPr>
              <w:t>Prohibición</w:t>
            </w:r>
            <w:proofErr w:type="spellEnd"/>
            <w:r>
              <w:rPr>
                <w:sz w:val="22"/>
              </w:rPr>
              <w:t xml:space="preserve"> de </w:t>
            </w:r>
            <w:proofErr w:type="spellStart"/>
            <w:r>
              <w:rPr>
                <w:sz w:val="22"/>
              </w:rPr>
              <w:t>cambios</w:t>
            </w:r>
            <w:proofErr w:type="spellEnd"/>
            <w:r>
              <w:rPr>
                <w:sz w:val="22"/>
              </w:rPr>
              <w:t xml:space="preserve"> </w:t>
            </w:r>
            <w:proofErr w:type="spellStart"/>
            <w:r>
              <w:rPr>
                <w:sz w:val="22"/>
              </w:rPr>
              <w:t>directos</w:t>
            </w:r>
            <w:proofErr w:type="spellEnd"/>
          </w:p>
        </w:tc>
        <w:tc>
          <w:tcPr>
            <w:tcW w:w="5472" w:type="dxa"/>
          </w:tcPr>
          <w:p w14:paraId="41FA1ECF"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 xml:space="preserve">No se permite confirmar cambios directamente en </w:t>
            </w:r>
            <w:proofErr w:type="spellStart"/>
            <w:r w:rsidRPr="00D32405">
              <w:rPr>
                <w:sz w:val="22"/>
                <w:lang w:val="es-PE"/>
              </w:rPr>
              <w:t>main</w:t>
            </w:r>
            <w:proofErr w:type="spellEnd"/>
            <w:r w:rsidRPr="00D32405">
              <w:rPr>
                <w:sz w:val="22"/>
                <w:lang w:val="es-PE"/>
              </w:rPr>
              <w:t xml:space="preserve"> ni en </w:t>
            </w:r>
            <w:proofErr w:type="spellStart"/>
            <w:r w:rsidRPr="00D32405">
              <w:rPr>
                <w:sz w:val="22"/>
                <w:lang w:val="es-PE"/>
              </w:rPr>
              <w:t>develop</w:t>
            </w:r>
            <w:proofErr w:type="spellEnd"/>
            <w:r w:rsidRPr="00D32405">
              <w:rPr>
                <w:sz w:val="22"/>
                <w:lang w:val="es-PE"/>
              </w:rPr>
              <w:t>.</w:t>
            </w:r>
          </w:p>
        </w:tc>
      </w:tr>
      <w:tr w:rsidR="00832E37" w:rsidRPr="00D34E79" w14:paraId="70E08120"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53890ED9" w14:textId="77777777" w:rsidR="00832E37" w:rsidRDefault="00000000">
            <w:pPr>
              <w:spacing w:before="40" w:after="40" w:line="240" w:lineRule="auto"/>
            </w:pPr>
            <w:proofErr w:type="spellStart"/>
            <w:r>
              <w:rPr>
                <w:sz w:val="22"/>
              </w:rPr>
              <w:t>Revisión</w:t>
            </w:r>
            <w:proofErr w:type="spellEnd"/>
            <w:r>
              <w:rPr>
                <w:sz w:val="22"/>
              </w:rPr>
              <w:t xml:space="preserve"> de </w:t>
            </w:r>
            <w:proofErr w:type="spellStart"/>
            <w:r>
              <w:rPr>
                <w:sz w:val="22"/>
              </w:rPr>
              <w:t>código</w:t>
            </w:r>
            <w:proofErr w:type="spellEnd"/>
          </w:p>
        </w:tc>
        <w:tc>
          <w:tcPr>
            <w:tcW w:w="5472" w:type="dxa"/>
          </w:tcPr>
          <w:p w14:paraId="4C0B8455"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Se requiere la aprobación de al menos dos integrantes.</w:t>
            </w:r>
          </w:p>
        </w:tc>
      </w:tr>
      <w:tr w:rsidR="00832E37" w:rsidRPr="00D34E79" w14:paraId="4675570E" w14:textId="77777777" w:rsidTr="00D34E79">
        <w:tc>
          <w:tcPr>
            <w:cnfStyle w:val="001000000000" w:firstRow="0" w:lastRow="0" w:firstColumn="1" w:lastColumn="0" w:oddVBand="0" w:evenVBand="0" w:oddHBand="0" w:evenHBand="0" w:firstRowFirstColumn="0" w:firstRowLastColumn="0" w:lastRowFirstColumn="0" w:lastRowLastColumn="0"/>
            <w:tcW w:w="3168" w:type="dxa"/>
          </w:tcPr>
          <w:p w14:paraId="6FC69711" w14:textId="77777777" w:rsidR="00832E37" w:rsidRDefault="00000000">
            <w:pPr>
              <w:spacing w:before="40" w:after="40" w:line="240" w:lineRule="auto"/>
            </w:pPr>
            <w:proofErr w:type="spellStart"/>
            <w:r>
              <w:rPr>
                <w:sz w:val="22"/>
              </w:rPr>
              <w:t>Versionado</w:t>
            </w:r>
            <w:proofErr w:type="spellEnd"/>
            <w:r>
              <w:rPr>
                <w:sz w:val="22"/>
              </w:rPr>
              <w:t xml:space="preserve"> </w:t>
            </w:r>
            <w:proofErr w:type="spellStart"/>
            <w:r>
              <w:rPr>
                <w:sz w:val="22"/>
              </w:rPr>
              <w:t>semántico</w:t>
            </w:r>
            <w:proofErr w:type="spellEnd"/>
          </w:p>
        </w:tc>
        <w:tc>
          <w:tcPr>
            <w:tcW w:w="5472" w:type="dxa"/>
          </w:tcPr>
          <w:p w14:paraId="309E5D7D"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 xml:space="preserve">Las versiones siguen el formato </w:t>
            </w:r>
            <w:proofErr w:type="spellStart"/>
            <w:proofErr w:type="gramStart"/>
            <w:r w:rsidRPr="00D32405">
              <w:rPr>
                <w:sz w:val="22"/>
                <w:lang w:val="es-PE"/>
              </w:rPr>
              <w:t>mayor.menor</w:t>
            </w:r>
            <w:proofErr w:type="gramEnd"/>
            <w:r w:rsidRPr="00D32405">
              <w:rPr>
                <w:sz w:val="22"/>
                <w:lang w:val="es-PE"/>
              </w:rPr>
              <w:t>.parche</w:t>
            </w:r>
            <w:proofErr w:type="spellEnd"/>
            <w:r w:rsidRPr="00D32405">
              <w:rPr>
                <w:sz w:val="22"/>
                <w:lang w:val="es-PE"/>
              </w:rPr>
              <w:t>.</w:t>
            </w:r>
          </w:p>
        </w:tc>
      </w:tr>
      <w:tr w:rsidR="00832E37" w:rsidRPr="00D34E79" w14:paraId="5A3BFF62"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1E999B57" w14:textId="77777777" w:rsidR="00832E37" w:rsidRDefault="00000000">
            <w:pPr>
              <w:spacing w:before="40" w:after="40" w:line="240" w:lineRule="auto"/>
            </w:pPr>
            <w:proofErr w:type="spellStart"/>
            <w:r>
              <w:rPr>
                <w:sz w:val="22"/>
              </w:rPr>
              <w:t>Respaldo</w:t>
            </w:r>
            <w:proofErr w:type="spellEnd"/>
            <w:r>
              <w:rPr>
                <w:sz w:val="22"/>
              </w:rPr>
              <w:t xml:space="preserve"> del </w:t>
            </w:r>
            <w:proofErr w:type="spellStart"/>
            <w:r>
              <w:rPr>
                <w:sz w:val="22"/>
              </w:rPr>
              <w:t>código</w:t>
            </w:r>
            <w:proofErr w:type="spellEnd"/>
          </w:p>
        </w:tc>
        <w:tc>
          <w:tcPr>
            <w:tcW w:w="5472" w:type="dxa"/>
          </w:tcPr>
          <w:p w14:paraId="05E917A0"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El repositorio en GitHub funciona como respaldo del código.</w:t>
            </w:r>
          </w:p>
        </w:tc>
      </w:tr>
    </w:tbl>
    <w:p w14:paraId="4AC13D86" w14:textId="77777777" w:rsidR="00832E37" w:rsidRPr="00D32405" w:rsidRDefault="00000000">
      <w:pPr>
        <w:spacing w:before="80" w:after="120"/>
        <w:rPr>
          <w:lang w:val="es-PE"/>
        </w:rPr>
      </w:pPr>
      <w:r w:rsidRPr="00D32405">
        <w:rPr>
          <w:i/>
          <w:sz w:val="20"/>
          <w:lang w:val="es-PE"/>
        </w:rPr>
        <w:t>Nota. Elaboración propia.</w:t>
      </w:r>
    </w:p>
    <w:p w14:paraId="72621F3C" w14:textId="77777777" w:rsidR="00832E37" w:rsidRPr="00D32405" w:rsidRDefault="00000000">
      <w:pPr>
        <w:rPr>
          <w:lang w:val="es-PE"/>
        </w:rPr>
      </w:pPr>
      <w:r w:rsidRPr="00D32405">
        <w:rPr>
          <w:lang w:val="es-PE"/>
        </w:rPr>
        <w:br w:type="page"/>
      </w:r>
    </w:p>
    <w:p w14:paraId="39552DAB" w14:textId="77777777" w:rsidR="00832E37" w:rsidRPr="00D32405" w:rsidRDefault="00000000">
      <w:pPr>
        <w:spacing w:before="240"/>
        <w:jc w:val="center"/>
        <w:rPr>
          <w:lang w:val="es-PE"/>
        </w:rPr>
      </w:pPr>
      <w:r w:rsidRPr="00D32405">
        <w:rPr>
          <w:b/>
          <w:lang w:val="es-PE"/>
        </w:rPr>
        <w:lastRenderedPageBreak/>
        <w:t xml:space="preserve">10. Integración de </w:t>
      </w:r>
      <w:proofErr w:type="spellStart"/>
      <w:r w:rsidRPr="00D32405">
        <w:rPr>
          <w:b/>
          <w:lang w:val="es-PE"/>
        </w:rPr>
        <w:t>Chatbot</w:t>
      </w:r>
      <w:proofErr w:type="spellEnd"/>
      <w:r w:rsidRPr="00D32405">
        <w:rPr>
          <w:b/>
          <w:lang w:val="es-PE"/>
        </w:rPr>
        <w:t xml:space="preserve"> con IA</w:t>
      </w:r>
    </w:p>
    <w:p w14:paraId="13C5D01E" w14:textId="77777777" w:rsidR="00832E37" w:rsidRPr="00D32405" w:rsidRDefault="00000000">
      <w:pPr>
        <w:ind w:firstLine="720"/>
        <w:rPr>
          <w:lang w:val="es-PE"/>
        </w:rPr>
      </w:pPr>
      <w:r w:rsidRPr="00D32405">
        <w:rPr>
          <w:lang w:val="es-PE"/>
        </w:rPr>
        <w:t xml:space="preserve">La plataforma integrará un </w:t>
      </w:r>
      <w:proofErr w:type="spellStart"/>
      <w:r w:rsidRPr="00D32405">
        <w:rPr>
          <w:lang w:val="es-PE"/>
        </w:rPr>
        <w:t>chatbot</w:t>
      </w:r>
      <w:proofErr w:type="spellEnd"/>
      <w:r w:rsidRPr="00D32405">
        <w:rPr>
          <w:lang w:val="es-PE"/>
        </w:rPr>
        <w:t xml:space="preserve"> con inteligencia artificial para atender consultas de los usuarios de manera inmediata. El </w:t>
      </w:r>
      <w:proofErr w:type="spellStart"/>
      <w:r w:rsidRPr="00D32405">
        <w:rPr>
          <w:lang w:val="es-PE"/>
        </w:rPr>
        <w:t>chatbot</w:t>
      </w:r>
      <w:proofErr w:type="spellEnd"/>
      <w:r w:rsidRPr="00D32405">
        <w:rPr>
          <w:lang w:val="es-PE"/>
        </w:rPr>
        <w:t xml:space="preserve"> responde preguntas frecuentes sobre reservas, cancelaciones y métodos de pago, y consulta la base de datos para informar sobre disponibilidad y precios. Cuando no puede resolver una consulta, deriva al usuario a un asesor humano.</w:t>
      </w:r>
    </w:p>
    <w:p w14:paraId="26CDBDF5" w14:textId="77777777" w:rsidR="00832E37" w:rsidRPr="00D32405" w:rsidRDefault="00000000">
      <w:pPr>
        <w:ind w:firstLine="720"/>
        <w:rPr>
          <w:lang w:val="es-PE"/>
        </w:rPr>
      </w:pPr>
      <w:r w:rsidRPr="00D32405">
        <w:rPr>
          <w:lang w:val="es-PE"/>
        </w:rPr>
        <w:t xml:space="preserve">El </w:t>
      </w:r>
      <w:proofErr w:type="spellStart"/>
      <w:r w:rsidRPr="00D32405">
        <w:rPr>
          <w:lang w:val="es-PE"/>
        </w:rPr>
        <w:t>chatbot</w:t>
      </w:r>
      <w:proofErr w:type="spellEnd"/>
      <w:r w:rsidRPr="00D32405">
        <w:rPr>
          <w:lang w:val="es-PE"/>
        </w:rPr>
        <w:t xml:space="preserve"> se implementa como un componente embebido en la interfaz de </w:t>
      </w:r>
      <w:proofErr w:type="spellStart"/>
      <w:r w:rsidRPr="00D32405">
        <w:rPr>
          <w:lang w:val="es-PE"/>
        </w:rPr>
        <w:t>React</w:t>
      </w:r>
      <w:proofErr w:type="spellEnd"/>
      <w:r w:rsidRPr="00D32405">
        <w:rPr>
          <w:lang w:val="es-PE"/>
        </w:rPr>
        <w:t>. El componente envía la consulta del usuario a un servicio intermedio, que combina la respuesta del modelo de lenguaje con datos actualizados de la base de datos. Las conversaciones se almacenan en una tabla de historial para mejorar el servicio y para auditoría.</w:t>
      </w:r>
    </w:p>
    <w:p w14:paraId="3DFD162D" w14:textId="77777777" w:rsidR="00832E37" w:rsidRPr="00D32405" w:rsidRDefault="00000000">
      <w:pPr>
        <w:ind w:firstLine="720"/>
        <w:rPr>
          <w:lang w:val="es-PE"/>
        </w:rPr>
      </w:pPr>
      <w:r w:rsidRPr="00D32405">
        <w:rPr>
          <w:lang w:val="es-PE"/>
        </w:rPr>
        <w:t>La Tabla 20 presenta los componentes principales de la integración.</w:t>
      </w:r>
    </w:p>
    <w:p w14:paraId="3148A2B3" w14:textId="77777777" w:rsidR="00832E37" w:rsidRPr="00D32405" w:rsidRDefault="00000000">
      <w:pPr>
        <w:spacing w:before="240"/>
        <w:rPr>
          <w:lang w:val="es-PE"/>
        </w:rPr>
      </w:pPr>
      <w:r w:rsidRPr="00D32405">
        <w:rPr>
          <w:b/>
          <w:lang w:val="es-PE"/>
        </w:rPr>
        <w:t>Tabla 20</w:t>
      </w:r>
    </w:p>
    <w:p w14:paraId="4A968B83" w14:textId="77777777" w:rsidR="00832E37" w:rsidRPr="00D32405" w:rsidRDefault="00000000">
      <w:pPr>
        <w:spacing w:after="120"/>
        <w:rPr>
          <w:lang w:val="es-PE"/>
        </w:rPr>
      </w:pPr>
      <w:r w:rsidRPr="00D32405">
        <w:rPr>
          <w:i/>
          <w:lang w:val="es-PE"/>
        </w:rPr>
        <w:t xml:space="preserve">Componentes de la integración del </w:t>
      </w:r>
      <w:proofErr w:type="spellStart"/>
      <w:r w:rsidRPr="00D32405">
        <w:rPr>
          <w:i/>
          <w:lang w:val="es-PE"/>
        </w:rPr>
        <w:t>chatbot</w:t>
      </w:r>
      <w:proofErr w:type="spellEnd"/>
    </w:p>
    <w:tbl>
      <w:tblPr>
        <w:tblStyle w:val="Cuadrculamedia3-nfasis1"/>
        <w:tblW w:w="0" w:type="auto"/>
        <w:tblLook w:val="04A0" w:firstRow="1" w:lastRow="0" w:firstColumn="1" w:lastColumn="0" w:noHBand="0" w:noVBand="1"/>
      </w:tblPr>
      <w:tblGrid>
        <w:gridCol w:w="2880"/>
        <w:gridCol w:w="5760"/>
      </w:tblGrid>
      <w:tr w:rsidR="00832E37" w14:paraId="41F0BA82"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72FC4E" w14:textId="77777777" w:rsidR="00832E37" w:rsidRDefault="00000000">
            <w:pPr>
              <w:spacing w:line="240" w:lineRule="auto"/>
              <w:jc w:val="center"/>
            </w:pPr>
            <w:proofErr w:type="spellStart"/>
            <w:r>
              <w:rPr>
                <w:sz w:val="22"/>
              </w:rPr>
              <w:t>Componente</w:t>
            </w:r>
            <w:proofErr w:type="spellEnd"/>
          </w:p>
        </w:tc>
        <w:tc>
          <w:tcPr>
            <w:tcW w:w="5760" w:type="dxa"/>
          </w:tcPr>
          <w:p w14:paraId="3245FC67"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Tecnología sugerida</w:t>
            </w:r>
          </w:p>
        </w:tc>
      </w:tr>
      <w:tr w:rsidR="00832E37" w:rsidRPr="00D34E79" w14:paraId="0A771D81"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2FE4D1" w14:textId="77777777" w:rsidR="00832E37" w:rsidRDefault="00000000">
            <w:pPr>
              <w:spacing w:before="40" w:after="40" w:line="240" w:lineRule="auto"/>
            </w:pPr>
            <w:r>
              <w:rPr>
                <w:sz w:val="22"/>
              </w:rPr>
              <w:t>Motor de conversación</w:t>
            </w:r>
          </w:p>
        </w:tc>
        <w:tc>
          <w:tcPr>
            <w:tcW w:w="5760" w:type="dxa"/>
          </w:tcPr>
          <w:p w14:paraId="076A0CBB"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pt-PT"/>
              </w:rPr>
            </w:pPr>
            <w:r w:rsidRPr="00D32405">
              <w:rPr>
                <w:sz w:val="22"/>
                <w:lang w:val="pt-PT"/>
              </w:rPr>
              <w:t>OpenAI GPT-4o o Anthropic Claude API.</w:t>
            </w:r>
          </w:p>
        </w:tc>
      </w:tr>
      <w:tr w:rsidR="00832E37" w:rsidRPr="00D34E79" w14:paraId="08F7848E" w14:textId="77777777" w:rsidTr="00D34E79">
        <w:tc>
          <w:tcPr>
            <w:cnfStyle w:val="001000000000" w:firstRow="0" w:lastRow="0" w:firstColumn="1" w:lastColumn="0" w:oddVBand="0" w:evenVBand="0" w:oddHBand="0" w:evenHBand="0" w:firstRowFirstColumn="0" w:firstRowLastColumn="0" w:lastRowFirstColumn="0" w:lastRowLastColumn="0"/>
            <w:tcW w:w="2880" w:type="dxa"/>
          </w:tcPr>
          <w:p w14:paraId="16B3A0DA" w14:textId="77777777" w:rsidR="00832E37" w:rsidRDefault="00000000">
            <w:pPr>
              <w:spacing w:before="40" w:after="40" w:line="240" w:lineRule="auto"/>
            </w:pPr>
            <w:r>
              <w:rPr>
                <w:sz w:val="22"/>
              </w:rPr>
              <w:t xml:space="preserve">Servicio </w:t>
            </w:r>
            <w:proofErr w:type="spellStart"/>
            <w:r>
              <w:rPr>
                <w:sz w:val="22"/>
              </w:rPr>
              <w:t>intermedio</w:t>
            </w:r>
            <w:proofErr w:type="spellEnd"/>
          </w:p>
        </w:tc>
        <w:tc>
          <w:tcPr>
            <w:tcW w:w="5760" w:type="dxa"/>
          </w:tcPr>
          <w:p w14:paraId="042E8D83"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Módulo en Spring Boot que consume la API del modelo.</w:t>
            </w:r>
          </w:p>
        </w:tc>
      </w:tr>
      <w:tr w:rsidR="00832E37" w:rsidRPr="00D34E79" w14:paraId="2B27802F"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A4E446" w14:textId="77777777" w:rsidR="00832E37" w:rsidRDefault="00000000">
            <w:pPr>
              <w:spacing w:before="40" w:after="40" w:line="240" w:lineRule="auto"/>
            </w:pPr>
            <w:proofErr w:type="spellStart"/>
            <w:r>
              <w:rPr>
                <w:sz w:val="22"/>
              </w:rPr>
              <w:t>Contexto</w:t>
            </w:r>
            <w:proofErr w:type="spellEnd"/>
            <w:r>
              <w:rPr>
                <w:sz w:val="22"/>
              </w:rPr>
              <w:t xml:space="preserve"> de </w:t>
            </w:r>
            <w:proofErr w:type="spellStart"/>
            <w:r>
              <w:rPr>
                <w:sz w:val="22"/>
              </w:rPr>
              <w:t>datos</w:t>
            </w:r>
            <w:proofErr w:type="spellEnd"/>
          </w:p>
        </w:tc>
        <w:tc>
          <w:tcPr>
            <w:tcW w:w="5760" w:type="dxa"/>
          </w:tcPr>
          <w:p w14:paraId="42D61D1B"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Consultas a la base de datos SQL Server sobre disponibilidad y precios.</w:t>
            </w:r>
          </w:p>
        </w:tc>
      </w:tr>
      <w:tr w:rsidR="00832E37" w14:paraId="7AF76449" w14:textId="77777777" w:rsidTr="00D34E79">
        <w:tc>
          <w:tcPr>
            <w:cnfStyle w:val="001000000000" w:firstRow="0" w:lastRow="0" w:firstColumn="1" w:lastColumn="0" w:oddVBand="0" w:evenVBand="0" w:oddHBand="0" w:evenHBand="0" w:firstRowFirstColumn="0" w:firstRowLastColumn="0" w:lastRowFirstColumn="0" w:lastRowLastColumn="0"/>
            <w:tcW w:w="2880" w:type="dxa"/>
          </w:tcPr>
          <w:p w14:paraId="256D49B7" w14:textId="77777777" w:rsidR="00832E37" w:rsidRDefault="00000000">
            <w:pPr>
              <w:spacing w:before="40" w:after="40" w:line="240" w:lineRule="auto"/>
            </w:pPr>
            <w:r>
              <w:rPr>
                <w:sz w:val="22"/>
              </w:rPr>
              <w:t xml:space="preserve">Canal de </w:t>
            </w:r>
            <w:proofErr w:type="spellStart"/>
            <w:r>
              <w:rPr>
                <w:sz w:val="22"/>
              </w:rPr>
              <w:t>entrega</w:t>
            </w:r>
            <w:proofErr w:type="spellEnd"/>
          </w:p>
        </w:tc>
        <w:tc>
          <w:tcPr>
            <w:tcW w:w="5760" w:type="dxa"/>
          </w:tcPr>
          <w:p w14:paraId="6CB1C59F"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Widget embebido en React y opción de WhatsApp Business.</w:t>
            </w:r>
          </w:p>
        </w:tc>
      </w:tr>
      <w:tr w:rsidR="00832E37" w:rsidRPr="00D34E79" w14:paraId="0E590E54"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CF4AB6" w14:textId="77777777" w:rsidR="00832E37" w:rsidRDefault="00000000">
            <w:pPr>
              <w:spacing w:before="40" w:after="40" w:line="240" w:lineRule="auto"/>
            </w:pPr>
            <w:r>
              <w:rPr>
                <w:sz w:val="22"/>
              </w:rPr>
              <w:t>Persistencia</w:t>
            </w:r>
          </w:p>
        </w:tc>
        <w:tc>
          <w:tcPr>
            <w:tcW w:w="5760" w:type="dxa"/>
          </w:tcPr>
          <w:p w14:paraId="4E72349B"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Tabla de historial de conversación en SQL Server.</w:t>
            </w:r>
          </w:p>
        </w:tc>
      </w:tr>
    </w:tbl>
    <w:p w14:paraId="09877533" w14:textId="77777777" w:rsidR="00832E37" w:rsidRPr="00D32405" w:rsidRDefault="00000000">
      <w:pPr>
        <w:spacing w:before="80" w:after="120"/>
        <w:rPr>
          <w:lang w:val="es-PE"/>
        </w:rPr>
      </w:pPr>
      <w:r w:rsidRPr="00D32405">
        <w:rPr>
          <w:i/>
          <w:sz w:val="20"/>
          <w:lang w:val="es-PE"/>
        </w:rPr>
        <w:t>Nota. Elaboración propia.</w:t>
      </w:r>
    </w:p>
    <w:p w14:paraId="2CA7E059" w14:textId="77777777" w:rsidR="00832E37" w:rsidRPr="00D32405" w:rsidRDefault="00000000">
      <w:pPr>
        <w:ind w:firstLine="720"/>
        <w:rPr>
          <w:lang w:val="es-PE"/>
        </w:rPr>
      </w:pPr>
      <w:r w:rsidRPr="00D32405">
        <w:rPr>
          <w:lang w:val="es-PE"/>
        </w:rPr>
        <w:t xml:space="preserve">La integración del </w:t>
      </w:r>
      <w:proofErr w:type="spellStart"/>
      <w:r w:rsidRPr="00D32405">
        <w:rPr>
          <w:lang w:val="es-PE"/>
        </w:rPr>
        <w:t>chatbot</w:t>
      </w:r>
      <w:proofErr w:type="spellEnd"/>
      <w:r w:rsidRPr="00D32405">
        <w:rPr>
          <w:lang w:val="es-PE"/>
        </w:rPr>
        <w:t xml:space="preserve"> se planifica como una mejora posterior al lanzamiento de la versión inicial, una vez que los procesos de reserva estén estabilizados. El presupuesto contempla créditos iniciales para la API durante la fase de desarrollo.</w:t>
      </w:r>
    </w:p>
    <w:p w14:paraId="3F56805D" w14:textId="77777777" w:rsidR="00832E37" w:rsidRPr="00D32405" w:rsidRDefault="00000000">
      <w:pPr>
        <w:spacing w:before="240"/>
        <w:jc w:val="center"/>
        <w:rPr>
          <w:lang w:val="es-PE"/>
        </w:rPr>
      </w:pPr>
      <w:r w:rsidRPr="00D32405">
        <w:rPr>
          <w:b/>
          <w:lang w:val="es-PE"/>
        </w:rPr>
        <w:t xml:space="preserve">11. Integración de </w:t>
      </w:r>
      <w:proofErr w:type="spellStart"/>
      <w:r w:rsidRPr="00D32405">
        <w:rPr>
          <w:b/>
          <w:lang w:val="es-PE"/>
        </w:rPr>
        <w:t>Dashboard</w:t>
      </w:r>
      <w:proofErr w:type="spellEnd"/>
    </w:p>
    <w:p w14:paraId="748734F1" w14:textId="77777777" w:rsidR="00832E37" w:rsidRPr="00D32405" w:rsidRDefault="00000000">
      <w:pPr>
        <w:ind w:firstLine="720"/>
        <w:rPr>
          <w:lang w:val="es-PE"/>
        </w:rPr>
      </w:pPr>
      <w:r w:rsidRPr="00D32405">
        <w:rPr>
          <w:lang w:val="es-PE"/>
        </w:rPr>
        <w:lastRenderedPageBreak/>
        <w:t xml:space="preserve">El </w:t>
      </w:r>
      <w:proofErr w:type="spellStart"/>
      <w:r w:rsidRPr="00D32405">
        <w:rPr>
          <w:lang w:val="es-PE"/>
        </w:rPr>
        <w:t>dashboard</w:t>
      </w:r>
      <w:proofErr w:type="spellEnd"/>
      <w:r w:rsidRPr="00D32405">
        <w:rPr>
          <w:lang w:val="es-PE"/>
        </w:rPr>
        <w:t xml:space="preserve"> proporciona a propietarios y administradores una vista resumida de los indicadores clave del negocio. El propietario consulta sus reservas del día, los ingresos del mes, la ocupación de sus canchas y la calificación promedio recibida. El administrador consulta métricas globales de la plataforma, como usuarios registrados, canchas activas y transacciones totales.</w:t>
      </w:r>
    </w:p>
    <w:p w14:paraId="0206F47F" w14:textId="77777777" w:rsidR="00832E37" w:rsidRPr="00D32405" w:rsidRDefault="00000000">
      <w:pPr>
        <w:ind w:firstLine="720"/>
        <w:rPr>
          <w:lang w:val="es-PE"/>
        </w:rPr>
      </w:pPr>
      <w:r w:rsidRPr="00D32405">
        <w:rPr>
          <w:lang w:val="es-PE"/>
        </w:rPr>
        <w:t xml:space="preserve">Los indicadores se calculan en el </w:t>
      </w:r>
      <w:proofErr w:type="spellStart"/>
      <w:r w:rsidRPr="00D32405">
        <w:rPr>
          <w:lang w:val="es-PE"/>
        </w:rPr>
        <w:t>backend</w:t>
      </w:r>
      <w:proofErr w:type="spellEnd"/>
      <w:r w:rsidRPr="00D32405">
        <w:rPr>
          <w:lang w:val="es-PE"/>
        </w:rPr>
        <w:t xml:space="preserve"> mediante consultas agregadas y se exponen a través de </w:t>
      </w:r>
      <w:proofErr w:type="spellStart"/>
      <w:r w:rsidRPr="00D32405">
        <w:rPr>
          <w:lang w:val="es-PE"/>
        </w:rPr>
        <w:t>endpoints</w:t>
      </w:r>
      <w:proofErr w:type="spellEnd"/>
      <w:r w:rsidRPr="00D32405">
        <w:rPr>
          <w:lang w:val="es-PE"/>
        </w:rPr>
        <w:t xml:space="preserve"> específicos. El </w:t>
      </w:r>
      <w:proofErr w:type="spellStart"/>
      <w:r w:rsidRPr="00D32405">
        <w:rPr>
          <w:lang w:val="es-PE"/>
        </w:rPr>
        <w:t>frontend</w:t>
      </w:r>
      <w:proofErr w:type="spellEnd"/>
      <w:r w:rsidRPr="00D32405">
        <w:rPr>
          <w:lang w:val="es-PE"/>
        </w:rPr>
        <w:t xml:space="preserve"> los presenta con gráficos de línea y de barras, y permite exportar los datos en formato CSV o PDF.</w:t>
      </w:r>
    </w:p>
    <w:p w14:paraId="5FDE51D3" w14:textId="77777777" w:rsidR="00832E37" w:rsidRPr="00D32405" w:rsidRDefault="00000000">
      <w:pPr>
        <w:ind w:firstLine="720"/>
        <w:rPr>
          <w:lang w:val="es-PE"/>
        </w:rPr>
      </w:pPr>
      <w:r w:rsidRPr="00D32405">
        <w:rPr>
          <w:lang w:val="es-PE"/>
        </w:rPr>
        <w:t xml:space="preserve">La Tabla 21 presenta los indicadores clave definidos para el </w:t>
      </w:r>
      <w:proofErr w:type="spellStart"/>
      <w:r w:rsidRPr="00D32405">
        <w:rPr>
          <w:lang w:val="es-PE"/>
        </w:rPr>
        <w:t>dashboard</w:t>
      </w:r>
      <w:proofErr w:type="spellEnd"/>
      <w:r w:rsidRPr="00D32405">
        <w:rPr>
          <w:lang w:val="es-PE"/>
        </w:rPr>
        <w:t>.</w:t>
      </w:r>
    </w:p>
    <w:p w14:paraId="6EF5F381" w14:textId="77777777" w:rsidR="00832E37" w:rsidRDefault="00000000">
      <w:pPr>
        <w:spacing w:before="240"/>
      </w:pPr>
      <w:proofErr w:type="spellStart"/>
      <w:r>
        <w:rPr>
          <w:b/>
        </w:rPr>
        <w:t>Tabla</w:t>
      </w:r>
      <w:proofErr w:type="spellEnd"/>
      <w:r>
        <w:rPr>
          <w:b/>
        </w:rPr>
        <w:t xml:space="preserve"> 21</w:t>
      </w:r>
    </w:p>
    <w:p w14:paraId="6C8B8343" w14:textId="77777777" w:rsidR="00832E37" w:rsidRDefault="00000000">
      <w:pPr>
        <w:spacing w:after="120"/>
      </w:pPr>
      <w:r>
        <w:rPr>
          <w:i/>
        </w:rPr>
        <w:t>Indicadores clave del dashboard</w:t>
      </w:r>
    </w:p>
    <w:tbl>
      <w:tblPr>
        <w:tblStyle w:val="Cuadrculamedia3-nfasis1"/>
        <w:tblW w:w="0" w:type="auto"/>
        <w:tblLook w:val="04A0" w:firstRow="1" w:lastRow="0" w:firstColumn="1" w:lastColumn="0" w:noHBand="0" w:noVBand="1"/>
      </w:tblPr>
      <w:tblGrid>
        <w:gridCol w:w="3168"/>
        <w:gridCol w:w="5472"/>
      </w:tblGrid>
      <w:tr w:rsidR="00832E37" w14:paraId="312EBCB0"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3F3794A8" w14:textId="77777777" w:rsidR="00832E37" w:rsidRDefault="00000000">
            <w:pPr>
              <w:spacing w:line="240" w:lineRule="auto"/>
              <w:jc w:val="center"/>
            </w:pPr>
            <w:r>
              <w:rPr>
                <w:sz w:val="22"/>
              </w:rPr>
              <w:t>Indicador</w:t>
            </w:r>
          </w:p>
        </w:tc>
        <w:tc>
          <w:tcPr>
            <w:tcW w:w="5472" w:type="dxa"/>
          </w:tcPr>
          <w:p w14:paraId="524EB97C"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Descripción</w:t>
            </w:r>
          </w:p>
        </w:tc>
      </w:tr>
      <w:tr w:rsidR="00832E37" w:rsidRPr="00D34E79" w14:paraId="37E47A26"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9098254" w14:textId="77777777" w:rsidR="00832E37" w:rsidRDefault="00000000">
            <w:pPr>
              <w:spacing w:before="40" w:after="40" w:line="240" w:lineRule="auto"/>
            </w:pPr>
            <w:r>
              <w:rPr>
                <w:sz w:val="22"/>
              </w:rPr>
              <w:t>Reservas del día</w:t>
            </w:r>
          </w:p>
        </w:tc>
        <w:tc>
          <w:tcPr>
            <w:tcW w:w="5472" w:type="dxa"/>
          </w:tcPr>
          <w:p w14:paraId="2CD9BAEA"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proofErr w:type="gramStart"/>
            <w:r w:rsidRPr="00D32405">
              <w:rPr>
                <w:sz w:val="22"/>
                <w:lang w:val="es-PE"/>
              </w:rPr>
              <w:t>Total</w:t>
            </w:r>
            <w:proofErr w:type="gramEnd"/>
            <w:r w:rsidRPr="00D32405">
              <w:rPr>
                <w:sz w:val="22"/>
                <w:lang w:val="es-PE"/>
              </w:rPr>
              <w:t xml:space="preserve"> de reservas activas para la fecha actual.</w:t>
            </w:r>
          </w:p>
        </w:tc>
      </w:tr>
      <w:tr w:rsidR="00832E37" w:rsidRPr="00D34E79" w14:paraId="0B4CEC8B" w14:textId="77777777" w:rsidTr="00D34E79">
        <w:tc>
          <w:tcPr>
            <w:cnfStyle w:val="001000000000" w:firstRow="0" w:lastRow="0" w:firstColumn="1" w:lastColumn="0" w:oddVBand="0" w:evenVBand="0" w:oddHBand="0" w:evenHBand="0" w:firstRowFirstColumn="0" w:firstRowLastColumn="0" w:lastRowFirstColumn="0" w:lastRowLastColumn="0"/>
            <w:tcW w:w="3168" w:type="dxa"/>
          </w:tcPr>
          <w:p w14:paraId="532EE729" w14:textId="77777777" w:rsidR="00832E37" w:rsidRDefault="00000000">
            <w:pPr>
              <w:spacing w:before="40" w:after="40" w:line="240" w:lineRule="auto"/>
            </w:pPr>
            <w:proofErr w:type="spellStart"/>
            <w:r>
              <w:rPr>
                <w:sz w:val="22"/>
              </w:rPr>
              <w:t>Ingresos</w:t>
            </w:r>
            <w:proofErr w:type="spellEnd"/>
            <w:r>
              <w:rPr>
                <w:sz w:val="22"/>
              </w:rPr>
              <w:t xml:space="preserve"> del </w:t>
            </w:r>
            <w:proofErr w:type="spellStart"/>
            <w:r>
              <w:rPr>
                <w:sz w:val="22"/>
              </w:rPr>
              <w:t>mes</w:t>
            </w:r>
            <w:proofErr w:type="spellEnd"/>
          </w:p>
        </w:tc>
        <w:tc>
          <w:tcPr>
            <w:tcW w:w="5472" w:type="dxa"/>
          </w:tcPr>
          <w:p w14:paraId="4966E430"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Suma de los pagos confirmados durante el mes.</w:t>
            </w:r>
          </w:p>
        </w:tc>
      </w:tr>
      <w:tr w:rsidR="00832E37" w:rsidRPr="00D34E79" w14:paraId="406583E0"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11B4194" w14:textId="77777777" w:rsidR="00832E37" w:rsidRDefault="00000000">
            <w:pPr>
              <w:spacing w:before="40" w:after="40" w:line="240" w:lineRule="auto"/>
            </w:pPr>
            <w:proofErr w:type="spellStart"/>
            <w:r>
              <w:rPr>
                <w:sz w:val="22"/>
              </w:rPr>
              <w:t>Ocupación</w:t>
            </w:r>
            <w:proofErr w:type="spellEnd"/>
            <w:r>
              <w:rPr>
                <w:sz w:val="22"/>
              </w:rPr>
              <w:t xml:space="preserve"> </w:t>
            </w:r>
            <w:proofErr w:type="spellStart"/>
            <w:r>
              <w:rPr>
                <w:sz w:val="22"/>
              </w:rPr>
              <w:t>promedio</w:t>
            </w:r>
            <w:proofErr w:type="spellEnd"/>
          </w:p>
        </w:tc>
        <w:tc>
          <w:tcPr>
            <w:tcW w:w="5472" w:type="dxa"/>
          </w:tcPr>
          <w:p w14:paraId="2DAF7D45"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Porcentaje de horarios ocupados sobre los disponibles.</w:t>
            </w:r>
          </w:p>
        </w:tc>
      </w:tr>
      <w:tr w:rsidR="00832E37" w:rsidRPr="00D34E79" w14:paraId="68FA6184" w14:textId="77777777" w:rsidTr="00D34E79">
        <w:tc>
          <w:tcPr>
            <w:cnfStyle w:val="001000000000" w:firstRow="0" w:lastRow="0" w:firstColumn="1" w:lastColumn="0" w:oddVBand="0" w:evenVBand="0" w:oddHBand="0" w:evenHBand="0" w:firstRowFirstColumn="0" w:firstRowLastColumn="0" w:lastRowFirstColumn="0" w:lastRowLastColumn="0"/>
            <w:tcW w:w="3168" w:type="dxa"/>
          </w:tcPr>
          <w:p w14:paraId="118110FA" w14:textId="77777777" w:rsidR="00832E37" w:rsidRDefault="00000000">
            <w:pPr>
              <w:spacing w:before="40" w:after="40" w:line="240" w:lineRule="auto"/>
            </w:pPr>
            <w:proofErr w:type="spellStart"/>
            <w:r>
              <w:rPr>
                <w:sz w:val="22"/>
              </w:rPr>
              <w:t>Calificación</w:t>
            </w:r>
            <w:proofErr w:type="spellEnd"/>
            <w:r>
              <w:rPr>
                <w:sz w:val="22"/>
              </w:rPr>
              <w:t xml:space="preserve"> </w:t>
            </w:r>
            <w:proofErr w:type="spellStart"/>
            <w:r>
              <w:rPr>
                <w:sz w:val="22"/>
              </w:rPr>
              <w:t>promedio</w:t>
            </w:r>
            <w:proofErr w:type="spellEnd"/>
          </w:p>
        </w:tc>
        <w:tc>
          <w:tcPr>
            <w:tcW w:w="5472" w:type="dxa"/>
          </w:tcPr>
          <w:p w14:paraId="1F75102D"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Promedio de las calificaciones de la cancha.</w:t>
            </w:r>
          </w:p>
        </w:tc>
      </w:tr>
      <w:tr w:rsidR="00832E37" w:rsidRPr="00D34E79" w14:paraId="7E7EE27D"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687BF69E" w14:textId="77777777" w:rsidR="00832E37" w:rsidRDefault="00000000">
            <w:pPr>
              <w:spacing w:before="40" w:after="40" w:line="240" w:lineRule="auto"/>
            </w:pPr>
            <w:proofErr w:type="spellStart"/>
            <w:r>
              <w:rPr>
                <w:sz w:val="22"/>
              </w:rPr>
              <w:t>Nuevos</w:t>
            </w:r>
            <w:proofErr w:type="spellEnd"/>
            <w:r>
              <w:rPr>
                <w:sz w:val="22"/>
              </w:rPr>
              <w:t xml:space="preserve"> </w:t>
            </w:r>
            <w:proofErr w:type="spellStart"/>
            <w:r>
              <w:rPr>
                <w:sz w:val="22"/>
              </w:rPr>
              <w:t>usuarios</w:t>
            </w:r>
            <w:proofErr w:type="spellEnd"/>
          </w:p>
        </w:tc>
        <w:tc>
          <w:tcPr>
            <w:tcW w:w="5472" w:type="dxa"/>
          </w:tcPr>
          <w:p w14:paraId="76B0FA4A"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Cantidad de registros en el período consultado.</w:t>
            </w:r>
          </w:p>
        </w:tc>
      </w:tr>
    </w:tbl>
    <w:p w14:paraId="64C3CE1E" w14:textId="77777777" w:rsidR="00832E37" w:rsidRPr="00D32405" w:rsidRDefault="00000000">
      <w:pPr>
        <w:spacing w:before="80" w:after="120"/>
        <w:rPr>
          <w:lang w:val="es-PE"/>
        </w:rPr>
      </w:pPr>
      <w:r w:rsidRPr="00D32405">
        <w:rPr>
          <w:i/>
          <w:sz w:val="20"/>
          <w:lang w:val="es-PE"/>
        </w:rPr>
        <w:t>Nota. Elaboración propia.</w:t>
      </w:r>
    </w:p>
    <w:p w14:paraId="46C746B7" w14:textId="77777777" w:rsidR="00832E37" w:rsidRPr="00D32405" w:rsidRDefault="00000000">
      <w:pPr>
        <w:rPr>
          <w:lang w:val="es-PE"/>
        </w:rPr>
      </w:pPr>
      <w:r w:rsidRPr="00D32405">
        <w:rPr>
          <w:lang w:val="es-PE"/>
        </w:rPr>
        <w:br w:type="page"/>
      </w:r>
    </w:p>
    <w:p w14:paraId="65F0B0F2" w14:textId="77777777" w:rsidR="00832E37" w:rsidRPr="00D32405" w:rsidRDefault="00000000">
      <w:pPr>
        <w:spacing w:before="240"/>
        <w:jc w:val="center"/>
        <w:rPr>
          <w:lang w:val="es-PE"/>
        </w:rPr>
      </w:pPr>
      <w:r w:rsidRPr="00D32405">
        <w:rPr>
          <w:b/>
          <w:lang w:val="es-PE"/>
        </w:rPr>
        <w:lastRenderedPageBreak/>
        <w:t>12. Reglas de Negocio</w:t>
      </w:r>
    </w:p>
    <w:p w14:paraId="5DC12547" w14:textId="77777777" w:rsidR="00832E37" w:rsidRPr="00D32405" w:rsidRDefault="00000000">
      <w:pPr>
        <w:ind w:firstLine="720"/>
        <w:rPr>
          <w:lang w:val="es-PE"/>
        </w:rPr>
      </w:pPr>
      <w:r w:rsidRPr="00D32405">
        <w:rPr>
          <w:lang w:val="es-PE"/>
        </w:rPr>
        <w:t>Las reglas de negocio definen las condiciones que rigen el funcionamiento de la plataforma. Se implementan tanto en la base de datos, mediante restricciones, como en la capa de servicios, mediante validaciones. Se presentan organizadas por dominio.</w:t>
      </w:r>
    </w:p>
    <w:p w14:paraId="55C00E2D" w14:textId="77777777" w:rsidR="00832E37" w:rsidRPr="00D32405" w:rsidRDefault="00000000">
      <w:pPr>
        <w:spacing w:before="120"/>
        <w:rPr>
          <w:lang w:val="es-PE"/>
        </w:rPr>
      </w:pPr>
      <w:r w:rsidRPr="00D32405">
        <w:rPr>
          <w:b/>
          <w:lang w:val="es-PE"/>
        </w:rPr>
        <w:t>12.1. Registro y autenticación</w:t>
      </w:r>
    </w:p>
    <w:p w14:paraId="43ECB814" w14:textId="77777777" w:rsidR="00832E37" w:rsidRPr="00D32405" w:rsidRDefault="00000000">
      <w:pPr>
        <w:spacing w:before="240"/>
        <w:rPr>
          <w:lang w:val="es-PE"/>
        </w:rPr>
      </w:pPr>
      <w:r w:rsidRPr="00D32405">
        <w:rPr>
          <w:b/>
          <w:lang w:val="es-PE"/>
        </w:rPr>
        <w:t>Tabla 22</w:t>
      </w:r>
    </w:p>
    <w:p w14:paraId="6B5EA809" w14:textId="77777777" w:rsidR="00832E37" w:rsidRPr="00D32405" w:rsidRDefault="00000000">
      <w:pPr>
        <w:spacing w:after="120"/>
        <w:rPr>
          <w:lang w:val="es-PE"/>
        </w:rPr>
      </w:pPr>
      <w:r w:rsidRPr="00D32405">
        <w:rPr>
          <w:i/>
          <w:lang w:val="es-PE"/>
        </w:rPr>
        <w:t>Reglas de negocio de registro y autenticación</w:t>
      </w:r>
    </w:p>
    <w:tbl>
      <w:tblPr>
        <w:tblStyle w:val="Cuadrculamedia3-nfasis1"/>
        <w:tblW w:w="0" w:type="auto"/>
        <w:tblLook w:val="04A0" w:firstRow="1" w:lastRow="0" w:firstColumn="1" w:lastColumn="0" w:noHBand="0" w:noVBand="1"/>
      </w:tblPr>
      <w:tblGrid>
        <w:gridCol w:w="864"/>
        <w:gridCol w:w="7776"/>
      </w:tblGrid>
      <w:tr w:rsidR="00832E37" w14:paraId="1795C077"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29615A21" w14:textId="77777777" w:rsidR="00832E37" w:rsidRDefault="00000000">
            <w:pPr>
              <w:spacing w:line="240" w:lineRule="auto"/>
              <w:jc w:val="center"/>
            </w:pPr>
            <w:r>
              <w:rPr>
                <w:sz w:val="22"/>
              </w:rPr>
              <w:t>ID</w:t>
            </w:r>
          </w:p>
        </w:tc>
        <w:tc>
          <w:tcPr>
            <w:tcW w:w="7776" w:type="dxa"/>
          </w:tcPr>
          <w:p w14:paraId="16CB7D61"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Regla</w:t>
            </w:r>
          </w:p>
        </w:tc>
      </w:tr>
      <w:tr w:rsidR="00832E37" w:rsidRPr="00D34E79" w14:paraId="78D1488F"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670560FB" w14:textId="77777777" w:rsidR="00832E37" w:rsidRDefault="00000000">
            <w:pPr>
              <w:spacing w:before="40" w:after="40" w:line="240" w:lineRule="auto"/>
            </w:pPr>
            <w:r>
              <w:rPr>
                <w:sz w:val="22"/>
              </w:rPr>
              <w:t>RN01</w:t>
            </w:r>
          </w:p>
        </w:tc>
        <w:tc>
          <w:tcPr>
            <w:tcW w:w="7776" w:type="dxa"/>
          </w:tcPr>
          <w:p w14:paraId="54666F86"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Cada correo electrónico solo puede estar asociado a una cuenta; los registros duplicados se rechazan.</w:t>
            </w:r>
          </w:p>
        </w:tc>
      </w:tr>
      <w:tr w:rsidR="00832E37" w:rsidRPr="00D34E79" w14:paraId="2017DE43"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0FD990D6" w14:textId="77777777" w:rsidR="00832E37" w:rsidRDefault="00000000">
            <w:pPr>
              <w:spacing w:before="40" w:after="40" w:line="240" w:lineRule="auto"/>
            </w:pPr>
            <w:r>
              <w:rPr>
                <w:sz w:val="22"/>
              </w:rPr>
              <w:t>RN02</w:t>
            </w:r>
          </w:p>
        </w:tc>
        <w:tc>
          <w:tcPr>
            <w:tcW w:w="7776" w:type="dxa"/>
          </w:tcPr>
          <w:p w14:paraId="28961106"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La contraseña debe tener al menos ocho caracteres, con una letra mayúscula, una minúscula y un número.</w:t>
            </w:r>
          </w:p>
        </w:tc>
      </w:tr>
      <w:tr w:rsidR="00832E37" w:rsidRPr="00D34E79" w14:paraId="35360CC1"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4EB663F7" w14:textId="77777777" w:rsidR="00832E37" w:rsidRDefault="00000000">
            <w:pPr>
              <w:spacing w:before="40" w:after="40" w:line="240" w:lineRule="auto"/>
            </w:pPr>
            <w:r>
              <w:rPr>
                <w:sz w:val="22"/>
              </w:rPr>
              <w:t>RN03</w:t>
            </w:r>
          </w:p>
        </w:tc>
        <w:tc>
          <w:tcPr>
            <w:tcW w:w="7776" w:type="dxa"/>
          </w:tcPr>
          <w:p w14:paraId="4625DA57"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El usuario debe elegir su tipo, jugador o propietario, en el registro; el tipo determina los módulos visibles.</w:t>
            </w:r>
          </w:p>
        </w:tc>
      </w:tr>
      <w:tr w:rsidR="00832E37" w:rsidRPr="00D34E79" w14:paraId="275E5F62"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75941716" w14:textId="77777777" w:rsidR="00832E37" w:rsidRDefault="00000000">
            <w:pPr>
              <w:spacing w:before="40" w:after="40" w:line="240" w:lineRule="auto"/>
            </w:pPr>
            <w:r>
              <w:rPr>
                <w:sz w:val="22"/>
              </w:rPr>
              <w:t>RN04</w:t>
            </w:r>
          </w:p>
        </w:tc>
        <w:tc>
          <w:tcPr>
            <w:tcW w:w="7776" w:type="dxa"/>
          </w:tcPr>
          <w:p w14:paraId="4D469210"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La cuenta se activa después de confirmar el correo mediante un enlace con vigencia de veinticuatro horas.</w:t>
            </w:r>
          </w:p>
        </w:tc>
      </w:tr>
      <w:tr w:rsidR="00832E37" w:rsidRPr="00D34E79" w14:paraId="09A6FEAB"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6A7DF7D5" w14:textId="77777777" w:rsidR="00832E37" w:rsidRDefault="00000000">
            <w:pPr>
              <w:spacing w:before="40" w:after="40" w:line="240" w:lineRule="auto"/>
            </w:pPr>
            <w:r>
              <w:rPr>
                <w:sz w:val="22"/>
              </w:rPr>
              <w:t>RN05</w:t>
            </w:r>
          </w:p>
        </w:tc>
        <w:tc>
          <w:tcPr>
            <w:tcW w:w="7776" w:type="dxa"/>
          </w:tcPr>
          <w:p w14:paraId="7D99A049"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Al iniciar sesión se invalida el token de acceso anterior.</w:t>
            </w:r>
          </w:p>
        </w:tc>
      </w:tr>
    </w:tbl>
    <w:p w14:paraId="66849A32" w14:textId="77777777" w:rsidR="00832E37" w:rsidRPr="00D32405" w:rsidRDefault="00000000">
      <w:pPr>
        <w:spacing w:before="80" w:after="120"/>
        <w:rPr>
          <w:lang w:val="es-PE"/>
        </w:rPr>
      </w:pPr>
      <w:r w:rsidRPr="00D32405">
        <w:rPr>
          <w:i/>
          <w:sz w:val="20"/>
          <w:lang w:val="es-PE"/>
        </w:rPr>
        <w:t>Nota. Elaboración propia.</w:t>
      </w:r>
    </w:p>
    <w:p w14:paraId="081C5339" w14:textId="77777777" w:rsidR="00832E37" w:rsidRPr="00D32405" w:rsidRDefault="00000000">
      <w:pPr>
        <w:spacing w:before="120"/>
        <w:rPr>
          <w:lang w:val="es-PE"/>
        </w:rPr>
      </w:pPr>
      <w:r w:rsidRPr="00D32405">
        <w:rPr>
          <w:b/>
          <w:lang w:val="es-PE"/>
        </w:rPr>
        <w:t>12.2. Búsqueda y reservas</w:t>
      </w:r>
    </w:p>
    <w:p w14:paraId="41B16A21" w14:textId="77777777" w:rsidR="00832E37" w:rsidRPr="00D32405" w:rsidRDefault="00000000">
      <w:pPr>
        <w:spacing w:before="240"/>
        <w:rPr>
          <w:lang w:val="es-PE"/>
        </w:rPr>
      </w:pPr>
      <w:r w:rsidRPr="00D32405">
        <w:rPr>
          <w:b/>
          <w:lang w:val="es-PE"/>
        </w:rPr>
        <w:t>Tabla 23</w:t>
      </w:r>
    </w:p>
    <w:p w14:paraId="4E414536" w14:textId="77777777" w:rsidR="00832E37" w:rsidRPr="00D32405" w:rsidRDefault="00000000">
      <w:pPr>
        <w:spacing w:after="120"/>
        <w:rPr>
          <w:lang w:val="es-PE"/>
        </w:rPr>
      </w:pPr>
      <w:r w:rsidRPr="00D32405">
        <w:rPr>
          <w:i/>
          <w:lang w:val="es-PE"/>
        </w:rPr>
        <w:t>Reglas de negocio de búsqueda y reservas</w:t>
      </w:r>
    </w:p>
    <w:tbl>
      <w:tblPr>
        <w:tblStyle w:val="Cuadrculamedia3-nfasis1"/>
        <w:tblW w:w="0" w:type="auto"/>
        <w:tblLook w:val="04A0" w:firstRow="1" w:lastRow="0" w:firstColumn="1" w:lastColumn="0" w:noHBand="0" w:noVBand="1"/>
      </w:tblPr>
      <w:tblGrid>
        <w:gridCol w:w="864"/>
        <w:gridCol w:w="7776"/>
      </w:tblGrid>
      <w:tr w:rsidR="00832E37" w14:paraId="7CB5596B"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3908FE90" w14:textId="77777777" w:rsidR="00832E37" w:rsidRDefault="00000000">
            <w:pPr>
              <w:spacing w:line="240" w:lineRule="auto"/>
              <w:jc w:val="center"/>
            </w:pPr>
            <w:r>
              <w:rPr>
                <w:sz w:val="22"/>
              </w:rPr>
              <w:t>ID</w:t>
            </w:r>
          </w:p>
        </w:tc>
        <w:tc>
          <w:tcPr>
            <w:tcW w:w="7776" w:type="dxa"/>
          </w:tcPr>
          <w:p w14:paraId="291A9AE7"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Regla</w:t>
            </w:r>
          </w:p>
        </w:tc>
      </w:tr>
      <w:tr w:rsidR="00832E37" w:rsidRPr="00D34E79" w14:paraId="7441902F"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4346557" w14:textId="77777777" w:rsidR="00832E37" w:rsidRDefault="00000000">
            <w:pPr>
              <w:spacing w:before="40" w:after="40" w:line="240" w:lineRule="auto"/>
            </w:pPr>
            <w:r>
              <w:rPr>
                <w:sz w:val="22"/>
              </w:rPr>
              <w:t>RN06</w:t>
            </w:r>
          </w:p>
        </w:tc>
        <w:tc>
          <w:tcPr>
            <w:tcW w:w="7776" w:type="dxa"/>
          </w:tcPr>
          <w:p w14:paraId="7920A407"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La búsqueda de canchas refleja la disponibilidad en tiempo real.</w:t>
            </w:r>
          </w:p>
        </w:tc>
      </w:tr>
      <w:tr w:rsidR="00832E37" w:rsidRPr="00D34E79" w14:paraId="56260E2C"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12454DCB" w14:textId="77777777" w:rsidR="00832E37" w:rsidRDefault="00000000">
            <w:pPr>
              <w:spacing w:before="40" w:after="40" w:line="240" w:lineRule="auto"/>
            </w:pPr>
            <w:r>
              <w:rPr>
                <w:sz w:val="22"/>
              </w:rPr>
              <w:t>RN07</w:t>
            </w:r>
          </w:p>
        </w:tc>
        <w:tc>
          <w:tcPr>
            <w:tcW w:w="7776" w:type="dxa"/>
          </w:tcPr>
          <w:p w14:paraId="07C61BD2"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Un bloque horario solo puede ser reservado por un usuario; el segundo intento se rechaza con el mensaje de horario no disponible.</w:t>
            </w:r>
          </w:p>
        </w:tc>
      </w:tr>
      <w:tr w:rsidR="00832E37" w:rsidRPr="00D34E79" w14:paraId="669565F1"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0CFA8162" w14:textId="77777777" w:rsidR="00832E37" w:rsidRDefault="00000000">
            <w:pPr>
              <w:spacing w:before="40" w:after="40" w:line="240" w:lineRule="auto"/>
            </w:pPr>
            <w:r>
              <w:rPr>
                <w:sz w:val="22"/>
              </w:rPr>
              <w:t>RN08</w:t>
            </w:r>
          </w:p>
        </w:tc>
        <w:tc>
          <w:tcPr>
            <w:tcW w:w="7776" w:type="dxa"/>
          </w:tcPr>
          <w:p w14:paraId="01424673"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No se permiten reservas fuera del horario de atención de la cancha.</w:t>
            </w:r>
          </w:p>
        </w:tc>
      </w:tr>
      <w:tr w:rsidR="00832E37" w:rsidRPr="00D34E79" w14:paraId="70D1F99A"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0C74C94A" w14:textId="77777777" w:rsidR="00832E37" w:rsidRDefault="00000000">
            <w:pPr>
              <w:spacing w:before="40" w:after="40" w:line="240" w:lineRule="auto"/>
            </w:pPr>
            <w:r>
              <w:rPr>
                <w:sz w:val="22"/>
              </w:rPr>
              <w:t>RN09</w:t>
            </w:r>
          </w:p>
        </w:tc>
        <w:tc>
          <w:tcPr>
            <w:tcW w:w="7776" w:type="dxa"/>
          </w:tcPr>
          <w:p w14:paraId="775AC8B0"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La reserva mínima es de una hora y la máxima de tres horas consecutivas.</w:t>
            </w:r>
          </w:p>
        </w:tc>
      </w:tr>
      <w:tr w:rsidR="00832E37" w:rsidRPr="00D34E79" w14:paraId="74C406BA"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426177EA" w14:textId="77777777" w:rsidR="00832E37" w:rsidRDefault="00000000">
            <w:pPr>
              <w:spacing w:before="40" w:after="40" w:line="240" w:lineRule="auto"/>
            </w:pPr>
            <w:r>
              <w:rPr>
                <w:sz w:val="22"/>
              </w:rPr>
              <w:t>RN10</w:t>
            </w:r>
          </w:p>
        </w:tc>
        <w:tc>
          <w:tcPr>
            <w:tcW w:w="7776" w:type="dxa"/>
          </w:tcPr>
          <w:p w14:paraId="3042264C"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Las reservas se realizan con un mínimo de dos horas de antelación y un máximo de treinta días.</w:t>
            </w:r>
          </w:p>
        </w:tc>
      </w:tr>
      <w:tr w:rsidR="00832E37" w:rsidRPr="00D34E79" w14:paraId="4AF76FF1"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1F42F499" w14:textId="77777777" w:rsidR="00832E37" w:rsidRDefault="00000000">
            <w:pPr>
              <w:spacing w:before="40" w:after="40" w:line="240" w:lineRule="auto"/>
            </w:pPr>
            <w:r>
              <w:rPr>
                <w:sz w:val="22"/>
              </w:rPr>
              <w:lastRenderedPageBreak/>
              <w:t>RN11</w:t>
            </w:r>
          </w:p>
        </w:tc>
        <w:tc>
          <w:tcPr>
            <w:tcW w:w="7776" w:type="dxa"/>
          </w:tcPr>
          <w:p w14:paraId="66AE6221"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La reserva se confirma únicamente después de completar el pago; si no se completa en quince minutos, se libera.</w:t>
            </w:r>
          </w:p>
        </w:tc>
      </w:tr>
    </w:tbl>
    <w:p w14:paraId="118E563B" w14:textId="77777777" w:rsidR="00832E37" w:rsidRPr="00D32405" w:rsidRDefault="00000000">
      <w:pPr>
        <w:spacing w:before="80" w:after="120"/>
        <w:rPr>
          <w:lang w:val="es-PE"/>
        </w:rPr>
      </w:pPr>
      <w:r w:rsidRPr="00D32405">
        <w:rPr>
          <w:i/>
          <w:sz w:val="20"/>
          <w:lang w:val="es-PE"/>
        </w:rPr>
        <w:t>Nota. Elaboración propia.</w:t>
      </w:r>
    </w:p>
    <w:p w14:paraId="1C8EDB92" w14:textId="77777777" w:rsidR="00832E37" w:rsidRPr="00D32405" w:rsidRDefault="00000000">
      <w:pPr>
        <w:spacing w:before="120"/>
        <w:rPr>
          <w:lang w:val="es-PE"/>
        </w:rPr>
      </w:pPr>
      <w:r w:rsidRPr="00D32405">
        <w:rPr>
          <w:b/>
          <w:lang w:val="es-PE"/>
        </w:rPr>
        <w:t>12.3. Pagos</w:t>
      </w:r>
    </w:p>
    <w:p w14:paraId="2F8A241E" w14:textId="77777777" w:rsidR="00832E37" w:rsidRPr="00D32405" w:rsidRDefault="00000000">
      <w:pPr>
        <w:spacing w:before="240"/>
        <w:rPr>
          <w:lang w:val="es-PE"/>
        </w:rPr>
      </w:pPr>
      <w:r w:rsidRPr="00D32405">
        <w:rPr>
          <w:b/>
          <w:lang w:val="es-PE"/>
        </w:rPr>
        <w:t>Tabla 24</w:t>
      </w:r>
    </w:p>
    <w:p w14:paraId="61984F97" w14:textId="77777777" w:rsidR="00832E37" w:rsidRDefault="00000000">
      <w:pPr>
        <w:spacing w:after="120"/>
      </w:pPr>
      <w:r>
        <w:rPr>
          <w:i/>
        </w:rPr>
        <w:t xml:space="preserve">Reglas de </w:t>
      </w:r>
      <w:proofErr w:type="spellStart"/>
      <w:r>
        <w:rPr>
          <w:i/>
        </w:rPr>
        <w:t>negocio</w:t>
      </w:r>
      <w:proofErr w:type="spellEnd"/>
      <w:r>
        <w:rPr>
          <w:i/>
        </w:rPr>
        <w:t xml:space="preserve"> de </w:t>
      </w:r>
      <w:proofErr w:type="spellStart"/>
      <w:r>
        <w:rPr>
          <w:i/>
        </w:rPr>
        <w:t>pagos</w:t>
      </w:r>
      <w:proofErr w:type="spellEnd"/>
    </w:p>
    <w:tbl>
      <w:tblPr>
        <w:tblStyle w:val="Cuadrculamedia3-nfasis1"/>
        <w:tblW w:w="0" w:type="auto"/>
        <w:tblLook w:val="04A0" w:firstRow="1" w:lastRow="0" w:firstColumn="1" w:lastColumn="0" w:noHBand="0" w:noVBand="1"/>
      </w:tblPr>
      <w:tblGrid>
        <w:gridCol w:w="864"/>
        <w:gridCol w:w="7776"/>
      </w:tblGrid>
      <w:tr w:rsidR="00832E37" w14:paraId="4BEC246A"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2B3232A4" w14:textId="77777777" w:rsidR="00832E37" w:rsidRDefault="00000000">
            <w:pPr>
              <w:spacing w:line="240" w:lineRule="auto"/>
              <w:jc w:val="center"/>
            </w:pPr>
            <w:r>
              <w:rPr>
                <w:sz w:val="22"/>
              </w:rPr>
              <w:t>ID</w:t>
            </w:r>
          </w:p>
        </w:tc>
        <w:tc>
          <w:tcPr>
            <w:tcW w:w="7776" w:type="dxa"/>
          </w:tcPr>
          <w:p w14:paraId="3FCD8ECD"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Regla</w:t>
            </w:r>
          </w:p>
        </w:tc>
      </w:tr>
      <w:tr w:rsidR="00832E37" w:rsidRPr="00D34E79" w14:paraId="1FB83A9F"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3D3DDD76" w14:textId="77777777" w:rsidR="00832E37" w:rsidRDefault="00000000">
            <w:pPr>
              <w:spacing w:before="40" w:after="40" w:line="240" w:lineRule="auto"/>
            </w:pPr>
            <w:r>
              <w:rPr>
                <w:sz w:val="22"/>
              </w:rPr>
              <w:t>RN12</w:t>
            </w:r>
          </w:p>
        </w:tc>
        <w:tc>
          <w:tcPr>
            <w:tcW w:w="7776" w:type="dxa"/>
          </w:tcPr>
          <w:p w14:paraId="0965C160"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Solo se aceptan Yape, Plin, Mercado Pago y PayPal como métodos de pago.</w:t>
            </w:r>
          </w:p>
        </w:tc>
      </w:tr>
      <w:tr w:rsidR="00832E37" w:rsidRPr="00D34E79" w14:paraId="27FCF02E"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79ADA8D2" w14:textId="77777777" w:rsidR="00832E37" w:rsidRDefault="00000000">
            <w:pPr>
              <w:spacing w:before="40" w:after="40" w:line="240" w:lineRule="auto"/>
            </w:pPr>
            <w:r>
              <w:rPr>
                <w:sz w:val="22"/>
              </w:rPr>
              <w:t>RN13</w:t>
            </w:r>
          </w:p>
        </w:tc>
        <w:tc>
          <w:tcPr>
            <w:tcW w:w="7776" w:type="dxa"/>
          </w:tcPr>
          <w:p w14:paraId="16326FEF"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Los identificadores de transacción externos deben ser únicos; los duplicados se rechazan.</w:t>
            </w:r>
          </w:p>
        </w:tc>
      </w:tr>
      <w:tr w:rsidR="00832E37" w:rsidRPr="00D34E79" w14:paraId="7DC09B6B"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2D96CBB6" w14:textId="77777777" w:rsidR="00832E37" w:rsidRDefault="00000000">
            <w:pPr>
              <w:spacing w:before="40" w:after="40" w:line="240" w:lineRule="auto"/>
            </w:pPr>
            <w:r>
              <w:rPr>
                <w:sz w:val="22"/>
              </w:rPr>
              <w:t>RN14</w:t>
            </w:r>
          </w:p>
        </w:tc>
        <w:tc>
          <w:tcPr>
            <w:tcW w:w="7776" w:type="dxa"/>
          </w:tcPr>
          <w:p w14:paraId="0D11C509"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El monto mínimo de pago por reserva es de diez soles.</w:t>
            </w:r>
          </w:p>
        </w:tc>
      </w:tr>
      <w:tr w:rsidR="00832E37" w:rsidRPr="00D34E79" w14:paraId="585FB1EA"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61175E11" w14:textId="77777777" w:rsidR="00832E37" w:rsidRDefault="00000000">
            <w:pPr>
              <w:spacing w:before="40" w:after="40" w:line="240" w:lineRule="auto"/>
            </w:pPr>
            <w:r>
              <w:rPr>
                <w:sz w:val="22"/>
              </w:rPr>
              <w:t>RN15</w:t>
            </w:r>
          </w:p>
        </w:tc>
        <w:tc>
          <w:tcPr>
            <w:tcW w:w="7776" w:type="dxa"/>
          </w:tcPr>
          <w:p w14:paraId="5880984D"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Todo pago se registra con fecha, método, monto y estado para auditoría.</w:t>
            </w:r>
          </w:p>
        </w:tc>
      </w:tr>
    </w:tbl>
    <w:p w14:paraId="6A394615" w14:textId="77777777" w:rsidR="00832E37" w:rsidRPr="00D32405" w:rsidRDefault="00000000">
      <w:pPr>
        <w:spacing w:before="80" w:after="120"/>
        <w:rPr>
          <w:lang w:val="es-PE"/>
        </w:rPr>
      </w:pPr>
      <w:r w:rsidRPr="00D32405">
        <w:rPr>
          <w:i/>
          <w:sz w:val="20"/>
          <w:lang w:val="es-PE"/>
        </w:rPr>
        <w:t>Nota. Elaboración propia.</w:t>
      </w:r>
    </w:p>
    <w:p w14:paraId="324278EF" w14:textId="77777777" w:rsidR="00832E37" w:rsidRPr="00D32405" w:rsidRDefault="00000000">
      <w:pPr>
        <w:spacing w:before="120"/>
        <w:rPr>
          <w:lang w:val="es-PE"/>
        </w:rPr>
      </w:pPr>
      <w:r w:rsidRPr="00D32405">
        <w:rPr>
          <w:b/>
          <w:lang w:val="es-PE"/>
        </w:rPr>
        <w:t>12.4. Pichangas</w:t>
      </w:r>
    </w:p>
    <w:p w14:paraId="3B26327B" w14:textId="77777777" w:rsidR="00832E37" w:rsidRPr="00D32405" w:rsidRDefault="00000000">
      <w:pPr>
        <w:spacing w:before="240"/>
        <w:rPr>
          <w:lang w:val="es-PE"/>
        </w:rPr>
      </w:pPr>
      <w:r w:rsidRPr="00D32405">
        <w:rPr>
          <w:b/>
          <w:lang w:val="es-PE"/>
        </w:rPr>
        <w:t>Tabla 25</w:t>
      </w:r>
    </w:p>
    <w:p w14:paraId="436B615D" w14:textId="77777777" w:rsidR="00832E37" w:rsidRDefault="00000000">
      <w:pPr>
        <w:spacing w:after="120"/>
      </w:pPr>
      <w:r>
        <w:rPr>
          <w:i/>
        </w:rPr>
        <w:t xml:space="preserve">Reglas de </w:t>
      </w:r>
      <w:proofErr w:type="spellStart"/>
      <w:r>
        <w:rPr>
          <w:i/>
        </w:rPr>
        <w:t>negocio</w:t>
      </w:r>
      <w:proofErr w:type="spellEnd"/>
      <w:r>
        <w:rPr>
          <w:i/>
        </w:rPr>
        <w:t xml:space="preserve"> de </w:t>
      </w:r>
      <w:proofErr w:type="spellStart"/>
      <w:r>
        <w:rPr>
          <w:i/>
        </w:rPr>
        <w:t>pichangas</w:t>
      </w:r>
      <w:proofErr w:type="spellEnd"/>
    </w:p>
    <w:tbl>
      <w:tblPr>
        <w:tblStyle w:val="Cuadrculamedia3-nfasis1"/>
        <w:tblW w:w="0" w:type="auto"/>
        <w:tblLook w:val="04A0" w:firstRow="1" w:lastRow="0" w:firstColumn="1" w:lastColumn="0" w:noHBand="0" w:noVBand="1"/>
      </w:tblPr>
      <w:tblGrid>
        <w:gridCol w:w="864"/>
        <w:gridCol w:w="7776"/>
      </w:tblGrid>
      <w:tr w:rsidR="00832E37" w14:paraId="51ED69C8"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09830DF9" w14:textId="77777777" w:rsidR="00832E37" w:rsidRDefault="00000000">
            <w:pPr>
              <w:spacing w:line="240" w:lineRule="auto"/>
              <w:jc w:val="center"/>
            </w:pPr>
            <w:r>
              <w:rPr>
                <w:sz w:val="22"/>
              </w:rPr>
              <w:t>ID</w:t>
            </w:r>
          </w:p>
        </w:tc>
        <w:tc>
          <w:tcPr>
            <w:tcW w:w="7776" w:type="dxa"/>
          </w:tcPr>
          <w:p w14:paraId="03BBAD20"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Regla</w:t>
            </w:r>
          </w:p>
        </w:tc>
      </w:tr>
      <w:tr w:rsidR="00832E37" w:rsidRPr="00D34E79" w14:paraId="3C6C33F6"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1C001099" w14:textId="77777777" w:rsidR="00832E37" w:rsidRDefault="00000000">
            <w:pPr>
              <w:spacing w:before="40" w:after="40" w:line="240" w:lineRule="auto"/>
            </w:pPr>
            <w:r>
              <w:rPr>
                <w:sz w:val="22"/>
              </w:rPr>
              <w:t>RN16</w:t>
            </w:r>
          </w:p>
        </w:tc>
        <w:tc>
          <w:tcPr>
            <w:tcW w:w="7776" w:type="dxa"/>
          </w:tcPr>
          <w:p w14:paraId="4989897C"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El número de participantes no puede superar el cupo definido al crear la pichanga.</w:t>
            </w:r>
          </w:p>
        </w:tc>
      </w:tr>
      <w:tr w:rsidR="00832E37" w:rsidRPr="00D34E79" w14:paraId="7838E73C"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1E123D02" w14:textId="77777777" w:rsidR="00832E37" w:rsidRDefault="00000000">
            <w:pPr>
              <w:spacing w:before="40" w:after="40" w:line="240" w:lineRule="auto"/>
            </w:pPr>
            <w:r>
              <w:rPr>
                <w:sz w:val="22"/>
              </w:rPr>
              <w:t>RN17</w:t>
            </w:r>
          </w:p>
        </w:tc>
        <w:tc>
          <w:tcPr>
            <w:tcW w:w="7776" w:type="dxa"/>
          </w:tcPr>
          <w:p w14:paraId="3CBB4AFF"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Solo puede publicar una pichanga un jugador con una reserva confirmada para la misma cancha, fecha y hora.</w:t>
            </w:r>
          </w:p>
        </w:tc>
      </w:tr>
      <w:tr w:rsidR="00832E37" w:rsidRPr="00D34E79" w14:paraId="50904991"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3A0BD764" w14:textId="77777777" w:rsidR="00832E37" w:rsidRDefault="00000000">
            <w:pPr>
              <w:spacing w:before="40" w:after="40" w:line="240" w:lineRule="auto"/>
            </w:pPr>
            <w:r>
              <w:rPr>
                <w:sz w:val="22"/>
              </w:rPr>
              <w:t>RN18</w:t>
            </w:r>
          </w:p>
        </w:tc>
        <w:tc>
          <w:tcPr>
            <w:tcW w:w="7776" w:type="dxa"/>
          </w:tcPr>
          <w:p w14:paraId="7352F510"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Un jugador no puede unirse a una pichanga si ya tiene una reserva en el mismo horario.</w:t>
            </w:r>
          </w:p>
        </w:tc>
      </w:tr>
      <w:tr w:rsidR="00832E37" w:rsidRPr="00D34E79" w14:paraId="1E2C12C6"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4A632919" w14:textId="77777777" w:rsidR="00832E37" w:rsidRDefault="00000000">
            <w:pPr>
              <w:spacing w:before="40" w:after="40" w:line="240" w:lineRule="auto"/>
            </w:pPr>
            <w:r>
              <w:rPr>
                <w:sz w:val="22"/>
              </w:rPr>
              <w:t>RN19</w:t>
            </w:r>
          </w:p>
        </w:tc>
        <w:tc>
          <w:tcPr>
            <w:tcW w:w="7776" w:type="dxa"/>
          </w:tcPr>
          <w:p w14:paraId="592C93B9"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El organizador debe tener al menos dieciocho años o estar acompañado por un adulto mayor de veintiún años.</w:t>
            </w:r>
          </w:p>
        </w:tc>
      </w:tr>
      <w:tr w:rsidR="00832E37" w:rsidRPr="00D34E79" w14:paraId="30A5E0C0"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1BD9055B" w14:textId="77777777" w:rsidR="00832E37" w:rsidRDefault="00000000">
            <w:pPr>
              <w:spacing w:before="40" w:after="40" w:line="240" w:lineRule="auto"/>
            </w:pPr>
            <w:r>
              <w:rPr>
                <w:sz w:val="22"/>
              </w:rPr>
              <w:t>RN20</w:t>
            </w:r>
          </w:p>
        </w:tc>
        <w:tc>
          <w:tcPr>
            <w:tcW w:w="7776" w:type="dxa"/>
          </w:tcPr>
          <w:p w14:paraId="6FAF3C36"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La inscripción se cierra dos horas antes del inicio o cuando los cupos se agotan.</w:t>
            </w:r>
          </w:p>
        </w:tc>
      </w:tr>
    </w:tbl>
    <w:p w14:paraId="66ABE669" w14:textId="77777777" w:rsidR="00832E37" w:rsidRPr="00D32405" w:rsidRDefault="00000000">
      <w:pPr>
        <w:spacing w:before="80" w:after="120"/>
        <w:rPr>
          <w:lang w:val="es-PE"/>
        </w:rPr>
      </w:pPr>
      <w:r w:rsidRPr="00D32405">
        <w:rPr>
          <w:i/>
          <w:sz w:val="20"/>
          <w:lang w:val="es-PE"/>
        </w:rPr>
        <w:t>Nota. Elaboración propia.</w:t>
      </w:r>
    </w:p>
    <w:p w14:paraId="6BB340FA" w14:textId="77777777" w:rsidR="00832E37" w:rsidRPr="00D32405" w:rsidRDefault="00000000">
      <w:pPr>
        <w:spacing w:before="120"/>
        <w:rPr>
          <w:lang w:val="es-PE"/>
        </w:rPr>
      </w:pPr>
      <w:r w:rsidRPr="00D32405">
        <w:rPr>
          <w:b/>
          <w:lang w:val="es-PE"/>
        </w:rPr>
        <w:t>12.5. Cancelación y reembolsos</w:t>
      </w:r>
    </w:p>
    <w:p w14:paraId="56D0BA2B" w14:textId="77777777" w:rsidR="00832E37" w:rsidRPr="00D32405" w:rsidRDefault="00000000">
      <w:pPr>
        <w:spacing w:before="240"/>
        <w:rPr>
          <w:lang w:val="es-PE"/>
        </w:rPr>
      </w:pPr>
      <w:r w:rsidRPr="00D32405">
        <w:rPr>
          <w:b/>
          <w:lang w:val="es-PE"/>
        </w:rPr>
        <w:t>Tabla 26</w:t>
      </w:r>
    </w:p>
    <w:p w14:paraId="2082ED7F" w14:textId="77777777" w:rsidR="00832E37" w:rsidRPr="00D32405" w:rsidRDefault="00000000">
      <w:pPr>
        <w:spacing w:after="120"/>
        <w:rPr>
          <w:lang w:val="es-PE"/>
        </w:rPr>
      </w:pPr>
      <w:r w:rsidRPr="00D32405">
        <w:rPr>
          <w:i/>
          <w:lang w:val="es-PE"/>
        </w:rPr>
        <w:lastRenderedPageBreak/>
        <w:t>Reglas de negocio de cancelación y reembolsos</w:t>
      </w:r>
    </w:p>
    <w:tbl>
      <w:tblPr>
        <w:tblStyle w:val="Cuadrculamedia3-nfasis1"/>
        <w:tblW w:w="0" w:type="auto"/>
        <w:tblLook w:val="04A0" w:firstRow="1" w:lastRow="0" w:firstColumn="1" w:lastColumn="0" w:noHBand="0" w:noVBand="1"/>
      </w:tblPr>
      <w:tblGrid>
        <w:gridCol w:w="864"/>
        <w:gridCol w:w="7776"/>
      </w:tblGrid>
      <w:tr w:rsidR="00832E37" w14:paraId="07CCCA4D"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9DDEDDD" w14:textId="77777777" w:rsidR="00832E37" w:rsidRDefault="00000000">
            <w:pPr>
              <w:spacing w:line="240" w:lineRule="auto"/>
              <w:jc w:val="center"/>
            </w:pPr>
            <w:r>
              <w:rPr>
                <w:sz w:val="22"/>
              </w:rPr>
              <w:t>ID</w:t>
            </w:r>
          </w:p>
        </w:tc>
        <w:tc>
          <w:tcPr>
            <w:tcW w:w="7776" w:type="dxa"/>
          </w:tcPr>
          <w:p w14:paraId="31FB1120"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Regla</w:t>
            </w:r>
          </w:p>
        </w:tc>
      </w:tr>
      <w:tr w:rsidR="00832E37" w:rsidRPr="00D34E79" w14:paraId="263129D3"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6799EFF" w14:textId="77777777" w:rsidR="00832E37" w:rsidRDefault="00000000">
            <w:pPr>
              <w:spacing w:before="40" w:after="40" w:line="240" w:lineRule="auto"/>
            </w:pPr>
            <w:r>
              <w:rPr>
                <w:sz w:val="22"/>
              </w:rPr>
              <w:t>RN21</w:t>
            </w:r>
          </w:p>
        </w:tc>
        <w:tc>
          <w:tcPr>
            <w:tcW w:w="7776" w:type="dxa"/>
          </w:tcPr>
          <w:p w14:paraId="12D5913A"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La cancelación con más de veinticuatro horas de antelación genera un reembolso del 100%.</w:t>
            </w:r>
          </w:p>
        </w:tc>
      </w:tr>
      <w:tr w:rsidR="00832E37" w:rsidRPr="00D34E79" w14:paraId="1DD17509"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471E4FA1" w14:textId="77777777" w:rsidR="00832E37" w:rsidRDefault="00000000">
            <w:pPr>
              <w:spacing w:before="40" w:after="40" w:line="240" w:lineRule="auto"/>
            </w:pPr>
            <w:r>
              <w:rPr>
                <w:sz w:val="22"/>
              </w:rPr>
              <w:t>RN22</w:t>
            </w:r>
          </w:p>
        </w:tc>
        <w:tc>
          <w:tcPr>
            <w:tcW w:w="7776" w:type="dxa"/>
          </w:tcPr>
          <w:p w14:paraId="70E1B45E"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La cancelación entre dos y veinticuatro horas genera un reembolso del 50%.</w:t>
            </w:r>
          </w:p>
        </w:tc>
      </w:tr>
      <w:tr w:rsidR="00832E37" w:rsidRPr="00D34E79" w14:paraId="38DEB0F6"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0783898E" w14:textId="77777777" w:rsidR="00832E37" w:rsidRDefault="00000000">
            <w:pPr>
              <w:spacing w:before="40" w:after="40" w:line="240" w:lineRule="auto"/>
            </w:pPr>
            <w:r>
              <w:rPr>
                <w:sz w:val="22"/>
              </w:rPr>
              <w:t>RN23</w:t>
            </w:r>
          </w:p>
        </w:tc>
        <w:tc>
          <w:tcPr>
            <w:tcW w:w="7776" w:type="dxa"/>
          </w:tcPr>
          <w:p w14:paraId="5C40B14D"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Las cancelaciones dentro de las dos horas previas no generan reembolso.</w:t>
            </w:r>
          </w:p>
        </w:tc>
      </w:tr>
      <w:tr w:rsidR="00832E37" w:rsidRPr="00D34E79" w14:paraId="6EB1D011"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5237ACFA" w14:textId="77777777" w:rsidR="00832E37" w:rsidRDefault="00000000">
            <w:pPr>
              <w:spacing w:before="40" w:after="40" w:line="240" w:lineRule="auto"/>
            </w:pPr>
            <w:r>
              <w:rPr>
                <w:sz w:val="22"/>
              </w:rPr>
              <w:t>RN24</w:t>
            </w:r>
          </w:p>
        </w:tc>
        <w:tc>
          <w:tcPr>
            <w:tcW w:w="7776" w:type="dxa"/>
          </w:tcPr>
          <w:p w14:paraId="3CF3C3F8"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Si el propietario cancela una reserva confirmada, el jugador recibe el 100% más un 10% en créditos.</w:t>
            </w:r>
          </w:p>
        </w:tc>
      </w:tr>
    </w:tbl>
    <w:p w14:paraId="36880740" w14:textId="77777777" w:rsidR="00832E37" w:rsidRPr="00D32405" w:rsidRDefault="00000000">
      <w:pPr>
        <w:spacing w:before="80" w:after="120"/>
        <w:rPr>
          <w:lang w:val="es-PE"/>
        </w:rPr>
      </w:pPr>
      <w:r w:rsidRPr="00D32405">
        <w:rPr>
          <w:i/>
          <w:sz w:val="20"/>
          <w:lang w:val="es-PE"/>
        </w:rPr>
        <w:t>Nota. Elaboración propia.</w:t>
      </w:r>
    </w:p>
    <w:p w14:paraId="1B8AEB75" w14:textId="77777777" w:rsidR="00832E37" w:rsidRPr="00D32405" w:rsidRDefault="00000000">
      <w:pPr>
        <w:spacing w:before="120"/>
        <w:rPr>
          <w:lang w:val="es-PE"/>
        </w:rPr>
      </w:pPr>
      <w:r w:rsidRPr="00D32405">
        <w:rPr>
          <w:b/>
          <w:lang w:val="es-PE"/>
        </w:rPr>
        <w:t>12.6. Calificaciones</w:t>
      </w:r>
    </w:p>
    <w:p w14:paraId="3B77ACBD" w14:textId="77777777" w:rsidR="00832E37" w:rsidRPr="00D32405" w:rsidRDefault="00000000">
      <w:pPr>
        <w:spacing w:before="240"/>
        <w:rPr>
          <w:lang w:val="es-PE"/>
        </w:rPr>
      </w:pPr>
      <w:r w:rsidRPr="00D32405">
        <w:rPr>
          <w:b/>
          <w:lang w:val="es-PE"/>
        </w:rPr>
        <w:t>Tabla 27</w:t>
      </w:r>
    </w:p>
    <w:p w14:paraId="792AA234" w14:textId="77777777" w:rsidR="00832E37" w:rsidRDefault="00000000">
      <w:pPr>
        <w:spacing w:after="120"/>
      </w:pPr>
      <w:r>
        <w:rPr>
          <w:i/>
        </w:rPr>
        <w:t xml:space="preserve">Reglas de </w:t>
      </w:r>
      <w:proofErr w:type="spellStart"/>
      <w:r>
        <w:rPr>
          <w:i/>
        </w:rPr>
        <w:t>negocio</w:t>
      </w:r>
      <w:proofErr w:type="spellEnd"/>
      <w:r>
        <w:rPr>
          <w:i/>
        </w:rPr>
        <w:t xml:space="preserve"> de </w:t>
      </w:r>
      <w:proofErr w:type="spellStart"/>
      <w:r>
        <w:rPr>
          <w:i/>
        </w:rPr>
        <w:t>calificaciones</w:t>
      </w:r>
      <w:proofErr w:type="spellEnd"/>
    </w:p>
    <w:tbl>
      <w:tblPr>
        <w:tblStyle w:val="Cuadrculamedia3-nfasis1"/>
        <w:tblW w:w="0" w:type="auto"/>
        <w:tblLook w:val="04A0" w:firstRow="1" w:lastRow="0" w:firstColumn="1" w:lastColumn="0" w:noHBand="0" w:noVBand="1"/>
      </w:tblPr>
      <w:tblGrid>
        <w:gridCol w:w="864"/>
        <w:gridCol w:w="7776"/>
      </w:tblGrid>
      <w:tr w:rsidR="00832E37" w14:paraId="5421F4E2"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39D9308" w14:textId="77777777" w:rsidR="00832E37" w:rsidRDefault="00000000">
            <w:pPr>
              <w:spacing w:line="240" w:lineRule="auto"/>
              <w:jc w:val="center"/>
            </w:pPr>
            <w:r>
              <w:rPr>
                <w:sz w:val="22"/>
              </w:rPr>
              <w:t>ID</w:t>
            </w:r>
          </w:p>
        </w:tc>
        <w:tc>
          <w:tcPr>
            <w:tcW w:w="7776" w:type="dxa"/>
          </w:tcPr>
          <w:p w14:paraId="7F1E9AB4"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Regla</w:t>
            </w:r>
          </w:p>
        </w:tc>
      </w:tr>
      <w:tr w:rsidR="00832E37" w:rsidRPr="00D34E79" w14:paraId="506AD89A"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35BC67EE" w14:textId="77777777" w:rsidR="00832E37" w:rsidRDefault="00000000">
            <w:pPr>
              <w:spacing w:before="40" w:after="40" w:line="240" w:lineRule="auto"/>
            </w:pPr>
            <w:r>
              <w:rPr>
                <w:sz w:val="22"/>
              </w:rPr>
              <w:t>RN25</w:t>
            </w:r>
          </w:p>
        </w:tc>
        <w:tc>
          <w:tcPr>
            <w:tcW w:w="7776" w:type="dxa"/>
          </w:tcPr>
          <w:p w14:paraId="17EBE989"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Solo los jugadores que completaron una reserva pueden calificar la cancha.</w:t>
            </w:r>
          </w:p>
        </w:tc>
      </w:tr>
      <w:tr w:rsidR="00832E37" w:rsidRPr="00D34E79" w14:paraId="5EF9E026"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2E046FC0" w14:textId="77777777" w:rsidR="00832E37" w:rsidRDefault="00000000">
            <w:pPr>
              <w:spacing w:before="40" w:after="40" w:line="240" w:lineRule="auto"/>
            </w:pPr>
            <w:r>
              <w:rPr>
                <w:sz w:val="22"/>
              </w:rPr>
              <w:t>RN26</w:t>
            </w:r>
          </w:p>
        </w:tc>
        <w:tc>
          <w:tcPr>
            <w:tcW w:w="7776" w:type="dxa"/>
          </w:tcPr>
          <w:p w14:paraId="7B3FF07D"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La calificación se expresa en una escala de uno a cinco.</w:t>
            </w:r>
          </w:p>
        </w:tc>
      </w:tr>
      <w:tr w:rsidR="00832E37" w:rsidRPr="00D34E79" w14:paraId="6379626C"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3318EBA5" w14:textId="77777777" w:rsidR="00832E37" w:rsidRDefault="00000000">
            <w:pPr>
              <w:spacing w:before="40" w:after="40" w:line="240" w:lineRule="auto"/>
            </w:pPr>
            <w:r>
              <w:rPr>
                <w:sz w:val="22"/>
              </w:rPr>
              <w:t>RN27</w:t>
            </w:r>
          </w:p>
        </w:tc>
        <w:tc>
          <w:tcPr>
            <w:tcW w:w="7776" w:type="dxa"/>
          </w:tcPr>
          <w:p w14:paraId="5E14EA9D"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Cada reserva genera una única calificación por jugador.</w:t>
            </w:r>
          </w:p>
        </w:tc>
      </w:tr>
      <w:tr w:rsidR="00832E37" w:rsidRPr="00D34E79" w14:paraId="07A148C3"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42C1BDD3" w14:textId="77777777" w:rsidR="00832E37" w:rsidRDefault="00000000">
            <w:pPr>
              <w:spacing w:before="40" w:after="40" w:line="240" w:lineRule="auto"/>
            </w:pPr>
            <w:r>
              <w:rPr>
                <w:sz w:val="22"/>
              </w:rPr>
              <w:t>RN28</w:t>
            </w:r>
          </w:p>
        </w:tc>
        <w:tc>
          <w:tcPr>
            <w:tcW w:w="7776" w:type="dxa"/>
          </w:tcPr>
          <w:p w14:paraId="1D9C1368"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El administrador puede eliminar comentarios con lenguaje ofensivo o información falsa.</w:t>
            </w:r>
          </w:p>
        </w:tc>
      </w:tr>
    </w:tbl>
    <w:p w14:paraId="51711B5C" w14:textId="77777777" w:rsidR="00832E37" w:rsidRPr="00D32405" w:rsidRDefault="00000000">
      <w:pPr>
        <w:spacing w:before="80" w:after="120"/>
        <w:rPr>
          <w:lang w:val="es-PE"/>
        </w:rPr>
      </w:pPr>
      <w:r w:rsidRPr="00D32405">
        <w:rPr>
          <w:i/>
          <w:sz w:val="20"/>
          <w:lang w:val="es-PE"/>
        </w:rPr>
        <w:t>Nota. Elaboración propia.</w:t>
      </w:r>
    </w:p>
    <w:p w14:paraId="7B336CF0" w14:textId="77777777" w:rsidR="00832E37" w:rsidRPr="00D32405" w:rsidRDefault="00000000">
      <w:pPr>
        <w:spacing w:before="120"/>
        <w:rPr>
          <w:lang w:val="es-PE"/>
        </w:rPr>
      </w:pPr>
      <w:r w:rsidRPr="00D32405">
        <w:rPr>
          <w:b/>
          <w:lang w:val="es-PE"/>
        </w:rPr>
        <w:t>12.7. Administración</w:t>
      </w:r>
    </w:p>
    <w:p w14:paraId="7EE72F31" w14:textId="77777777" w:rsidR="00832E37" w:rsidRPr="00D32405" w:rsidRDefault="00000000">
      <w:pPr>
        <w:spacing w:before="240"/>
        <w:rPr>
          <w:lang w:val="es-PE"/>
        </w:rPr>
      </w:pPr>
      <w:r w:rsidRPr="00D32405">
        <w:rPr>
          <w:b/>
          <w:lang w:val="es-PE"/>
        </w:rPr>
        <w:t>Tabla 28</w:t>
      </w:r>
    </w:p>
    <w:p w14:paraId="060A5C52" w14:textId="77777777" w:rsidR="00832E37" w:rsidRDefault="00000000">
      <w:pPr>
        <w:spacing w:after="120"/>
      </w:pPr>
      <w:r>
        <w:rPr>
          <w:i/>
        </w:rPr>
        <w:t xml:space="preserve">Reglas de </w:t>
      </w:r>
      <w:proofErr w:type="spellStart"/>
      <w:r>
        <w:rPr>
          <w:i/>
        </w:rPr>
        <w:t>negocio</w:t>
      </w:r>
      <w:proofErr w:type="spellEnd"/>
      <w:r>
        <w:rPr>
          <w:i/>
        </w:rPr>
        <w:t xml:space="preserve"> de </w:t>
      </w:r>
      <w:proofErr w:type="spellStart"/>
      <w:r>
        <w:rPr>
          <w:i/>
        </w:rPr>
        <w:t>administración</w:t>
      </w:r>
      <w:proofErr w:type="spellEnd"/>
    </w:p>
    <w:tbl>
      <w:tblPr>
        <w:tblStyle w:val="Cuadrculamedia3-nfasis1"/>
        <w:tblW w:w="0" w:type="auto"/>
        <w:tblLook w:val="04A0" w:firstRow="1" w:lastRow="0" w:firstColumn="1" w:lastColumn="0" w:noHBand="0" w:noVBand="1"/>
      </w:tblPr>
      <w:tblGrid>
        <w:gridCol w:w="864"/>
        <w:gridCol w:w="7776"/>
      </w:tblGrid>
      <w:tr w:rsidR="00832E37" w14:paraId="3DA61CC5"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6847075" w14:textId="77777777" w:rsidR="00832E37" w:rsidRDefault="00000000">
            <w:pPr>
              <w:spacing w:line="240" w:lineRule="auto"/>
              <w:jc w:val="center"/>
            </w:pPr>
            <w:r>
              <w:rPr>
                <w:sz w:val="22"/>
              </w:rPr>
              <w:t>ID</w:t>
            </w:r>
          </w:p>
        </w:tc>
        <w:tc>
          <w:tcPr>
            <w:tcW w:w="7776" w:type="dxa"/>
          </w:tcPr>
          <w:p w14:paraId="31DB1AF6"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Regla</w:t>
            </w:r>
          </w:p>
        </w:tc>
      </w:tr>
      <w:tr w:rsidR="00832E37" w:rsidRPr="00D34E79" w14:paraId="29D06FFA"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28AA7D65" w14:textId="77777777" w:rsidR="00832E37" w:rsidRDefault="00000000">
            <w:pPr>
              <w:spacing w:before="40" w:after="40" w:line="240" w:lineRule="auto"/>
            </w:pPr>
            <w:r>
              <w:rPr>
                <w:sz w:val="22"/>
              </w:rPr>
              <w:t>RN29</w:t>
            </w:r>
          </w:p>
        </w:tc>
        <w:tc>
          <w:tcPr>
            <w:tcW w:w="7776" w:type="dxa"/>
          </w:tcPr>
          <w:p w14:paraId="2F995EA3"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Solo un propietario verificado puede registrar una nueva cancha.</w:t>
            </w:r>
          </w:p>
        </w:tc>
      </w:tr>
      <w:tr w:rsidR="00832E37" w:rsidRPr="00D34E79" w14:paraId="079C84C9"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3C649EB7" w14:textId="77777777" w:rsidR="00832E37" w:rsidRDefault="00000000">
            <w:pPr>
              <w:spacing w:before="40" w:after="40" w:line="240" w:lineRule="auto"/>
            </w:pPr>
            <w:r>
              <w:rPr>
                <w:sz w:val="22"/>
              </w:rPr>
              <w:t>RN30</w:t>
            </w:r>
          </w:p>
        </w:tc>
        <w:tc>
          <w:tcPr>
            <w:tcW w:w="7776" w:type="dxa"/>
          </w:tcPr>
          <w:p w14:paraId="7B29A499"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Las canchas nuevas se aprueban por el administrador antes de publicarse, en un máximo de cuarenta y ocho horas.</w:t>
            </w:r>
          </w:p>
        </w:tc>
      </w:tr>
      <w:tr w:rsidR="00832E37" w:rsidRPr="00D34E79" w14:paraId="187EBE88"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1A9EC899" w14:textId="77777777" w:rsidR="00832E37" w:rsidRDefault="00000000">
            <w:pPr>
              <w:spacing w:before="40" w:after="40" w:line="240" w:lineRule="auto"/>
            </w:pPr>
            <w:r>
              <w:rPr>
                <w:sz w:val="22"/>
              </w:rPr>
              <w:t>RN31</w:t>
            </w:r>
          </w:p>
        </w:tc>
        <w:tc>
          <w:tcPr>
            <w:tcW w:w="7776" w:type="dxa"/>
          </w:tcPr>
          <w:p w14:paraId="58824430"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El propietario no puede bloquear un horario ya reservado y pagado.</w:t>
            </w:r>
          </w:p>
        </w:tc>
      </w:tr>
      <w:tr w:rsidR="00832E37" w:rsidRPr="00D34E79" w14:paraId="30A04DF6"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516019C2" w14:textId="77777777" w:rsidR="00832E37" w:rsidRDefault="00000000">
            <w:pPr>
              <w:spacing w:before="40" w:after="40" w:line="240" w:lineRule="auto"/>
            </w:pPr>
            <w:r>
              <w:rPr>
                <w:sz w:val="22"/>
              </w:rPr>
              <w:t>RN32</w:t>
            </w:r>
          </w:p>
        </w:tc>
        <w:tc>
          <w:tcPr>
            <w:tcW w:w="7776" w:type="dxa"/>
          </w:tcPr>
          <w:p w14:paraId="6EC903B6"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Los reportes cubren un máximo de doce meses hacia atrás.</w:t>
            </w:r>
          </w:p>
        </w:tc>
      </w:tr>
    </w:tbl>
    <w:p w14:paraId="10DB9F20" w14:textId="77777777" w:rsidR="00832E37" w:rsidRPr="00D32405" w:rsidRDefault="00000000">
      <w:pPr>
        <w:spacing w:before="80" w:after="120"/>
        <w:rPr>
          <w:lang w:val="es-PE"/>
        </w:rPr>
      </w:pPr>
      <w:r w:rsidRPr="00D32405">
        <w:rPr>
          <w:i/>
          <w:sz w:val="20"/>
          <w:lang w:val="es-PE"/>
        </w:rPr>
        <w:t>Nota. Elaboración propia.</w:t>
      </w:r>
    </w:p>
    <w:p w14:paraId="54745069" w14:textId="77777777" w:rsidR="00832E37" w:rsidRPr="00D32405" w:rsidRDefault="00000000">
      <w:pPr>
        <w:spacing w:before="120"/>
        <w:rPr>
          <w:lang w:val="es-PE"/>
        </w:rPr>
      </w:pPr>
      <w:r w:rsidRPr="00D32405">
        <w:rPr>
          <w:b/>
          <w:lang w:val="es-PE"/>
        </w:rPr>
        <w:lastRenderedPageBreak/>
        <w:t>12.8. Datos y seguridad</w:t>
      </w:r>
    </w:p>
    <w:p w14:paraId="0D3DB86B" w14:textId="77777777" w:rsidR="00832E37" w:rsidRPr="00D32405" w:rsidRDefault="00000000">
      <w:pPr>
        <w:spacing w:before="240"/>
        <w:rPr>
          <w:lang w:val="es-PE"/>
        </w:rPr>
      </w:pPr>
      <w:r w:rsidRPr="00D32405">
        <w:rPr>
          <w:b/>
          <w:lang w:val="es-PE"/>
        </w:rPr>
        <w:t>Tabla 29</w:t>
      </w:r>
    </w:p>
    <w:p w14:paraId="13D8A668" w14:textId="77777777" w:rsidR="00832E37" w:rsidRPr="00D32405" w:rsidRDefault="00000000">
      <w:pPr>
        <w:spacing w:after="120"/>
        <w:rPr>
          <w:lang w:val="es-PE"/>
        </w:rPr>
      </w:pPr>
      <w:r w:rsidRPr="00D32405">
        <w:rPr>
          <w:i/>
          <w:lang w:val="es-PE"/>
        </w:rPr>
        <w:t>Reglas de negocio de datos y seguridad</w:t>
      </w:r>
    </w:p>
    <w:tbl>
      <w:tblPr>
        <w:tblStyle w:val="Cuadrculamedia3-nfasis1"/>
        <w:tblW w:w="0" w:type="auto"/>
        <w:tblLook w:val="04A0" w:firstRow="1" w:lastRow="0" w:firstColumn="1" w:lastColumn="0" w:noHBand="0" w:noVBand="1"/>
      </w:tblPr>
      <w:tblGrid>
        <w:gridCol w:w="864"/>
        <w:gridCol w:w="7776"/>
      </w:tblGrid>
      <w:tr w:rsidR="00832E37" w14:paraId="79802A5A"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974ACD5" w14:textId="77777777" w:rsidR="00832E37" w:rsidRDefault="00000000">
            <w:pPr>
              <w:spacing w:line="240" w:lineRule="auto"/>
              <w:jc w:val="center"/>
            </w:pPr>
            <w:r>
              <w:rPr>
                <w:sz w:val="22"/>
              </w:rPr>
              <w:t>ID</w:t>
            </w:r>
          </w:p>
        </w:tc>
        <w:tc>
          <w:tcPr>
            <w:tcW w:w="7776" w:type="dxa"/>
          </w:tcPr>
          <w:p w14:paraId="0C176B68"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Regla</w:t>
            </w:r>
          </w:p>
        </w:tc>
      </w:tr>
      <w:tr w:rsidR="00832E37" w:rsidRPr="00D34E79" w14:paraId="77E61A4E"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44E5BA07" w14:textId="77777777" w:rsidR="00832E37" w:rsidRDefault="00000000">
            <w:pPr>
              <w:spacing w:before="40" w:after="40" w:line="240" w:lineRule="auto"/>
            </w:pPr>
            <w:r>
              <w:rPr>
                <w:sz w:val="22"/>
              </w:rPr>
              <w:t>RN33</w:t>
            </w:r>
          </w:p>
        </w:tc>
        <w:tc>
          <w:tcPr>
            <w:tcW w:w="7776" w:type="dxa"/>
          </w:tcPr>
          <w:p w14:paraId="3C1E77C8"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 xml:space="preserve">Los datos personales se tratan conforme a la Ley </w:t>
            </w:r>
            <w:proofErr w:type="spellStart"/>
            <w:r w:rsidRPr="00D32405">
              <w:rPr>
                <w:sz w:val="22"/>
                <w:lang w:val="es-PE"/>
              </w:rPr>
              <w:t>N.°</w:t>
            </w:r>
            <w:proofErr w:type="spellEnd"/>
            <w:r w:rsidRPr="00D32405">
              <w:rPr>
                <w:sz w:val="22"/>
                <w:lang w:val="es-PE"/>
              </w:rPr>
              <w:t xml:space="preserve"> 29733 de Protección de Datos Personales.</w:t>
            </w:r>
          </w:p>
        </w:tc>
      </w:tr>
      <w:tr w:rsidR="00832E37" w:rsidRPr="00D34E79" w14:paraId="2FE029A0"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518C1CB1" w14:textId="77777777" w:rsidR="00832E37" w:rsidRDefault="00000000">
            <w:pPr>
              <w:spacing w:before="40" w:after="40" w:line="240" w:lineRule="auto"/>
            </w:pPr>
            <w:r>
              <w:rPr>
                <w:sz w:val="22"/>
              </w:rPr>
              <w:t>RN34</w:t>
            </w:r>
          </w:p>
        </w:tc>
        <w:tc>
          <w:tcPr>
            <w:tcW w:w="7776" w:type="dxa"/>
          </w:tcPr>
          <w:p w14:paraId="0735A3F9"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El historial de reservas se conserva al menos cinco años para fines de auditoría.</w:t>
            </w:r>
          </w:p>
        </w:tc>
      </w:tr>
      <w:tr w:rsidR="00832E37" w:rsidRPr="00D34E79" w14:paraId="40B9BB6E"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45A9B25F" w14:textId="77777777" w:rsidR="00832E37" w:rsidRDefault="00000000">
            <w:pPr>
              <w:spacing w:before="40" w:after="40" w:line="240" w:lineRule="auto"/>
            </w:pPr>
            <w:r>
              <w:rPr>
                <w:sz w:val="22"/>
              </w:rPr>
              <w:t>RN35</w:t>
            </w:r>
          </w:p>
        </w:tc>
        <w:tc>
          <w:tcPr>
            <w:tcW w:w="7776" w:type="dxa"/>
          </w:tcPr>
          <w:p w14:paraId="1A2CB8C9" w14:textId="77777777" w:rsidR="00832E37" w:rsidRPr="00D32405"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rPr>
                <w:lang w:val="es-PE"/>
              </w:rPr>
            </w:pPr>
            <w:r w:rsidRPr="00D32405">
              <w:rPr>
                <w:sz w:val="22"/>
                <w:lang w:val="es-PE"/>
              </w:rPr>
              <w:t>La base de datos se respalda automáticamente cada veinticuatro horas con retención mínima de treinta días.</w:t>
            </w:r>
          </w:p>
        </w:tc>
      </w:tr>
      <w:tr w:rsidR="00832E37" w:rsidRPr="00D34E79" w14:paraId="0B0C95E9" w14:textId="77777777" w:rsidTr="00D34E79">
        <w:tc>
          <w:tcPr>
            <w:cnfStyle w:val="001000000000" w:firstRow="0" w:lastRow="0" w:firstColumn="1" w:lastColumn="0" w:oddVBand="0" w:evenVBand="0" w:oddHBand="0" w:evenHBand="0" w:firstRowFirstColumn="0" w:firstRowLastColumn="0" w:lastRowFirstColumn="0" w:lastRowLastColumn="0"/>
            <w:tcW w:w="864" w:type="dxa"/>
          </w:tcPr>
          <w:p w14:paraId="30583E95" w14:textId="77777777" w:rsidR="00832E37" w:rsidRDefault="00000000">
            <w:pPr>
              <w:spacing w:before="40" w:after="40" w:line="240" w:lineRule="auto"/>
            </w:pPr>
            <w:r>
              <w:rPr>
                <w:sz w:val="22"/>
              </w:rPr>
              <w:t>RN36</w:t>
            </w:r>
          </w:p>
        </w:tc>
        <w:tc>
          <w:tcPr>
            <w:tcW w:w="7776" w:type="dxa"/>
          </w:tcPr>
          <w:p w14:paraId="4465A8E1" w14:textId="77777777" w:rsidR="00832E37" w:rsidRPr="00D32405"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rPr>
                <w:lang w:val="es-PE"/>
              </w:rPr>
            </w:pPr>
            <w:r w:rsidRPr="00D32405">
              <w:rPr>
                <w:sz w:val="22"/>
                <w:lang w:val="es-PE"/>
              </w:rPr>
              <w:t>Después de cinco intentos fallidos de inicio de sesión, la cuenta se bloquea durante quince minutos.</w:t>
            </w:r>
          </w:p>
        </w:tc>
      </w:tr>
    </w:tbl>
    <w:p w14:paraId="7CDFBAC5" w14:textId="77777777" w:rsidR="00832E37" w:rsidRPr="00D32405" w:rsidRDefault="00000000">
      <w:pPr>
        <w:spacing w:before="80" w:after="120"/>
        <w:rPr>
          <w:lang w:val="es-PE"/>
        </w:rPr>
      </w:pPr>
      <w:r w:rsidRPr="00D32405">
        <w:rPr>
          <w:i/>
          <w:sz w:val="20"/>
          <w:lang w:val="es-PE"/>
        </w:rPr>
        <w:t>Nota. Elaboración propia.</w:t>
      </w:r>
    </w:p>
    <w:p w14:paraId="2E0D2170" w14:textId="77777777" w:rsidR="00832E37" w:rsidRPr="00D32405" w:rsidRDefault="00000000">
      <w:pPr>
        <w:rPr>
          <w:lang w:val="es-PE"/>
        </w:rPr>
      </w:pPr>
      <w:r w:rsidRPr="00D32405">
        <w:rPr>
          <w:lang w:val="es-PE"/>
        </w:rPr>
        <w:br w:type="page"/>
      </w:r>
    </w:p>
    <w:p w14:paraId="48C8818E" w14:textId="77777777" w:rsidR="00832E37" w:rsidRPr="00D32405" w:rsidRDefault="00000000">
      <w:pPr>
        <w:spacing w:before="240"/>
        <w:jc w:val="center"/>
        <w:rPr>
          <w:lang w:val="es-PE"/>
        </w:rPr>
      </w:pPr>
      <w:r w:rsidRPr="00D32405">
        <w:rPr>
          <w:b/>
          <w:lang w:val="es-PE"/>
        </w:rPr>
        <w:lastRenderedPageBreak/>
        <w:t>13. Políticas de la Empresa</w:t>
      </w:r>
    </w:p>
    <w:p w14:paraId="4F1F0372" w14:textId="77777777" w:rsidR="00832E37" w:rsidRPr="00D32405" w:rsidRDefault="00000000">
      <w:pPr>
        <w:spacing w:before="120"/>
        <w:rPr>
          <w:lang w:val="es-PE"/>
        </w:rPr>
      </w:pPr>
      <w:r w:rsidRPr="00D32405">
        <w:rPr>
          <w:b/>
          <w:lang w:val="es-PE"/>
        </w:rPr>
        <w:t>13.1. Política de privacidad</w:t>
      </w:r>
    </w:p>
    <w:p w14:paraId="73D4049A" w14:textId="77777777" w:rsidR="00832E37" w:rsidRPr="00D32405" w:rsidRDefault="00000000">
      <w:pPr>
        <w:ind w:firstLine="720"/>
        <w:rPr>
          <w:lang w:val="es-PE"/>
        </w:rPr>
      </w:pPr>
      <w:proofErr w:type="spellStart"/>
      <w:r w:rsidRPr="00D32405">
        <w:rPr>
          <w:lang w:val="es-PE"/>
        </w:rPr>
        <w:t>PichangaApp</w:t>
      </w:r>
      <w:proofErr w:type="spellEnd"/>
      <w:r w:rsidRPr="00D32405">
        <w:rPr>
          <w:lang w:val="es-PE"/>
        </w:rPr>
        <w:t xml:space="preserve"> recopila los datos mínimos necesarios para operar: nombre, correo electrónico, teléfono y datos de pago. La contraseña se almacena cifrada y los datos de pago no se conservan en texto plano. La información se utiliza para gestionar reservas, procesar pagos, enviar notificaciones y mejorar el servicio. El usuario puede solicitar el acceso, la rectificación o la eliminación de sus datos escribiendo al correo privacidad@pichangaapp.pe. La plataforma no comparte datos personales con terceros, salvo cuando es necesario para procesar un pago o cuando la ley lo exige.</w:t>
      </w:r>
    </w:p>
    <w:p w14:paraId="27C18022" w14:textId="77777777" w:rsidR="00832E37" w:rsidRPr="00D32405" w:rsidRDefault="00000000">
      <w:pPr>
        <w:spacing w:before="120"/>
        <w:rPr>
          <w:lang w:val="es-PE"/>
        </w:rPr>
      </w:pPr>
      <w:r w:rsidRPr="00D32405">
        <w:rPr>
          <w:b/>
          <w:lang w:val="es-PE"/>
        </w:rPr>
        <w:t>13.2. Política de pagos y reembolsos</w:t>
      </w:r>
    </w:p>
    <w:p w14:paraId="455D5950" w14:textId="77777777" w:rsidR="00832E37" w:rsidRPr="00D32405" w:rsidRDefault="00000000">
      <w:pPr>
        <w:ind w:firstLine="720"/>
        <w:rPr>
          <w:lang w:val="es-PE"/>
        </w:rPr>
      </w:pPr>
      <w:r w:rsidRPr="00D32405">
        <w:rPr>
          <w:lang w:val="es-PE"/>
        </w:rPr>
        <w:t>Los pagos se procesan a través de las pasarelas Yape, Plin, Mercado Pago y PayPal. Una reserva solo se confirma cuando el pago se completa. Los reembolsos se aplican según las reglas de cancelación definidas en la sección anterior y se devuelven en un plazo máximo de siete días hábiles. La plataforma no se responsabiliza por demoras en la devolución causadas por la entidad financiera.</w:t>
      </w:r>
    </w:p>
    <w:p w14:paraId="29383E69" w14:textId="77777777" w:rsidR="00832E37" w:rsidRPr="00D32405" w:rsidRDefault="00000000">
      <w:pPr>
        <w:spacing w:before="120"/>
        <w:rPr>
          <w:lang w:val="es-PE"/>
        </w:rPr>
      </w:pPr>
      <w:r w:rsidRPr="00D32405">
        <w:rPr>
          <w:b/>
          <w:lang w:val="es-PE"/>
        </w:rPr>
        <w:t>13.3. Política de cancelación</w:t>
      </w:r>
    </w:p>
    <w:p w14:paraId="6DBF0EA5" w14:textId="77777777" w:rsidR="00832E37" w:rsidRPr="00D32405" w:rsidRDefault="00000000">
      <w:pPr>
        <w:ind w:firstLine="720"/>
        <w:rPr>
          <w:lang w:val="es-PE"/>
        </w:rPr>
      </w:pPr>
      <w:r w:rsidRPr="00D32405">
        <w:rPr>
          <w:lang w:val="es-PE"/>
        </w:rPr>
        <w:t>La política de cancelación distingue tres escenarios. Si el jugador cancela con más de veinticuatro horas de antelación, recibe el 100% del importe. Si cancela entre dos y veinticuatro horas antes, recibe el 50%. Si cancela dentro de las dos horas previas, no recibe reembolso. Cuando la cancelación la origina el propietario, el jugador recibe el 100% y un 10% adicional en créditos de la plataforma.</w:t>
      </w:r>
    </w:p>
    <w:p w14:paraId="55A1BB3D" w14:textId="77777777" w:rsidR="00832E37" w:rsidRPr="00D32405" w:rsidRDefault="00000000">
      <w:pPr>
        <w:spacing w:before="120"/>
        <w:rPr>
          <w:lang w:val="es-PE"/>
        </w:rPr>
      </w:pPr>
      <w:r w:rsidRPr="00D32405">
        <w:rPr>
          <w:b/>
          <w:lang w:val="es-PE"/>
        </w:rPr>
        <w:t>13.4. Política de uso aceptable</w:t>
      </w:r>
    </w:p>
    <w:p w14:paraId="3898F132" w14:textId="77777777" w:rsidR="00832E37" w:rsidRPr="00D32405" w:rsidRDefault="00000000">
      <w:pPr>
        <w:ind w:firstLine="720"/>
        <w:rPr>
          <w:lang w:val="es-PE"/>
        </w:rPr>
      </w:pPr>
      <w:r w:rsidRPr="00D32405">
        <w:rPr>
          <w:lang w:val="es-PE"/>
        </w:rPr>
        <w:lastRenderedPageBreak/>
        <w:t>La plataforma está destinada a fines lícitos. Queda prohibido publicar información falsa, intentar acceder a cuentas de otros usuarios, realizar reservas fraudulentas o especulativas, y usar la plataforma para actividades que incumplan la normativa vigente. Las infracciones pueden derivar en la suspensión o eliminación de la cuenta.</w:t>
      </w:r>
    </w:p>
    <w:p w14:paraId="5E69E36E" w14:textId="77777777" w:rsidR="00832E37" w:rsidRPr="00D32405" w:rsidRDefault="00000000">
      <w:pPr>
        <w:spacing w:before="120"/>
        <w:rPr>
          <w:lang w:val="es-PE"/>
        </w:rPr>
      </w:pPr>
      <w:r w:rsidRPr="00D32405">
        <w:rPr>
          <w:b/>
          <w:lang w:val="es-PE"/>
        </w:rPr>
        <w:t>13.5. Política de seguridad</w:t>
      </w:r>
    </w:p>
    <w:p w14:paraId="1F46CBC1" w14:textId="77777777" w:rsidR="00832E37" w:rsidRPr="00D32405" w:rsidRDefault="00000000">
      <w:pPr>
        <w:ind w:firstLine="720"/>
        <w:rPr>
          <w:lang w:val="es-PE"/>
        </w:rPr>
      </w:pPr>
      <w:r w:rsidRPr="00D32405">
        <w:rPr>
          <w:lang w:val="es-PE"/>
        </w:rPr>
        <w:t xml:space="preserve">Las contraseñas se almacenan cifradas con </w:t>
      </w:r>
      <w:proofErr w:type="spellStart"/>
      <w:r w:rsidRPr="00D32405">
        <w:rPr>
          <w:lang w:val="es-PE"/>
        </w:rPr>
        <w:t>BCrypt</w:t>
      </w:r>
      <w:proofErr w:type="spellEnd"/>
      <w:r w:rsidRPr="00D32405">
        <w:rPr>
          <w:lang w:val="es-PE"/>
        </w:rPr>
        <w:t>. Las sesiones se protegen con tokens JWT de corta duración. La base de datos se respalda diariamente. Se realizan auditorías de seguridad periódicas y el acceso al panel de administración requiere un segundo factor de autenticación.</w:t>
      </w:r>
    </w:p>
    <w:p w14:paraId="7A0367F4" w14:textId="77777777" w:rsidR="00832E37" w:rsidRPr="00D32405" w:rsidRDefault="00000000">
      <w:pPr>
        <w:spacing w:before="120"/>
        <w:rPr>
          <w:lang w:val="es-PE"/>
        </w:rPr>
      </w:pPr>
      <w:r w:rsidRPr="00D32405">
        <w:rPr>
          <w:b/>
          <w:lang w:val="es-PE"/>
        </w:rPr>
        <w:t>13.6. Política de moderación de contenido</w:t>
      </w:r>
    </w:p>
    <w:p w14:paraId="6FB7E85C" w14:textId="77777777" w:rsidR="00832E37" w:rsidRPr="00D32405" w:rsidRDefault="00000000">
      <w:pPr>
        <w:ind w:firstLine="720"/>
        <w:rPr>
          <w:lang w:val="es-PE"/>
        </w:rPr>
      </w:pPr>
      <w:r w:rsidRPr="00D32405">
        <w:rPr>
          <w:lang w:val="es-PE"/>
        </w:rPr>
        <w:t>Las calificaciones y comentarios son revisados para evitar lenguaje ofensivo o información engañosa. El administrador puede eliminar contenidos que infrinjan las políticas y suspender a los usuarios reincidentes. Las canchas que incumplan las normas pueden ser retiradas del catálogo.</w:t>
      </w:r>
    </w:p>
    <w:p w14:paraId="7D5A00D6" w14:textId="77777777" w:rsidR="00832E37" w:rsidRPr="00D32405" w:rsidRDefault="00000000">
      <w:pPr>
        <w:spacing w:before="120"/>
        <w:rPr>
          <w:lang w:val="es-PE"/>
        </w:rPr>
      </w:pPr>
      <w:r w:rsidRPr="00D32405">
        <w:rPr>
          <w:b/>
          <w:lang w:val="es-PE"/>
        </w:rPr>
        <w:t>13.7. Política de soporte al cliente</w:t>
      </w:r>
    </w:p>
    <w:p w14:paraId="00DF15D8" w14:textId="77777777" w:rsidR="00832E37" w:rsidRPr="00D32405" w:rsidRDefault="00000000">
      <w:pPr>
        <w:ind w:firstLine="720"/>
        <w:rPr>
          <w:lang w:val="es-PE"/>
        </w:rPr>
      </w:pPr>
      <w:r w:rsidRPr="00D32405">
        <w:rPr>
          <w:lang w:val="es-PE"/>
        </w:rPr>
        <w:t xml:space="preserve">El soporte atiende de lunes a sábado, de 8:00 a 22:00. Los canales disponibles son el </w:t>
      </w:r>
      <w:proofErr w:type="spellStart"/>
      <w:r w:rsidRPr="00D32405">
        <w:rPr>
          <w:lang w:val="es-PE"/>
        </w:rPr>
        <w:t>chatbot</w:t>
      </w:r>
      <w:proofErr w:type="spellEnd"/>
      <w:r w:rsidRPr="00D32405">
        <w:rPr>
          <w:lang w:val="es-PE"/>
        </w:rPr>
        <w:t xml:space="preserve"> de la plataforma, que funciona de manera continua, el correo electrónico y el formulario de contacto. El tiempo máximo de respuesta para consultas generales es de veinticuatro horas hábiles, y para incidentes críticos, de cuatro horas.</w:t>
      </w:r>
    </w:p>
    <w:p w14:paraId="0955BBF1" w14:textId="77777777" w:rsidR="00832E37" w:rsidRPr="00D32405" w:rsidRDefault="00000000">
      <w:pPr>
        <w:spacing w:before="120"/>
        <w:rPr>
          <w:lang w:val="es-PE"/>
        </w:rPr>
      </w:pPr>
      <w:r w:rsidRPr="00D32405">
        <w:rPr>
          <w:b/>
          <w:lang w:val="es-PE"/>
        </w:rPr>
        <w:t>13.8. Política de ética y cumplimiento</w:t>
      </w:r>
    </w:p>
    <w:p w14:paraId="3917B012" w14:textId="77777777" w:rsidR="00832E37" w:rsidRPr="00D32405" w:rsidRDefault="00000000">
      <w:pPr>
        <w:ind w:firstLine="720"/>
        <w:rPr>
          <w:lang w:val="es-PE"/>
        </w:rPr>
      </w:pPr>
      <w:r w:rsidRPr="00D32405">
        <w:rPr>
          <w:lang w:val="es-PE"/>
        </w:rPr>
        <w:t xml:space="preserve">La empresa se compromete a cumplir la Ley </w:t>
      </w:r>
      <w:proofErr w:type="spellStart"/>
      <w:r w:rsidRPr="00D32405">
        <w:rPr>
          <w:lang w:val="es-PE"/>
        </w:rPr>
        <w:t>N.°</w:t>
      </w:r>
      <w:proofErr w:type="spellEnd"/>
      <w:r w:rsidRPr="00D32405">
        <w:rPr>
          <w:lang w:val="es-PE"/>
        </w:rPr>
        <w:t xml:space="preserve"> 29733 de Protección de Datos Personales y la normativa de protección al consumidor. Las comisiones y tarifas se comunican </w:t>
      </w:r>
      <w:r w:rsidRPr="00D32405">
        <w:rPr>
          <w:lang w:val="es-PE"/>
        </w:rPr>
        <w:lastRenderedPageBreak/>
        <w:t xml:space="preserve">de forma transparente. La empresa rechaza las prácticas de competencia desleal y promueve la responsabilidad social a través del fomento del deporte </w:t>
      </w:r>
      <w:proofErr w:type="gramStart"/>
      <w:r w:rsidRPr="00D32405">
        <w:rPr>
          <w:lang w:val="es-PE"/>
        </w:rPr>
        <w:t>amateur</w:t>
      </w:r>
      <w:proofErr w:type="gramEnd"/>
      <w:r w:rsidRPr="00D32405">
        <w:rPr>
          <w:lang w:val="es-PE"/>
        </w:rPr>
        <w:t>.</w:t>
      </w:r>
    </w:p>
    <w:p w14:paraId="5CCA6543" w14:textId="77777777" w:rsidR="00832E37" w:rsidRPr="00D32405" w:rsidRDefault="00000000">
      <w:pPr>
        <w:spacing w:before="120"/>
        <w:rPr>
          <w:lang w:val="es-PE"/>
        </w:rPr>
      </w:pPr>
      <w:r w:rsidRPr="00D32405">
        <w:rPr>
          <w:b/>
          <w:lang w:val="es-PE"/>
        </w:rPr>
        <w:t>13.9. Términos y condiciones</w:t>
      </w:r>
    </w:p>
    <w:p w14:paraId="5B9B9ED8" w14:textId="77777777" w:rsidR="00832E37" w:rsidRPr="00D32405" w:rsidRDefault="00000000">
      <w:pPr>
        <w:ind w:firstLine="720"/>
        <w:rPr>
          <w:lang w:val="es-PE"/>
        </w:rPr>
      </w:pPr>
      <w:r w:rsidRPr="00D32405">
        <w:rPr>
          <w:lang w:val="es-PE"/>
        </w:rPr>
        <w:t xml:space="preserve">Al registrarse, el usuario acepta los términos y condiciones de la plataforma. </w:t>
      </w:r>
      <w:proofErr w:type="spellStart"/>
      <w:r w:rsidRPr="00D32405">
        <w:rPr>
          <w:lang w:val="es-PE"/>
        </w:rPr>
        <w:t>PichangaApp</w:t>
      </w:r>
      <w:proofErr w:type="spellEnd"/>
      <w:r w:rsidRPr="00D32405">
        <w:rPr>
          <w:lang w:val="es-PE"/>
        </w:rPr>
        <w:t xml:space="preserve"> podrá modificar los términos con aviso previo. La responsabilidad de la plataforma no excederá el monto pagado por el usuario en los últimos treinta días. Los términos se rigen por las leyes de la República del Perú y cualquier controversia se somete a los tribunales de Lima.</w:t>
      </w:r>
    </w:p>
    <w:p w14:paraId="7C29A6B2" w14:textId="77777777" w:rsidR="00832E37" w:rsidRPr="00D32405" w:rsidRDefault="00000000">
      <w:pPr>
        <w:rPr>
          <w:lang w:val="es-PE"/>
        </w:rPr>
      </w:pPr>
      <w:r w:rsidRPr="00D32405">
        <w:rPr>
          <w:lang w:val="es-PE"/>
        </w:rPr>
        <w:br w:type="page"/>
      </w:r>
    </w:p>
    <w:p w14:paraId="64ECFFE2" w14:textId="77777777" w:rsidR="00832E37" w:rsidRPr="00D32405" w:rsidRDefault="00000000">
      <w:pPr>
        <w:spacing w:before="240"/>
        <w:jc w:val="center"/>
        <w:rPr>
          <w:lang w:val="es-PE"/>
        </w:rPr>
      </w:pPr>
      <w:r w:rsidRPr="00D32405">
        <w:rPr>
          <w:b/>
          <w:lang w:val="es-PE"/>
        </w:rPr>
        <w:lastRenderedPageBreak/>
        <w:t>Anexo. Presupuesto Detallado</w:t>
      </w:r>
    </w:p>
    <w:p w14:paraId="73217FCD" w14:textId="77777777" w:rsidR="00832E37" w:rsidRPr="00D32405" w:rsidRDefault="00000000">
      <w:pPr>
        <w:ind w:firstLine="720"/>
        <w:rPr>
          <w:lang w:val="es-PE"/>
        </w:rPr>
      </w:pPr>
      <w:r w:rsidRPr="00D32405">
        <w:rPr>
          <w:lang w:val="es-PE"/>
        </w:rPr>
        <w:t>El presupuesto se elaboró para cumplir la restricción de S/ 30,000. La Tabla 30 presenta el resumen ejecutivo.</w:t>
      </w:r>
    </w:p>
    <w:p w14:paraId="6730E198" w14:textId="77777777" w:rsidR="00832E37" w:rsidRPr="00D32405" w:rsidRDefault="00000000">
      <w:pPr>
        <w:spacing w:before="240"/>
        <w:rPr>
          <w:lang w:val="es-PE"/>
        </w:rPr>
      </w:pPr>
      <w:r w:rsidRPr="00D32405">
        <w:rPr>
          <w:b/>
          <w:lang w:val="es-PE"/>
        </w:rPr>
        <w:t>Tabla 30</w:t>
      </w:r>
    </w:p>
    <w:p w14:paraId="594B6374" w14:textId="77777777" w:rsidR="00832E37" w:rsidRPr="00D32405" w:rsidRDefault="00000000">
      <w:pPr>
        <w:spacing w:after="120"/>
        <w:rPr>
          <w:lang w:val="es-PE"/>
        </w:rPr>
      </w:pPr>
      <w:r w:rsidRPr="00D32405">
        <w:rPr>
          <w:i/>
          <w:lang w:val="es-PE"/>
        </w:rPr>
        <w:t>Resumen ejecutivo del presupuesto</w:t>
      </w:r>
    </w:p>
    <w:tbl>
      <w:tblPr>
        <w:tblStyle w:val="Cuadrculamedia3-nfasis1"/>
        <w:tblW w:w="0" w:type="auto"/>
        <w:tblLook w:val="04A0" w:firstRow="1" w:lastRow="0" w:firstColumn="1" w:lastColumn="0" w:noHBand="0" w:noVBand="1"/>
      </w:tblPr>
      <w:tblGrid>
        <w:gridCol w:w="4752"/>
        <w:gridCol w:w="2016"/>
        <w:gridCol w:w="1872"/>
      </w:tblGrid>
      <w:tr w:rsidR="00832E37" w14:paraId="6850B482"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3C332DCF" w14:textId="77777777" w:rsidR="00832E37" w:rsidRDefault="00000000">
            <w:pPr>
              <w:spacing w:line="240" w:lineRule="auto"/>
              <w:jc w:val="center"/>
            </w:pPr>
            <w:r>
              <w:rPr>
                <w:sz w:val="22"/>
              </w:rPr>
              <w:t>Partida</w:t>
            </w:r>
          </w:p>
        </w:tc>
        <w:tc>
          <w:tcPr>
            <w:tcW w:w="2016" w:type="dxa"/>
          </w:tcPr>
          <w:p w14:paraId="127141C8"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Monto (S/)</w:t>
            </w:r>
          </w:p>
        </w:tc>
        <w:tc>
          <w:tcPr>
            <w:tcW w:w="1872" w:type="dxa"/>
          </w:tcPr>
          <w:p w14:paraId="1DF5587F"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Participación</w:t>
            </w:r>
          </w:p>
        </w:tc>
      </w:tr>
      <w:tr w:rsidR="00832E37" w14:paraId="0C28152D"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7B29DE27" w14:textId="77777777" w:rsidR="00832E37" w:rsidRDefault="00000000">
            <w:pPr>
              <w:spacing w:before="40" w:after="40" w:line="240" w:lineRule="auto"/>
            </w:pPr>
            <w:r>
              <w:rPr>
                <w:sz w:val="22"/>
              </w:rPr>
              <w:t>Recursos humanos</w:t>
            </w:r>
          </w:p>
        </w:tc>
        <w:tc>
          <w:tcPr>
            <w:tcW w:w="2016" w:type="dxa"/>
          </w:tcPr>
          <w:p w14:paraId="103C72D6"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18,144</w:t>
            </w:r>
          </w:p>
        </w:tc>
        <w:tc>
          <w:tcPr>
            <w:tcW w:w="1872" w:type="dxa"/>
          </w:tcPr>
          <w:p w14:paraId="7A0E282C"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60.5%</w:t>
            </w:r>
          </w:p>
        </w:tc>
      </w:tr>
      <w:tr w:rsidR="00832E37" w14:paraId="01B3FA63" w14:textId="77777777" w:rsidTr="00D34E79">
        <w:tc>
          <w:tcPr>
            <w:cnfStyle w:val="001000000000" w:firstRow="0" w:lastRow="0" w:firstColumn="1" w:lastColumn="0" w:oddVBand="0" w:evenVBand="0" w:oddHBand="0" w:evenHBand="0" w:firstRowFirstColumn="0" w:firstRowLastColumn="0" w:lastRowFirstColumn="0" w:lastRowLastColumn="0"/>
            <w:tcW w:w="4752" w:type="dxa"/>
          </w:tcPr>
          <w:p w14:paraId="78C1161E" w14:textId="77777777" w:rsidR="00832E37" w:rsidRDefault="00000000">
            <w:pPr>
              <w:spacing w:before="40" w:after="40" w:line="240" w:lineRule="auto"/>
            </w:pPr>
            <w:r>
              <w:rPr>
                <w:sz w:val="22"/>
              </w:rPr>
              <w:t>Infraestructura y hosting</w:t>
            </w:r>
          </w:p>
        </w:tc>
        <w:tc>
          <w:tcPr>
            <w:tcW w:w="2016" w:type="dxa"/>
          </w:tcPr>
          <w:p w14:paraId="227A74A3"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1,600</w:t>
            </w:r>
          </w:p>
        </w:tc>
        <w:tc>
          <w:tcPr>
            <w:tcW w:w="1872" w:type="dxa"/>
          </w:tcPr>
          <w:p w14:paraId="4ED94EE1"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5.3%</w:t>
            </w:r>
          </w:p>
        </w:tc>
      </w:tr>
      <w:tr w:rsidR="00832E37" w14:paraId="06096C51"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709969F9" w14:textId="77777777" w:rsidR="00832E37" w:rsidRDefault="00000000">
            <w:pPr>
              <w:spacing w:before="40" w:after="40" w:line="240" w:lineRule="auto"/>
            </w:pPr>
            <w:r>
              <w:rPr>
                <w:sz w:val="22"/>
              </w:rPr>
              <w:t>Herramientas y licencias</w:t>
            </w:r>
          </w:p>
        </w:tc>
        <w:tc>
          <w:tcPr>
            <w:tcW w:w="2016" w:type="dxa"/>
          </w:tcPr>
          <w:p w14:paraId="488376A3"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840</w:t>
            </w:r>
          </w:p>
        </w:tc>
        <w:tc>
          <w:tcPr>
            <w:tcW w:w="1872" w:type="dxa"/>
          </w:tcPr>
          <w:p w14:paraId="766B1B76"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2.8%</w:t>
            </w:r>
          </w:p>
        </w:tc>
      </w:tr>
      <w:tr w:rsidR="00832E37" w14:paraId="3EBEB759" w14:textId="77777777" w:rsidTr="00D34E79">
        <w:tc>
          <w:tcPr>
            <w:cnfStyle w:val="001000000000" w:firstRow="0" w:lastRow="0" w:firstColumn="1" w:lastColumn="0" w:oddVBand="0" w:evenVBand="0" w:oddHBand="0" w:evenHBand="0" w:firstRowFirstColumn="0" w:firstRowLastColumn="0" w:lastRowFirstColumn="0" w:lastRowLastColumn="0"/>
            <w:tcW w:w="4752" w:type="dxa"/>
          </w:tcPr>
          <w:p w14:paraId="328D0903" w14:textId="77777777" w:rsidR="00832E37" w:rsidRPr="00D32405" w:rsidRDefault="00000000">
            <w:pPr>
              <w:spacing w:before="40" w:after="40" w:line="240" w:lineRule="auto"/>
              <w:rPr>
                <w:lang w:val="es-PE"/>
              </w:rPr>
            </w:pPr>
            <w:r w:rsidRPr="00D32405">
              <w:rPr>
                <w:sz w:val="22"/>
                <w:lang w:val="es-PE"/>
              </w:rPr>
              <w:t>Integraciones y pasarelas de pago</w:t>
            </w:r>
          </w:p>
        </w:tc>
        <w:tc>
          <w:tcPr>
            <w:tcW w:w="2016" w:type="dxa"/>
          </w:tcPr>
          <w:p w14:paraId="679F8AA9"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800</w:t>
            </w:r>
          </w:p>
        </w:tc>
        <w:tc>
          <w:tcPr>
            <w:tcW w:w="1872" w:type="dxa"/>
          </w:tcPr>
          <w:p w14:paraId="6E9755AD"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2.7%</w:t>
            </w:r>
          </w:p>
        </w:tc>
      </w:tr>
      <w:tr w:rsidR="00832E37" w14:paraId="46C2D995"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358CA195" w14:textId="77777777" w:rsidR="00832E37" w:rsidRDefault="00000000">
            <w:pPr>
              <w:spacing w:before="40" w:after="40" w:line="240" w:lineRule="auto"/>
            </w:pPr>
            <w:r>
              <w:rPr>
                <w:sz w:val="22"/>
              </w:rPr>
              <w:t>Marketing y lanzamiento</w:t>
            </w:r>
          </w:p>
        </w:tc>
        <w:tc>
          <w:tcPr>
            <w:tcW w:w="2016" w:type="dxa"/>
          </w:tcPr>
          <w:p w14:paraId="6F1F9935"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2,000</w:t>
            </w:r>
          </w:p>
        </w:tc>
        <w:tc>
          <w:tcPr>
            <w:tcW w:w="1872" w:type="dxa"/>
          </w:tcPr>
          <w:p w14:paraId="2A457C6B"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6.7%</w:t>
            </w:r>
          </w:p>
        </w:tc>
      </w:tr>
      <w:tr w:rsidR="00832E37" w14:paraId="48172D60" w14:textId="77777777" w:rsidTr="00D34E79">
        <w:tc>
          <w:tcPr>
            <w:cnfStyle w:val="001000000000" w:firstRow="0" w:lastRow="0" w:firstColumn="1" w:lastColumn="0" w:oddVBand="0" w:evenVBand="0" w:oddHBand="0" w:evenHBand="0" w:firstRowFirstColumn="0" w:firstRowLastColumn="0" w:lastRowFirstColumn="0" w:lastRowLastColumn="0"/>
            <w:tcW w:w="4752" w:type="dxa"/>
          </w:tcPr>
          <w:p w14:paraId="3C21F242" w14:textId="77777777" w:rsidR="00832E37" w:rsidRDefault="00000000">
            <w:pPr>
              <w:spacing w:before="40" w:after="40" w:line="240" w:lineRule="auto"/>
            </w:pPr>
            <w:r>
              <w:rPr>
                <w:sz w:val="22"/>
              </w:rPr>
              <w:t>Contingencia</w:t>
            </w:r>
          </w:p>
        </w:tc>
        <w:tc>
          <w:tcPr>
            <w:tcW w:w="2016" w:type="dxa"/>
          </w:tcPr>
          <w:p w14:paraId="7D57B29A"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3,000</w:t>
            </w:r>
          </w:p>
        </w:tc>
        <w:tc>
          <w:tcPr>
            <w:tcW w:w="1872" w:type="dxa"/>
          </w:tcPr>
          <w:p w14:paraId="286BBBFA"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10.0%</w:t>
            </w:r>
          </w:p>
        </w:tc>
      </w:tr>
      <w:tr w:rsidR="00832E37" w14:paraId="263F00A3"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2" w:type="dxa"/>
          </w:tcPr>
          <w:p w14:paraId="3C34A79F" w14:textId="77777777" w:rsidR="00832E37" w:rsidRDefault="00000000">
            <w:pPr>
              <w:spacing w:before="40" w:after="40" w:line="240" w:lineRule="auto"/>
            </w:pPr>
            <w:r>
              <w:rPr>
                <w:sz w:val="22"/>
              </w:rPr>
              <w:t>Capacitación y soporte</w:t>
            </w:r>
          </w:p>
        </w:tc>
        <w:tc>
          <w:tcPr>
            <w:tcW w:w="2016" w:type="dxa"/>
          </w:tcPr>
          <w:p w14:paraId="4B0F603E"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1,000</w:t>
            </w:r>
          </w:p>
        </w:tc>
        <w:tc>
          <w:tcPr>
            <w:tcW w:w="1872" w:type="dxa"/>
          </w:tcPr>
          <w:p w14:paraId="27EC106D"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3.3%</w:t>
            </w:r>
          </w:p>
        </w:tc>
      </w:tr>
      <w:tr w:rsidR="00832E37" w14:paraId="42965F0A" w14:textId="77777777" w:rsidTr="00D34E79">
        <w:tc>
          <w:tcPr>
            <w:cnfStyle w:val="001000000000" w:firstRow="0" w:lastRow="0" w:firstColumn="1" w:lastColumn="0" w:oddVBand="0" w:evenVBand="0" w:oddHBand="0" w:evenHBand="0" w:firstRowFirstColumn="0" w:firstRowLastColumn="0" w:lastRowFirstColumn="0" w:lastRowLastColumn="0"/>
            <w:tcW w:w="4752" w:type="dxa"/>
          </w:tcPr>
          <w:p w14:paraId="5A083B4A" w14:textId="77777777" w:rsidR="00832E37" w:rsidRDefault="00000000">
            <w:pPr>
              <w:spacing w:before="40" w:after="40" w:line="240" w:lineRule="auto"/>
            </w:pPr>
            <w:r>
              <w:rPr>
                <w:sz w:val="22"/>
              </w:rPr>
              <w:t>Total</w:t>
            </w:r>
          </w:p>
        </w:tc>
        <w:tc>
          <w:tcPr>
            <w:tcW w:w="2016" w:type="dxa"/>
          </w:tcPr>
          <w:p w14:paraId="08D76A11"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27,384</w:t>
            </w:r>
          </w:p>
        </w:tc>
        <w:tc>
          <w:tcPr>
            <w:tcW w:w="1872" w:type="dxa"/>
          </w:tcPr>
          <w:p w14:paraId="4B0CBC08"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100%</w:t>
            </w:r>
          </w:p>
        </w:tc>
      </w:tr>
    </w:tbl>
    <w:p w14:paraId="1DC8DE33" w14:textId="77777777" w:rsidR="00832E37" w:rsidRDefault="00000000">
      <w:pPr>
        <w:spacing w:before="80" w:after="120"/>
      </w:pPr>
      <w:r>
        <w:rPr>
          <w:i/>
          <w:sz w:val="20"/>
        </w:rPr>
        <w:t>Nota. Elaboración propia.</w:t>
      </w:r>
    </w:p>
    <w:p w14:paraId="3E00FCA8" w14:textId="77777777" w:rsidR="00832E37" w:rsidRDefault="00000000">
      <w:pPr>
        <w:spacing w:before="120"/>
      </w:pPr>
      <w:r>
        <w:rPr>
          <w:b/>
        </w:rPr>
        <w:t>Recursos humanos</w:t>
      </w:r>
    </w:p>
    <w:p w14:paraId="46E9805D" w14:textId="77777777" w:rsidR="00832E37" w:rsidRPr="00D32405" w:rsidRDefault="00000000">
      <w:pPr>
        <w:ind w:firstLine="720"/>
        <w:rPr>
          <w:lang w:val="es-PE"/>
        </w:rPr>
      </w:pPr>
      <w:r w:rsidRPr="00D32405">
        <w:rPr>
          <w:lang w:val="es-PE"/>
        </w:rPr>
        <w:t>La partida más significativa es la de recursos humanos, que representa el 60.5% del presupuesto. La Tabla 31 detalla la distribución por rol.</w:t>
      </w:r>
    </w:p>
    <w:p w14:paraId="06EE46A1" w14:textId="77777777" w:rsidR="00832E37" w:rsidRPr="00D32405" w:rsidRDefault="00000000">
      <w:pPr>
        <w:spacing w:before="240"/>
        <w:rPr>
          <w:lang w:val="es-PE"/>
        </w:rPr>
      </w:pPr>
      <w:r w:rsidRPr="00D32405">
        <w:rPr>
          <w:b/>
          <w:lang w:val="es-PE"/>
        </w:rPr>
        <w:t>Tabla 31</w:t>
      </w:r>
    </w:p>
    <w:p w14:paraId="7E1855F7" w14:textId="77777777" w:rsidR="00832E37" w:rsidRPr="00D32405" w:rsidRDefault="00000000">
      <w:pPr>
        <w:spacing w:after="120"/>
        <w:rPr>
          <w:lang w:val="es-PE"/>
        </w:rPr>
      </w:pPr>
      <w:r w:rsidRPr="00D32405">
        <w:rPr>
          <w:i/>
          <w:lang w:val="es-PE"/>
        </w:rPr>
        <w:t>Distribución del presupuesto de recursos humanos</w:t>
      </w:r>
    </w:p>
    <w:tbl>
      <w:tblPr>
        <w:tblStyle w:val="Cuadrculamedia3-nfasis1"/>
        <w:tblW w:w="0" w:type="auto"/>
        <w:tblLook w:val="04A0" w:firstRow="1" w:lastRow="0" w:firstColumn="1" w:lastColumn="0" w:noHBand="0" w:noVBand="1"/>
      </w:tblPr>
      <w:tblGrid>
        <w:gridCol w:w="3456"/>
        <w:gridCol w:w="1152"/>
        <w:gridCol w:w="1008"/>
        <w:gridCol w:w="1296"/>
        <w:gridCol w:w="1728"/>
      </w:tblGrid>
      <w:tr w:rsidR="00832E37" w14:paraId="306269FA"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06A6EFE0" w14:textId="77777777" w:rsidR="00832E37" w:rsidRDefault="00000000">
            <w:pPr>
              <w:spacing w:line="240" w:lineRule="auto"/>
              <w:jc w:val="center"/>
            </w:pPr>
            <w:r>
              <w:rPr>
                <w:sz w:val="22"/>
              </w:rPr>
              <w:t>Rol</w:t>
            </w:r>
          </w:p>
        </w:tc>
        <w:tc>
          <w:tcPr>
            <w:tcW w:w="1152" w:type="dxa"/>
          </w:tcPr>
          <w:p w14:paraId="4D4D23B0"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Semanas</w:t>
            </w:r>
          </w:p>
        </w:tc>
        <w:tc>
          <w:tcPr>
            <w:tcW w:w="1008" w:type="dxa"/>
          </w:tcPr>
          <w:p w14:paraId="235F0370"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Horas</w:t>
            </w:r>
          </w:p>
        </w:tc>
        <w:tc>
          <w:tcPr>
            <w:tcW w:w="1296" w:type="dxa"/>
          </w:tcPr>
          <w:p w14:paraId="0F1393C4"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Tarifa (S/)</w:t>
            </w:r>
          </w:p>
        </w:tc>
        <w:tc>
          <w:tcPr>
            <w:tcW w:w="1728" w:type="dxa"/>
          </w:tcPr>
          <w:p w14:paraId="7D1882E4"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Total (S/)</w:t>
            </w:r>
          </w:p>
        </w:tc>
      </w:tr>
      <w:tr w:rsidR="00832E37" w14:paraId="26B39D05"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4A886D1E" w14:textId="77777777" w:rsidR="00832E37" w:rsidRPr="00D32405" w:rsidRDefault="00000000">
            <w:pPr>
              <w:spacing w:before="40" w:after="40" w:line="240" w:lineRule="auto"/>
              <w:rPr>
                <w:lang w:val="es-PE"/>
              </w:rPr>
            </w:pPr>
            <w:r w:rsidRPr="00D32405">
              <w:rPr>
                <w:sz w:val="22"/>
                <w:lang w:val="es-PE"/>
              </w:rPr>
              <w:t xml:space="preserve">Líder de proyecto y </w:t>
            </w:r>
            <w:proofErr w:type="spellStart"/>
            <w:r w:rsidRPr="00D32405">
              <w:rPr>
                <w:sz w:val="22"/>
                <w:lang w:val="es-PE"/>
              </w:rPr>
              <w:t>backend</w:t>
            </w:r>
            <w:proofErr w:type="spellEnd"/>
          </w:p>
        </w:tc>
        <w:tc>
          <w:tcPr>
            <w:tcW w:w="1152" w:type="dxa"/>
          </w:tcPr>
          <w:p w14:paraId="6ECEF4CF"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16</w:t>
            </w:r>
          </w:p>
        </w:tc>
        <w:tc>
          <w:tcPr>
            <w:tcW w:w="1008" w:type="dxa"/>
          </w:tcPr>
          <w:p w14:paraId="14928C08"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256</w:t>
            </w:r>
          </w:p>
        </w:tc>
        <w:tc>
          <w:tcPr>
            <w:tcW w:w="1296" w:type="dxa"/>
          </w:tcPr>
          <w:p w14:paraId="5512D8DC"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15.00</w:t>
            </w:r>
          </w:p>
        </w:tc>
        <w:tc>
          <w:tcPr>
            <w:tcW w:w="1728" w:type="dxa"/>
          </w:tcPr>
          <w:p w14:paraId="4F16547A"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3,840</w:t>
            </w:r>
          </w:p>
        </w:tc>
      </w:tr>
      <w:tr w:rsidR="00832E37" w14:paraId="41C8FF68" w14:textId="77777777" w:rsidTr="00D34E79">
        <w:tc>
          <w:tcPr>
            <w:cnfStyle w:val="001000000000" w:firstRow="0" w:lastRow="0" w:firstColumn="1" w:lastColumn="0" w:oddVBand="0" w:evenVBand="0" w:oddHBand="0" w:evenHBand="0" w:firstRowFirstColumn="0" w:firstRowLastColumn="0" w:lastRowFirstColumn="0" w:lastRowLastColumn="0"/>
            <w:tcW w:w="3456" w:type="dxa"/>
          </w:tcPr>
          <w:p w14:paraId="539B9458" w14:textId="77777777" w:rsidR="00832E37" w:rsidRDefault="00000000">
            <w:pPr>
              <w:spacing w:before="40" w:after="40" w:line="240" w:lineRule="auto"/>
            </w:pPr>
            <w:r>
              <w:rPr>
                <w:sz w:val="22"/>
              </w:rPr>
              <w:t>Desarrollador backend</w:t>
            </w:r>
          </w:p>
        </w:tc>
        <w:tc>
          <w:tcPr>
            <w:tcW w:w="1152" w:type="dxa"/>
          </w:tcPr>
          <w:p w14:paraId="1296D168"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14</w:t>
            </w:r>
          </w:p>
        </w:tc>
        <w:tc>
          <w:tcPr>
            <w:tcW w:w="1008" w:type="dxa"/>
          </w:tcPr>
          <w:p w14:paraId="3EEC49AA"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224</w:t>
            </w:r>
          </w:p>
        </w:tc>
        <w:tc>
          <w:tcPr>
            <w:tcW w:w="1296" w:type="dxa"/>
          </w:tcPr>
          <w:p w14:paraId="09D2D228"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12.50</w:t>
            </w:r>
          </w:p>
        </w:tc>
        <w:tc>
          <w:tcPr>
            <w:tcW w:w="1728" w:type="dxa"/>
          </w:tcPr>
          <w:p w14:paraId="77D5025F"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2,800</w:t>
            </w:r>
          </w:p>
        </w:tc>
      </w:tr>
      <w:tr w:rsidR="00832E37" w14:paraId="5E116EB3"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56FB0D39" w14:textId="77777777" w:rsidR="00832E37" w:rsidRDefault="00000000">
            <w:pPr>
              <w:spacing w:before="40" w:after="40" w:line="240" w:lineRule="auto"/>
            </w:pPr>
            <w:r>
              <w:rPr>
                <w:sz w:val="22"/>
              </w:rPr>
              <w:t>Desarrollador frontend 1</w:t>
            </w:r>
          </w:p>
        </w:tc>
        <w:tc>
          <w:tcPr>
            <w:tcW w:w="1152" w:type="dxa"/>
          </w:tcPr>
          <w:p w14:paraId="783738BE"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12</w:t>
            </w:r>
          </w:p>
        </w:tc>
        <w:tc>
          <w:tcPr>
            <w:tcW w:w="1008" w:type="dxa"/>
          </w:tcPr>
          <w:p w14:paraId="7988C695"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192</w:t>
            </w:r>
          </w:p>
        </w:tc>
        <w:tc>
          <w:tcPr>
            <w:tcW w:w="1296" w:type="dxa"/>
          </w:tcPr>
          <w:p w14:paraId="0F37422F"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12.50</w:t>
            </w:r>
          </w:p>
        </w:tc>
        <w:tc>
          <w:tcPr>
            <w:tcW w:w="1728" w:type="dxa"/>
          </w:tcPr>
          <w:p w14:paraId="55F2C8E2"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2,400</w:t>
            </w:r>
          </w:p>
        </w:tc>
      </w:tr>
      <w:tr w:rsidR="00832E37" w14:paraId="14A61536" w14:textId="77777777" w:rsidTr="00D34E79">
        <w:tc>
          <w:tcPr>
            <w:cnfStyle w:val="001000000000" w:firstRow="0" w:lastRow="0" w:firstColumn="1" w:lastColumn="0" w:oddVBand="0" w:evenVBand="0" w:oddHBand="0" w:evenHBand="0" w:firstRowFirstColumn="0" w:firstRowLastColumn="0" w:lastRowFirstColumn="0" w:lastRowLastColumn="0"/>
            <w:tcW w:w="3456" w:type="dxa"/>
          </w:tcPr>
          <w:p w14:paraId="5DD0B8BE" w14:textId="77777777" w:rsidR="00832E37" w:rsidRDefault="00000000">
            <w:pPr>
              <w:spacing w:before="40" w:after="40" w:line="240" w:lineRule="auto"/>
            </w:pPr>
            <w:r>
              <w:rPr>
                <w:sz w:val="22"/>
              </w:rPr>
              <w:t>Desarrollador frontend 2</w:t>
            </w:r>
          </w:p>
        </w:tc>
        <w:tc>
          <w:tcPr>
            <w:tcW w:w="1152" w:type="dxa"/>
          </w:tcPr>
          <w:p w14:paraId="2B4C4A8F"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12</w:t>
            </w:r>
          </w:p>
        </w:tc>
        <w:tc>
          <w:tcPr>
            <w:tcW w:w="1008" w:type="dxa"/>
          </w:tcPr>
          <w:p w14:paraId="28D51B41"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192</w:t>
            </w:r>
          </w:p>
        </w:tc>
        <w:tc>
          <w:tcPr>
            <w:tcW w:w="1296" w:type="dxa"/>
          </w:tcPr>
          <w:p w14:paraId="12835526"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12.50</w:t>
            </w:r>
          </w:p>
        </w:tc>
        <w:tc>
          <w:tcPr>
            <w:tcW w:w="1728" w:type="dxa"/>
          </w:tcPr>
          <w:p w14:paraId="53663FB0"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2,400</w:t>
            </w:r>
          </w:p>
        </w:tc>
      </w:tr>
      <w:tr w:rsidR="00832E37" w14:paraId="1FA0B815"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42887D07" w14:textId="77777777" w:rsidR="00832E37" w:rsidRDefault="00000000">
            <w:pPr>
              <w:spacing w:before="40" w:after="40" w:line="240" w:lineRule="auto"/>
            </w:pPr>
            <w:r>
              <w:rPr>
                <w:sz w:val="22"/>
              </w:rPr>
              <w:t>Calidad y documentación</w:t>
            </w:r>
          </w:p>
        </w:tc>
        <w:tc>
          <w:tcPr>
            <w:tcW w:w="1152" w:type="dxa"/>
          </w:tcPr>
          <w:p w14:paraId="0931492B"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14</w:t>
            </w:r>
          </w:p>
        </w:tc>
        <w:tc>
          <w:tcPr>
            <w:tcW w:w="1008" w:type="dxa"/>
          </w:tcPr>
          <w:p w14:paraId="42D09F02"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224</w:t>
            </w:r>
          </w:p>
        </w:tc>
        <w:tc>
          <w:tcPr>
            <w:tcW w:w="1296" w:type="dxa"/>
          </w:tcPr>
          <w:p w14:paraId="5870E5E5"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11.00</w:t>
            </w:r>
          </w:p>
        </w:tc>
        <w:tc>
          <w:tcPr>
            <w:tcW w:w="1728" w:type="dxa"/>
          </w:tcPr>
          <w:p w14:paraId="7E3057AE"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2,464</w:t>
            </w:r>
          </w:p>
        </w:tc>
      </w:tr>
      <w:tr w:rsidR="00832E37" w14:paraId="7159A4ED" w14:textId="77777777" w:rsidTr="00D34E79">
        <w:tc>
          <w:tcPr>
            <w:cnfStyle w:val="001000000000" w:firstRow="0" w:lastRow="0" w:firstColumn="1" w:lastColumn="0" w:oddVBand="0" w:evenVBand="0" w:oddHBand="0" w:evenHBand="0" w:firstRowFirstColumn="0" w:firstRowLastColumn="0" w:lastRowFirstColumn="0" w:lastRowLastColumn="0"/>
            <w:tcW w:w="3456" w:type="dxa"/>
          </w:tcPr>
          <w:p w14:paraId="73C2B97E" w14:textId="77777777" w:rsidR="00832E37" w:rsidRDefault="00000000">
            <w:pPr>
              <w:spacing w:before="40" w:after="40" w:line="240" w:lineRule="auto"/>
            </w:pPr>
            <w:r>
              <w:rPr>
                <w:sz w:val="22"/>
              </w:rPr>
              <w:t>Diseñador UX/UI</w:t>
            </w:r>
          </w:p>
        </w:tc>
        <w:tc>
          <w:tcPr>
            <w:tcW w:w="1152" w:type="dxa"/>
          </w:tcPr>
          <w:p w14:paraId="10531C00"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4</w:t>
            </w:r>
          </w:p>
        </w:tc>
        <w:tc>
          <w:tcPr>
            <w:tcW w:w="1008" w:type="dxa"/>
          </w:tcPr>
          <w:p w14:paraId="5F65DDFA"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80</w:t>
            </w:r>
          </w:p>
        </w:tc>
        <w:tc>
          <w:tcPr>
            <w:tcW w:w="1296" w:type="dxa"/>
          </w:tcPr>
          <w:p w14:paraId="62019F94"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18.00</w:t>
            </w:r>
          </w:p>
        </w:tc>
        <w:tc>
          <w:tcPr>
            <w:tcW w:w="1728" w:type="dxa"/>
          </w:tcPr>
          <w:p w14:paraId="7353CFD9"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1,440</w:t>
            </w:r>
          </w:p>
        </w:tc>
      </w:tr>
      <w:tr w:rsidR="00832E37" w14:paraId="58C2A10D"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171903EC" w14:textId="77777777" w:rsidR="00832E37" w:rsidRDefault="00000000">
            <w:pPr>
              <w:spacing w:before="40" w:after="40" w:line="240" w:lineRule="auto"/>
            </w:pPr>
            <w:r>
              <w:rPr>
                <w:sz w:val="22"/>
              </w:rPr>
              <w:t>Consultor de integraciones</w:t>
            </w:r>
          </w:p>
        </w:tc>
        <w:tc>
          <w:tcPr>
            <w:tcW w:w="1152" w:type="dxa"/>
          </w:tcPr>
          <w:p w14:paraId="35B836E6"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4</w:t>
            </w:r>
          </w:p>
        </w:tc>
        <w:tc>
          <w:tcPr>
            <w:tcW w:w="1008" w:type="dxa"/>
          </w:tcPr>
          <w:p w14:paraId="771ED7F0"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64</w:t>
            </w:r>
          </w:p>
        </w:tc>
        <w:tc>
          <w:tcPr>
            <w:tcW w:w="1296" w:type="dxa"/>
          </w:tcPr>
          <w:p w14:paraId="754F0FD7"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12.50</w:t>
            </w:r>
          </w:p>
        </w:tc>
        <w:tc>
          <w:tcPr>
            <w:tcW w:w="1728" w:type="dxa"/>
          </w:tcPr>
          <w:p w14:paraId="751F9C78"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800</w:t>
            </w:r>
          </w:p>
        </w:tc>
      </w:tr>
      <w:tr w:rsidR="00832E37" w14:paraId="3F41E02C" w14:textId="77777777" w:rsidTr="00D34E79">
        <w:tc>
          <w:tcPr>
            <w:cnfStyle w:val="001000000000" w:firstRow="0" w:lastRow="0" w:firstColumn="1" w:lastColumn="0" w:oddVBand="0" w:evenVBand="0" w:oddHBand="0" w:evenHBand="0" w:firstRowFirstColumn="0" w:firstRowLastColumn="0" w:lastRowFirstColumn="0" w:lastRowLastColumn="0"/>
            <w:tcW w:w="3456" w:type="dxa"/>
          </w:tcPr>
          <w:p w14:paraId="3DA95A7F" w14:textId="77777777" w:rsidR="00832E37" w:rsidRDefault="00000000">
            <w:pPr>
              <w:spacing w:before="40" w:after="40" w:line="240" w:lineRule="auto"/>
            </w:pPr>
            <w:r>
              <w:rPr>
                <w:sz w:val="22"/>
              </w:rPr>
              <w:lastRenderedPageBreak/>
              <w:t>Total</w:t>
            </w:r>
          </w:p>
        </w:tc>
        <w:tc>
          <w:tcPr>
            <w:tcW w:w="1152" w:type="dxa"/>
          </w:tcPr>
          <w:p w14:paraId="25018DC2" w14:textId="77777777" w:rsidR="00832E37" w:rsidRDefault="00832E37">
            <w:pPr>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1008" w:type="dxa"/>
          </w:tcPr>
          <w:p w14:paraId="47A81A3A" w14:textId="77777777" w:rsidR="00832E37" w:rsidRDefault="00832E37">
            <w:pPr>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1296" w:type="dxa"/>
          </w:tcPr>
          <w:p w14:paraId="1702F93E" w14:textId="77777777" w:rsidR="00832E37" w:rsidRDefault="00832E37">
            <w:pPr>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1728" w:type="dxa"/>
          </w:tcPr>
          <w:p w14:paraId="68206EA7"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18,144</w:t>
            </w:r>
          </w:p>
        </w:tc>
      </w:tr>
    </w:tbl>
    <w:p w14:paraId="5D41DA37" w14:textId="77777777" w:rsidR="00832E37" w:rsidRDefault="00000000">
      <w:pPr>
        <w:spacing w:before="80" w:after="120"/>
      </w:pPr>
      <w:r>
        <w:rPr>
          <w:i/>
          <w:sz w:val="20"/>
        </w:rPr>
        <w:t>Nota. Elaboración propia.</w:t>
      </w:r>
    </w:p>
    <w:p w14:paraId="425D4ED7" w14:textId="77777777" w:rsidR="00832E37" w:rsidRDefault="00000000">
      <w:pPr>
        <w:spacing w:before="120"/>
      </w:pPr>
      <w:r>
        <w:rPr>
          <w:b/>
        </w:rPr>
        <w:t>Infraestructura y hosting</w:t>
      </w:r>
    </w:p>
    <w:p w14:paraId="10A6664D" w14:textId="77777777" w:rsidR="00832E37" w:rsidRPr="00D32405" w:rsidRDefault="00000000">
      <w:pPr>
        <w:ind w:firstLine="720"/>
        <w:rPr>
          <w:lang w:val="es-PE"/>
        </w:rPr>
      </w:pPr>
      <w:r w:rsidRPr="00D32405">
        <w:rPr>
          <w:lang w:val="es-PE"/>
        </w:rPr>
        <w:t xml:space="preserve">La infraestructura cubre el hospedaje del </w:t>
      </w:r>
      <w:proofErr w:type="spellStart"/>
      <w:r w:rsidRPr="00D32405">
        <w:rPr>
          <w:lang w:val="es-PE"/>
        </w:rPr>
        <w:t>frontend</w:t>
      </w:r>
      <w:proofErr w:type="spellEnd"/>
      <w:r w:rsidRPr="00D32405">
        <w:rPr>
          <w:lang w:val="es-PE"/>
        </w:rPr>
        <w:t xml:space="preserve">, el </w:t>
      </w:r>
      <w:proofErr w:type="spellStart"/>
      <w:r w:rsidRPr="00D32405">
        <w:rPr>
          <w:lang w:val="es-PE"/>
        </w:rPr>
        <w:t>backend</w:t>
      </w:r>
      <w:proofErr w:type="spellEnd"/>
      <w:r w:rsidRPr="00D32405">
        <w:rPr>
          <w:lang w:val="es-PE"/>
        </w:rPr>
        <w:t xml:space="preserve"> y la base de datos durante los cuatro meses del proyecto. La Tabla 32 presenta el detalle.</w:t>
      </w:r>
    </w:p>
    <w:p w14:paraId="5AAF436E" w14:textId="77777777" w:rsidR="00832E37" w:rsidRPr="00D32405" w:rsidRDefault="00000000">
      <w:pPr>
        <w:spacing w:before="240"/>
        <w:rPr>
          <w:lang w:val="es-PE"/>
        </w:rPr>
      </w:pPr>
      <w:r w:rsidRPr="00D32405">
        <w:rPr>
          <w:b/>
          <w:lang w:val="es-PE"/>
        </w:rPr>
        <w:t>Tabla 32</w:t>
      </w:r>
    </w:p>
    <w:p w14:paraId="10BABA4A" w14:textId="77777777" w:rsidR="00832E37" w:rsidRPr="00D32405" w:rsidRDefault="00000000">
      <w:pPr>
        <w:spacing w:after="120"/>
        <w:rPr>
          <w:lang w:val="es-PE"/>
        </w:rPr>
      </w:pPr>
      <w:r w:rsidRPr="00D32405">
        <w:rPr>
          <w:i/>
          <w:lang w:val="es-PE"/>
        </w:rPr>
        <w:t>Presupuesto de infraestructura y hosting</w:t>
      </w:r>
    </w:p>
    <w:tbl>
      <w:tblPr>
        <w:tblStyle w:val="Cuadrculamedia3-nfasis1"/>
        <w:tblW w:w="0" w:type="auto"/>
        <w:tblLook w:val="04A0" w:firstRow="1" w:lastRow="0" w:firstColumn="1" w:lastColumn="0" w:noHBand="0" w:noVBand="1"/>
      </w:tblPr>
      <w:tblGrid>
        <w:gridCol w:w="4320"/>
        <w:gridCol w:w="1728"/>
        <w:gridCol w:w="1008"/>
        <w:gridCol w:w="1584"/>
      </w:tblGrid>
      <w:tr w:rsidR="00832E37" w14:paraId="595185F3" w14:textId="77777777" w:rsidTr="00D34E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896EDD" w14:textId="77777777" w:rsidR="00832E37" w:rsidRDefault="00000000">
            <w:pPr>
              <w:spacing w:line="240" w:lineRule="auto"/>
              <w:jc w:val="center"/>
            </w:pPr>
            <w:proofErr w:type="spellStart"/>
            <w:r>
              <w:rPr>
                <w:sz w:val="22"/>
              </w:rPr>
              <w:t>Recurso</w:t>
            </w:r>
            <w:proofErr w:type="spellEnd"/>
          </w:p>
        </w:tc>
        <w:tc>
          <w:tcPr>
            <w:tcW w:w="1728" w:type="dxa"/>
          </w:tcPr>
          <w:p w14:paraId="416F0727"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Costo mensual (S/)</w:t>
            </w:r>
          </w:p>
        </w:tc>
        <w:tc>
          <w:tcPr>
            <w:tcW w:w="1008" w:type="dxa"/>
          </w:tcPr>
          <w:p w14:paraId="5B72281A"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Meses</w:t>
            </w:r>
          </w:p>
        </w:tc>
        <w:tc>
          <w:tcPr>
            <w:tcW w:w="1584" w:type="dxa"/>
          </w:tcPr>
          <w:p w14:paraId="45794B7B" w14:textId="77777777" w:rsidR="00832E37" w:rsidRDefault="00000000">
            <w:pPr>
              <w:spacing w:line="240" w:lineRule="auto"/>
              <w:jc w:val="center"/>
              <w:cnfStyle w:val="100000000000" w:firstRow="1" w:lastRow="0" w:firstColumn="0" w:lastColumn="0" w:oddVBand="0" w:evenVBand="0" w:oddHBand="0" w:evenHBand="0" w:firstRowFirstColumn="0" w:firstRowLastColumn="0" w:lastRowFirstColumn="0" w:lastRowLastColumn="0"/>
            </w:pPr>
            <w:r>
              <w:rPr>
                <w:sz w:val="22"/>
              </w:rPr>
              <w:t>Total (S/)</w:t>
            </w:r>
          </w:p>
        </w:tc>
      </w:tr>
      <w:tr w:rsidR="00832E37" w14:paraId="200D572D"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8C9412" w14:textId="77777777" w:rsidR="00832E37" w:rsidRDefault="00000000">
            <w:pPr>
              <w:spacing w:before="40" w:after="40" w:line="240" w:lineRule="auto"/>
            </w:pPr>
            <w:r>
              <w:rPr>
                <w:sz w:val="22"/>
              </w:rPr>
              <w:t>Servicio de aplicación backend</w:t>
            </w:r>
          </w:p>
        </w:tc>
        <w:tc>
          <w:tcPr>
            <w:tcW w:w="1728" w:type="dxa"/>
          </w:tcPr>
          <w:p w14:paraId="57193361"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90</w:t>
            </w:r>
          </w:p>
        </w:tc>
        <w:tc>
          <w:tcPr>
            <w:tcW w:w="1008" w:type="dxa"/>
          </w:tcPr>
          <w:p w14:paraId="7CD4FCF5"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4</w:t>
            </w:r>
          </w:p>
        </w:tc>
        <w:tc>
          <w:tcPr>
            <w:tcW w:w="1584" w:type="dxa"/>
          </w:tcPr>
          <w:p w14:paraId="11F9325A"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360</w:t>
            </w:r>
          </w:p>
        </w:tc>
      </w:tr>
      <w:tr w:rsidR="00832E37" w14:paraId="7DDE4B7A" w14:textId="77777777" w:rsidTr="00D34E79">
        <w:tc>
          <w:tcPr>
            <w:cnfStyle w:val="001000000000" w:firstRow="0" w:lastRow="0" w:firstColumn="1" w:lastColumn="0" w:oddVBand="0" w:evenVBand="0" w:oddHBand="0" w:evenHBand="0" w:firstRowFirstColumn="0" w:firstRowLastColumn="0" w:lastRowFirstColumn="0" w:lastRowLastColumn="0"/>
            <w:tcW w:w="4320" w:type="dxa"/>
          </w:tcPr>
          <w:p w14:paraId="3AD620D4" w14:textId="77777777" w:rsidR="00832E37" w:rsidRDefault="00000000">
            <w:pPr>
              <w:spacing w:before="40" w:after="40" w:line="240" w:lineRule="auto"/>
            </w:pPr>
            <w:r>
              <w:rPr>
                <w:sz w:val="22"/>
              </w:rPr>
              <w:t>Hospedaje frontend</w:t>
            </w:r>
          </w:p>
        </w:tc>
        <w:tc>
          <w:tcPr>
            <w:tcW w:w="1728" w:type="dxa"/>
          </w:tcPr>
          <w:p w14:paraId="43B649CB"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80</w:t>
            </w:r>
          </w:p>
        </w:tc>
        <w:tc>
          <w:tcPr>
            <w:tcW w:w="1008" w:type="dxa"/>
          </w:tcPr>
          <w:p w14:paraId="4339D659"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4</w:t>
            </w:r>
          </w:p>
        </w:tc>
        <w:tc>
          <w:tcPr>
            <w:tcW w:w="1584" w:type="dxa"/>
          </w:tcPr>
          <w:p w14:paraId="1CE0F9DD"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320</w:t>
            </w:r>
          </w:p>
        </w:tc>
      </w:tr>
      <w:tr w:rsidR="00832E37" w14:paraId="101B7E4F"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02905D" w14:textId="77777777" w:rsidR="00832E37" w:rsidRDefault="00000000">
            <w:pPr>
              <w:spacing w:before="40" w:after="40" w:line="240" w:lineRule="auto"/>
            </w:pPr>
            <w:r>
              <w:rPr>
                <w:sz w:val="22"/>
              </w:rPr>
              <w:t>Base de datos SQL Server</w:t>
            </w:r>
          </w:p>
        </w:tc>
        <w:tc>
          <w:tcPr>
            <w:tcW w:w="1728" w:type="dxa"/>
          </w:tcPr>
          <w:p w14:paraId="0169222C"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150</w:t>
            </w:r>
          </w:p>
        </w:tc>
        <w:tc>
          <w:tcPr>
            <w:tcW w:w="1008" w:type="dxa"/>
          </w:tcPr>
          <w:p w14:paraId="3950920E"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4</w:t>
            </w:r>
          </w:p>
        </w:tc>
        <w:tc>
          <w:tcPr>
            <w:tcW w:w="1584" w:type="dxa"/>
          </w:tcPr>
          <w:p w14:paraId="62FFF309"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600</w:t>
            </w:r>
          </w:p>
        </w:tc>
      </w:tr>
      <w:tr w:rsidR="00832E37" w14:paraId="65DF33AF" w14:textId="77777777" w:rsidTr="00D34E79">
        <w:tc>
          <w:tcPr>
            <w:cnfStyle w:val="001000000000" w:firstRow="0" w:lastRow="0" w:firstColumn="1" w:lastColumn="0" w:oddVBand="0" w:evenVBand="0" w:oddHBand="0" w:evenHBand="0" w:firstRowFirstColumn="0" w:firstRowLastColumn="0" w:lastRowFirstColumn="0" w:lastRowLastColumn="0"/>
            <w:tcW w:w="4320" w:type="dxa"/>
          </w:tcPr>
          <w:p w14:paraId="09C94E9B" w14:textId="77777777" w:rsidR="00832E37" w:rsidRDefault="00000000">
            <w:pPr>
              <w:spacing w:before="40" w:after="40" w:line="240" w:lineRule="auto"/>
            </w:pPr>
            <w:r>
              <w:rPr>
                <w:sz w:val="22"/>
              </w:rPr>
              <w:t>Almacenamiento de imágenes</w:t>
            </w:r>
          </w:p>
        </w:tc>
        <w:tc>
          <w:tcPr>
            <w:tcW w:w="1728" w:type="dxa"/>
          </w:tcPr>
          <w:p w14:paraId="0AD942BD"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50</w:t>
            </w:r>
          </w:p>
        </w:tc>
        <w:tc>
          <w:tcPr>
            <w:tcW w:w="1008" w:type="dxa"/>
          </w:tcPr>
          <w:p w14:paraId="4BE20980"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4</w:t>
            </w:r>
          </w:p>
        </w:tc>
        <w:tc>
          <w:tcPr>
            <w:tcW w:w="1584" w:type="dxa"/>
          </w:tcPr>
          <w:p w14:paraId="39936039"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200</w:t>
            </w:r>
          </w:p>
        </w:tc>
      </w:tr>
      <w:tr w:rsidR="00832E37" w14:paraId="24AC6CAB" w14:textId="77777777" w:rsidTr="00D34E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CEBDA1" w14:textId="77777777" w:rsidR="00832E37" w:rsidRDefault="00000000">
            <w:pPr>
              <w:spacing w:before="40" w:after="40" w:line="240" w:lineRule="auto"/>
            </w:pPr>
            <w:r>
              <w:rPr>
                <w:sz w:val="22"/>
              </w:rPr>
              <w:t>Dominio</w:t>
            </w:r>
          </w:p>
        </w:tc>
        <w:tc>
          <w:tcPr>
            <w:tcW w:w="1728" w:type="dxa"/>
          </w:tcPr>
          <w:p w14:paraId="1C4DA966"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120</w:t>
            </w:r>
          </w:p>
        </w:tc>
        <w:tc>
          <w:tcPr>
            <w:tcW w:w="1008" w:type="dxa"/>
          </w:tcPr>
          <w:p w14:paraId="6A6874B6"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w:t>
            </w:r>
          </w:p>
        </w:tc>
        <w:tc>
          <w:tcPr>
            <w:tcW w:w="1584" w:type="dxa"/>
          </w:tcPr>
          <w:p w14:paraId="44524EF9" w14:textId="77777777" w:rsidR="00832E37" w:rsidRDefault="00000000">
            <w:pPr>
              <w:spacing w:before="40" w:after="40" w:line="240" w:lineRule="auto"/>
              <w:cnfStyle w:val="000000100000" w:firstRow="0" w:lastRow="0" w:firstColumn="0" w:lastColumn="0" w:oddVBand="0" w:evenVBand="0" w:oddHBand="1" w:evenHBand="0" w:firstRowFirstColumn="0" w:firstRowLastColumn="0" w:lastRowFirstColumn="0" w:lastRowLastColumn="0"/>
            </w:pPr>
            <w:r>
              <w:rPr>
                <w:sz w:val="22"/>
              </w:rPr>
              <w:t>120</w:t>
            </w:r>
          </w:p>
        </w:tc>
      </w:tr>
      <w:tr w:rsidR="00832E37" w14:paraId="664611E0" w14:textId="77777777" w:rsidTr="00D34E79">
        <w:tc>
          <w:tcPr>
            <w:cnfStyle w:val="001000000000" w:firstRow="0" w:lastRow="0" w:firstColumn="1" w:lastColumn="0" w:oddVBand="0" w:evenVBand="0" w:oddHBand="0" w:evenHBand="0" w:firstRowFirstColumn="0" w:firstRowLastColumn="0" w:lastRowFirstColumn="0" w:lastRowLastColumn="0"/>
            <w:tcW w:w="4320" w:type="dxa"/>
          </w:tcPr>
          <w:p w14:paraId="05D1972B" w14:textId="77777777" w:rsidR="00832E37" w:rsidRDefault="00000000">
            <w:pPr>
              <w:spacing w:before="40" w:after="40" w:line="240" w:lineRule="auto"/>
            </w:pPr>
            <w:r>
              <w:rPr>
                <w:sz w:val="22"/>
              </w:rPr>
              <w:t>Total</w:t>
            </w:r>
          </w:p>
        </w:tc>
        <w:tc>
          <w:tcPr>
            <w:tcW w:w="1728" w:type="dxa"/>
          </w:tcPr>
          <w:p w14:paraId="54A10531" w14:textId="77777777" w:rsidR="00832E37" w:rsidRDefault="00832E37">
            <w:pPr>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1008" w:type="dxa"/>
          </w:tcPr>
          <w:p w14:paraId="405107F6" w14:textId="77777777" w:rsidR="00832E37" w:rsidRDefault="00832E37">
            <w:pPr>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1584" w:type="dxa"/>
          </w:tcPr>
          <w:p w14:paraId="7FAB3610" w14:textId="77777777" w:rsidR="00832E37" w:rsidRDefault="00000000">
            <w:pPr>
              <w:spacing w:before="40" w:after="40" w:line="240" w:lineRule="auto"/>
              <w:cnfStyle w:val="000000000000" w:firstRow="0" w:lastRow="0" w:firstColumn="0" w:lastColumn="0" w:oddVBand="0" w:evenVBand="0" w:oddHBand="0" w:evenHBand="0" w:firstRowFirstColumn="0" w:firstRowLastColumn="0" w:lastRowFirstColumn="0" w:lastRowLastColumn="0"/>
            </w:pPr>
            <w:r>
              <w:rPr>
                <w:sz w:val="22"/>
              </w:rPr>
              <w:t>1,600</w:t>
            </w:r>
          </w:p>
        </w:tc>
      </w:tr>
    </w:tbl>
    <w:p w14:paraId="2928A734" w14:textId="77777777" w:rsidR="00832E37" w:rsidRDefault="00000000">
      <w:pPr>
        <w:spacing w:before="80" w:after="120"/>
      </w:pPr>
      <w:r>
        <w:rPr>
          <w:i/>
          <w:sz w:val="20"/>
        </w:rPr>
        <w:t>Nota. Elaboración propia.</w:t>
      </w:r>
    </w:p>
    <w:p w14:paraId="17A32DCA" w14:textId="77777777" w:rsidR="00832E37" w:rsidRDefault="00000000">
      <w:pPr>
        <w:spacing w:before="120"/>
      </w:pPr>
      <w:r>
        <w:rPr>
          <w:b/>
        </w:rPr>
        <w:t>Optimizaciones del presupuesto</w:t>
      </w:r>
    </w:p>
    <w:p w14:paraId="6A206530" w14:textId="77777777" w:rsidR="00832E37" w:rsidRPr="00D32405" w:rsidRDefault="00000000">
      <w:pPr>
        <w:ind w:firstLine="720"/>
        <w:rPr>
          <w:lang w:val="es-PE"/>
        </w:rPr>
      </w:pPr>
      <w:r w:rsidRPr="00D32405">
        <w:rPr>
          <w:lang w:val="es-PE"/>
        </w:rPr>
        <w:t xml:space="preserve">El presupuesto admite reducciones adicionales. El uso de SQL Server en su edición de desarrollo, de los planes gratuitos de </w:t>
      </w:r>
      <w:proofErr w:type="spellStart"/>
      <w:r w:rsidRPr="00D32405">
        <w:rPr>
          <w:lang w:val="es-PE"/>
        </w:rPr>
        <w:t>Vercel</w:t>
      </w:r>
      <w:proofErr w:type="spellEnd"/>
      <w:r w:rsidRPr="00D32405">
        <w:rPr>
          <w:lang w:val="es-PE"/>
        </w:rPr>
        <w:t xml:space="preserve"> y </w:t>
      </w:r>
      <w:proofErr w:type="spellStart"/>
      <w:r w:rsidRPr="00D32405">
        <w:rPr>
          <w:lang w:val="es-PE"/>
        </w:rPr>
        <w:t>Cloudflare</w:t>
      </w:r>
      <w:proofErr w:type="spellEnd"/>
      <w:r w:rsidRPr="00D32405">
        <w:rPr>
          <w:lang w:val="es-PE"/>
        </w:rPr>
        <w:t xml:space="preserve">, de los créditos educativos de </w:t>
      </w:r>
      <w:proofErr w:type="spellStart"/>
      <w:r w:rsidRPr="00D32405">
        <w:rPr>
          <w:lang w:val="es-PE"/>
        </w:rPr>
        <w:t>OpenAI</w:t>
      </w:r>
      <w:proofErr w:type="spellEnd"/>
      <w:r w:rsidRPr="00D32405">
        <w:rPr>
          <w:lang w:val="es-PE"/>
        </w:rPr>
        <w:t xml:space="preserve"> y de GitHub </w:t>
      </w:r>
      <w:proofErr w:type="spellStart"/>
      <w:r w:rsidRPr="00D32405">
        <w:rPr>
          <w:lang w:val="es-PE"/>
        </w:rPr>
        <w:t>Education</w:t>
      </w:r>
      <w:proofErr w:type="spellEnd"/>
      <w:r w:rsidRPr="00D32405">
        <w:rPr>
          <w:lang w:val="es-PE"/>
        </w:rPr>
        <w:t xml:space="preserve"> puede reducir el costo total a aproximadamente S/ 25,344, lo que dejaría un margen de S/ 4,656 frente al límite establecido.</w:t>
      </w:r>
    </w:p>
    <w:p w14:paraId="77D6D539" w14:textId="77777777" w:rsidR="00832E37" w:rsidRPr="00D32405" w:rsidRDefault="00000000">
      <w:pPr>
        <w:spacing w:before="120"/>
        <w:rPr>
          <w:lang w:val="es-PE"/>
        </w:rPr>
      </w:pPr>
      <w:r w:rsidRPr="00D32405">
        <w:rPr>
          <w:b/>
          <w:lang w:val="es-PE"/>
        </w:rPr>
        <w:t>Proyección de ingresos</w:t>
      </w:r>
    </w:p>
    <w:p w14:paraId="43FF8949" w14:textId="3B93AAE9" w:rsidR="00832E37" w:rsidRPr="00D32405" w:rsidRDefault="00000000" w:rsidP="006B707D">
      <w:pPr>
        <w:ind w:firstLine="720"/>
        <w:rPr>
          <w:lang w:val="es-PE"/>
        </w:rPr>
      </w:pPr>
      <w:r w:rsidRPr="00D32405">
        <w:rPr>
          <w:lang w:val="es-PE"/>
        </w:rPr>
        <w:t>Después del lanzamiento, la plataforma proyecta ingresos por comisión del 10% sobre cada reserva, suscripciones premium para propietarios y publicidad segmentada. El punto de equilibrio estimado se alcanza entre ocho y doce meses después del lanzamiento.</w:t>
      </w:r>
    </w:p>
    <w:sectPr w:rsidR="00832E37" w:rsidRPr="00D3240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28208782">
    <w:abstractNumId w:val="8"/>
  </w:num>
  <w:num w:numId="2" w16cid:durableId="1086920291">
    <w:abstractNumId w:val="6"/>
  </w:num>
  <w:num w:numId="3" w16cid:durableId="1558663919">
    <w:abstractNumId w:val="5"/>
  </w:num>
  <w:num w:numId="4" w16cid:durableId="109907262">
    <w:abstractNumId w:val="4"/>
  </w:num>
  <w:num w:numId="5" w16cid:durableId="632952559">
    <w:abstractNumId w:val="7"/>
  </w:num>
  <w:num w:numId="6" w16cid:durableId="196623200">
    <w:abstractNumId w:val="3"/>
  </w:num>
  <w:num w:numId="7" w16cid:durableId="1020934866">
    <w:abstractNumId w:val="2"/>
  </w:num>
  <w:num w:numId="8" w16cid:durableId="1787386930">
    <w:abstractNumId w:val="1"/>
  </w:num>
  <w:num w:numId="9" w16cid:durableId="689990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3F77"/>
    <w:rsid w:val="00326F90"/>
    <w:rsid w:val="00347611"/>
    <w:rsid w:val="00352EAE"/>
    <w:rsid w:val="00604362"/>
    <w:rsid w:val="006B707D"/>
    <w:rsid w:val="00832E37"/>
    <w:rsid w:val="00AA1D8D"/>
    <w:rsid w:val="00B47730"/>
    <w:rsid w:val="00CB0664"/>
    <w:rsid w:val="00D32405"/>
    <w:rsid w:val="00D34E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E326CC"/>
  <w14:defaultImageDpi w14:val="300"/>
  <w15:docId w15:val="{18B49BFB-08D6-42E7-9A22-9009C0741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s="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5oscura-nfasis1">
    <w:name w:val="Grid Table 5 Dark Accent 1"/>
    <w:basedOn w:val="Tablanormal"/>
    <w:uiPriority w:val="50"/>
    <w:rsid w:val="00D34E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D34E79"/>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35</Pages>
  <Words>6705</Words>
  <Characters>36882</Characters>
  <Application>Microsoft Office Word</Application>
  <DocSecurity>0</DocSecurity>
  <Lines>307</Lines>
  <Paragraphs>86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43501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ALUMNO - JHUNIOR COLLANTES MEZA</cp:lastModifiedBy>
  <cp:revision>4</cp:revision>
  <dcterms:created xsi:type="dcterms:W3CDTF">2013-12-23T23:15:00Z</dcterms:created>
  <dcterms:modified xsi:type="dcterms:W3CDTF">2026-09-29T03:04:00Z</dcterms:modified>
  <cp:category/>
</cp:coreProperties>
</file>