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AC2E3" w14:textId="5F5466E1" w:rsidR="0043116B" w:rsidRPr="002074EB" w:rsidRDefault="002074EB" w:rsidP="002074E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4EB">
        <w:rPr>
          <w:rFonts w:ascii="Times New Roman" w:hAnsi="Times New Roman" w:cs="Times New Roman"/>
          <w:color w:val="000000"/>
          <w:sz w:val="28"/>
          <w:szCs w:val="28"/>
        </w:rPr>
        <w:t xml:space="preserve">STA </w:t>
      </w:r>
      <w:r w:rsidR="00282102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2074EB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="00282102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5A48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64720">
        <w:rPr>
          <w:rFonts w:ascii="Times New Roman" w:hAnsi="Times New Roman" w:cs="Times New Roman"/>
          <w:color w:val="000000"/>
          <w:sz w:val="28"/>
          <w:szCs w:val="28"/>
        </w:rPr>
        <w:t xml:space="preserve">Assignment </w:t>
      </w:r>
      <w:r w:rsidR="00C77FCD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0960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74331F1" w14:textId="1A68912C" w:rsidR="002074EB" w:rsidRPr="002074EB" w:rsidRDefault="002074EB" w:rsidP="002074E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4EB">
        <w:rPr>
          <w:rFonts w:ascii="Times New Roman" w:hAnsi="Times New Roman" w:cs="Times New Roman"/>
          <w:color w:val="000000"/>
          <w:sz w:val="28"/>
          <w:szCs w:val="28"/>
        </w:rPr>
        <w:t xml:space="preserve">Due </w:t>
      </w:r>
      <w:r w:rsidR="005A48CB">
        <w:rPr>
          <w:rFonts w:ascii="Times New Roman" w:hAnsi="Times New Roman" w:cs="Times New Roman"/>
          <w:color w:val="000000"/>
          <w:sz w:val="28"/>
          <w:szCs w:val="28"/>
        </w:rPr>
        <w:t>Fri</w:t>
      </w:r>
      <w:r w:rsidR="008C28CB">
        <w:rPr>
          <w:rFonts w:ascii="Times New Roman" w:hAnsi="Times New Roman" w:cs="Times New Roman"/>
          <w:color w:val="000000"/>
          <w:sz w:val="28"/>
          <w:szCs w:val="28"/>
        </w:rPr>
        <w:t>day</w:t>
      </w:r>
      <w:r w:rsidRPr="002074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48CB">
        <w:rPr>
          <w:rFonts w:ascii="Times New Roman" w:hAnsi="Times New Roman" w:cs="Times New Roman"/>
          <w:color w:val="000000"/>
          <w:sz w:val="28"/>
          <w:szCs w:val="28"/>
        </w:rPr>
        <w:t>November 19</w:t>
      </w:r>
    </w:p>
    <w:p w14:paraId="496021EE" w14:textId="6608DA5F" w:rsidR="00341055" w:rsidRDefault="00341055" w:rsidP="0034105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(60 points total) The data set A10Q1.txt contains a predictor variable </w:t>
      </w:r>
      <w:r w:rsidRPr="00341055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then a response variable </w:t>
      </w:r>
      <w:r w:rsidRPr="00341055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.  There are 50 observations.</w:t>
      </w:r>
    </w:p>
    <w:p w14:paraId="7CAE566F" w14:textId="67AEE43A" w:rsidR="00712AD2" w:rsidRPr="00712AD2" w:rsidRDefault="00712AD2" w:rsidP="00712AD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you are using SAS, make a note of this, as your solution to b. and c. will be slightly different than if you use R.</w:t>
      </w:r>
    </w:p>
    <w:p w14:paraId="5E2F019A" w14:textId="77777777" w:rsidR="00341055" w:rsidRDefault="00341055" w:rsidP="00341055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E11CDC" w14:textId="5CE32F4E" w:rsidR="00341055" w:rsidRDefault="00341055" w:rsidP="0034105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(20 points) </w:t>
      </w:r>
      <w:r w:rsidRPr="00341055">
        <w:rPr>
          <w:rFonts w:ascii="Times New Roman" w:hAnsi="Times New Roman" w:cs="Times New Roman"/>
          <w:color w:val="000000"/>
          <w:sz w:val="24"/>
          <w:szCs w:val="24"/>
        </w:rPr>
        <w:t xml:space="preserve">Perform simple linear regression with the original variables.  Do there appear to be problems with </w:t>
      </w:r>
      <w:r w:rsidRPr="00341055">
        <w:rPr>
          <w:rFonts w:ascii="Times New Roman" w:eastAsia="Times New Roman" w:hAnsi="Times New Roman" w:cs="Times New Roman"/>
          <w:color w:val="000000"/>
          <w:sz w:val="24"/>
          <w:szCs w:val="24"/>
        </w:rPr>
        <w:t>nonconstant variance, nonnormality, and nonlinearity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  Explain your answer and include the scatterplot.</w:t>
      </w:r>
    </w:p>
    <w:p w14:paraId="38DA2206" w14:textId="145AC605" w:rsidR="0044154C" w:rsidRPr="00A15E51" w:rsidRDefault="00A15E51" w:rsidP="00A15E5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72AE71D" wp14:editId="3FA04C9A">
            <wp:simplePos x="0" y="0"/>
            <wp:positionH relativeFrom="margin">
              <wp:align>right</wp:align>
            </wp:positionH>
            <wp:positionV relativeFrom="paragraph">
              <wp:posOffset>629920</wp:posOffset>
            </wp:positionV>
            <wp:extent cx="5943600" cy="3588385"/>
            <wp:effectExtent l="0" t="0" r="0" b="0"/>
            <wp:wrapTight wrapText="bothSides">
              <wp:wrapPolygon edited="0">
                <wp:start x="0" y="0"/>
                <wp:lineTo x="0" y="21443"/>
                <wp:lineTo x="21531" y="2144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R_Pl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80"/>
                    <a:stretch/>
                  </pic:blipFill>
                  <pic:spPr bwMode="auto"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0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do appear to problems with the value. We can see the relationship is not linear as y increases with x, but at a much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faster </w:t>
      </w:r>
      <w:r w:rsidR="006F20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rate than linear. We can also see that the variance is </w:t>
      </w:r>
      <w:proofErr w:type="spellStart"/>
      <w:r w:rsidR="006F203E">
        <w:rPr>
          <w:rFonts w:ascii="Times New Roman" w:eastAsia="Times New Roman" w:hAnsi="Times New Roman" w:cs="Times New Roman"/>
          <w:color w:val="000000"/>
          <w:sz w:val="24"/>
          <w:szCs w:val="24"/>
        </w:rPr>
        <w:t>nonconstant</w:t>
      </w:r>
      <w:proofErr w:type="spellEnd"/>
      <w:r w:rsidR="006F20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it increases over time.</w:t>
      </w:r>
    </w:p>
    <w:p w14:paraId="35498D51" w14:textId="12B049E8" w:rsidR="00341055" w:rsidRDefault="00341055" w:rsidP="0034105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8A4C14" w14:textId="5B08D9F9" w:rsidR="00341055" w:rsidRDefault="00341055" w:rsidP="0034105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points) </w:t>
      </w:r>
      <w:r w:rsidR="0028210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stimate the value of λ for a Box-Cox transformation.  Give the value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r w:rsidR="004A52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23982B7" w14:textId="0821FD69" w:rsidR="004A52D3" w:rsidRDefault="004A52D3" w:rsidP="004A52D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we see that y is increasing with increasing rate of increase, we can assume we’l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 use something of the form y’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which would </w:t>
      </w:r>
      <w:r w:rsidR="00D44F50">
        <w:rPr>
          <w:rFonts w:ascii="Times New Roman" w:eastAsiaTheme="minorEastAsia" w:hAnsi="Times New Roman" w:cs="Times New Roman"/>
          <w:sz w:val="24"/>
          <w:szCs w:val="24"/>
        </w:rPr>
        <w:t>be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λ≈-0.5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From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boxcox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function, we get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0.3434</m:t>
        </m:r>
      </m:oMath>
      <w:r w:rsidR="00D44F5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F3E441F" w14:textId="77777777" w:rsidR="00341055" w:rsidRDefault="00341055" w:rsidP="00341055">
      <w:pPr>
        <w:pStyle w:val="ListParagraph"/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9806861" w14:textId="497A07D3" w:rsidR="00341055" w:rsidRDefault="00341055" w:rsidP="0034105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(30 points) </w:t>
      </w:r>
      <w:r w:rsidRPr="00341055">
        <w:rPr>
          <w:rFonts w:ascii="Times New Roman" w:hAnsi="Times New Roman" w:cs="Times New Roman"/>
          <w:sz w:val="24"/>
          <w:szCs w:val="24"/>
        </w:rPr>
        <w:t xml:space="preserve">Use the transformation on </w:t>
      </w:r>
      <w:r w:rsidRPr="0034105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41055">
        <w:rPr>
          <w:rFonts w:ascii="Times New Roman" w:hAnsi="Times New Roman" w:cs="Times New Roman"/>
          <w:sz w:val="24"/>
          <w:szCs w:val="24"/>
        </w:rPr>
        <w:t xml:space="preserve"> suggested in part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41055">
        <w:rPr>
          <w:rFonts w:ascii="Times New Roman" w:hAnsi="Times New Roman" w:cs="Times New Roman"/>
          <w:sz w:val="24"/>
          <w:szCs w:val="24"/>
        </w:rPr>
        <w:t xml:space="preserve">.  Does this fix the problems </w:t>
      </w:r>
      <w:r>
        <w:rPr>
          <w:rFonts w:ascii="Times New Roman" w:hAnsi="Times New Roman" w:cs="Times New Roman"/>
          <w:sz w:val="24"/>
          <w:szCs w:val="24"/>
        </w:rPr>
        <w:t xml:space="preserve">you saw in the original data?  </w:t>
      </w:r>
      <w:r w:rsidRPr="00341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your answer and include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scatterplot.</w:t>
      </w:r>
    </w:p>
    <w:p w14:paraId="0730F9D9" w14:textId="389D39AE" w:rsidR="00341055" w:rsidRPr="000154E7" w:rsidRDefault="000154E7" w:rsidP="000154E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0B324E" wp14:editId="105A73C2">
            <wp:simplePos x="0" y="0"/>
            <wp:positionH relativeFrom="margin">
              <wp:align>right</wp:align>
            </wp:positionH>
            <wp:positionV relativeFrom="paragraph">
              <wp:posOffset>758825</wp:posOffset>
            </wp:positionV>
            <wp:extent cx="5943600" cy="4127500"/>
            <wp:effectExtent l="0" t="0" r="0" b="6350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R_transform_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DEB">
        <w:rPr>
          <w:rFonts w:ascii="Times New Roman" w:eastAsia="Times New Roman" w:hAnsi="Times New Roman" w:cs="Times New Roman"/>
          <w:color w:val="000000"/>
          <w:sz w:val="24"/>
          <w:szCs w:val="24"/>
        </w:rPr>
        <w:t>The transformation fixes the nonlin</w:t>
      </w:r>
      <w:r w:rsidR="00282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earity in the original data. There is some improvement in the </w:t>
      </w:r>
      <w:proofErr w:type="spellStart"/>
      <w:r w:rsidR="00282899">
        <w:rPr>
          <w:rFonts w:ascii="Times New Roman" w:eastAsia="Times New Roman" w:hAnsi="Times New Roman" w:cs="Times New Roman"/>
          <w:color w:val="000000"/>
          <w:sz w:val="24"/>
          <w:szCs w:val="24"/>
        </w:rPr>
        <w:t>nonconstant</w:t>
      </w:r>
      <w:proofErr w:type="spellEnd"/>
      <w:r w:rsidR="00282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variance as well. However, the normal probability and histogram of the residuals indicate there is still a problem in the errors as evidenced with the long tails and skewness of the QQ plot.</w:t>
      </w:r>
    </w:p>
    <w:p w14:paraId="77DFBC38" w14:textId="23F35B03" w:rsidR="009175FE" w:rsidRPr="00341055" w:rsidRDefault="00341055" w:rsidP="0034105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(40 points total) </w:t>
      </w:r>
      <w:r w:rsidR="009175FE" w:rsidRPr="00341055">
        <w:rPr>
          <w:rFonts w:ascii="Times New Roman" w:hAnsi="Times New Roman" w:cs="Times New Roman"/>
          <w:color w:val="000000"/>
          <w:sz w:val="24"/>
          <w:szCs w:val="24"/>
        </w:rPr>
        <w:t xml:space="preserve">The data set </w:t>
      </w:r>
      <w:proofErr w:type="spellStart"/>
      <w:r w:rsidR="00282102">
        <w:rPr>
          <w:rFonts w:ascii="Times New Roman" w:hAnsi="Times New Roman" w:cs="Times New Roman"/>
          <w:color w:val="000000"/>
          <w:sz w:val="24"/>
          <w:szCs w:val="24"/>
        </w:rPr>
        <w:t>teengamb</w:t>
      </w:r>
      <w:proofErr w:type="spellEnd"/>
      <w:r w:rsidR="00282102">
        <w:rPr>
          <w:rFonts w:ascii="Times New Roman" w:hAnsi="Times New Roman" w:cs="Times New Roman"/>
          <w:color w:val="000000"/>
          <w:sz w:val="24"/>
          <w:szCs w:val="24"/>
        </w:rPr>
        <w:t xml:space="preserve"> in the faraway package</w:t>
      </w:r>
      <w:r w:rsidR="009175FE" w:rsidRPr="00341055">
        <w:rPr>
          <w:rFonts w:ascii="Times New Roman" w:hAnsi="Times New Roman" w:cs="Times New Roman"/>
          <w:color w:val="000000"/>
          <w:sz w:val="24"/>
          <w:szCs w:val="24"/>
        </w:rPr>
        <w:t xml:space="preserve"> has 47 observations and 5 variables. The columns do not have </w:t>
      </w:r>
      <w:r w:rsidR="003D74E9" w:rsidRPr="00341055">
        <w:rPr>
          <w:rFonts w:ascii="Times New Roman" w:hAnsi="Times New Roman" w:cs="Times New Roman"/>
          <w:color w:val="000000"/>
          <w:sz w:val="24"/>
          <w:szCs w:val="24"/>
        </w:rPr>
        <w:t xml:space="preserve">headings.  </w:t>
      </w:r>
      <w:r w:rsidR="009175FE" w:rsidRPr="00341055">
        <w:rPr>
          <w:rFonts w:ascii="Times New Roman" w:hAnsi="Times New Roman" w:cs="Times New Roman"/>
          <w:color w:val="000000"/>
          <w:sz w:val="24"/>
          <w:szCs w:val="24"/>
        </w:rPr>
        <w:t xml:space="preserve"> A survey was conducted to st</w:t>
      </w:r>
      <w:r w:rsidR="003D74E9" w:rsidRPr="00341055">
        <w:rPr>
          <w:rFonts w:ascii="Times New Roman" w:hAnsi="Times New Roman" w:cs="Times New Roman"/>
          <w:color w:val="000000"/>
          <w:sz w:val="24"/>
          <w:szCs w:val="24"/>
        </w:rPr>
        <w:t>udy teenage gambling in Britain.</w:t>
      </w:r>
    </w:p>
    <w:p w14:paraId="5D44B018" w14:textId="4216A912" w:rsidR="003D74E9" w:rsidRPr="001A174D" w:rsidRDefault="003D74E9" w:rsidP="00341055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A174D">
        <w:rPr>
          <w:rFonts w:ascii="Times New Roman" w:hAnsi="Times New Roman" w:cs="Times New Roman"/>
          <w:color w:val="000000"/>
          <w:sz w:val="24"/>
          <w:szCs w:val="24"/>
        </w:rPr>
        <w:t>The variables</w:t>
      </w:r>
      <w:r w:rsidR="00FB4645">
        <w:rPr>
          <w:rFonts w:ascii="Times New Roman" w:hAnsi="Times New Roman" w:cs="Times New Roman"/>
          <w:color w:val="000000"/>
          <w:sz w:val="24"/>
          <w:szCs w:val="24"/>
        </w:rPr>
        <w:t>, in order, are</w:t>
      </w:r>
      <w:r w:rsidRPr="001A174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F247D62" w14:textId="41BB7128" w:rsidR="003D74E9" w:rsidRPr="003D74E9" w:rsidRDefault="00712AD2" w:rsidP="0034105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3D74E9" w:rsidRPr="003D74E9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r w:rsidR="003D7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</w:t>
      </w:r>
      <w:r w:rsidR="003D74E9" w:rsidRPr="003D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0=male, 1=female </w:t>
      </w:r>
    </w:p>
    <w:p w14:paraId="25EAEB53" w14:textId="0A432332" w:rsidR="003D74E9" w:rsidRPr="003D74E9" w:rsidRDefault="00712AD2" w:rsidP="0034105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3D74E9" w:rsidRPr="003D74E9">
        <w:rPr>
          <w:rFonts w:ascii="Courier New" w:eastAsia="Times New Roman" w:hAnsi="Courier New" w:cs="Courier New"/>
          <w:color w:val="000000"/>
          <w:sz w:val="20"/>
          <w:szCs w:val="20"/>
        </w:rPr>
        <w:t>tatus</w:t>
      </w:r>
      <w:r w:rsidR="003D7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</w:t>
      </w:r>
      <w:r w:rsidR="003D74E9" w:rsidRPr="003D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Socioeconomic status score based on parents' occupation </w:t>
      </w:r>
    </w:p>
    <w:p w14:paraId="40529702" w14:textId="2F23382C" w:rsidR="003D74E9" w:rsidRPr="003D74E9" w:rsidRDefault="00712AD2" w:rsidP="0034105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3D74E9" w:rsidRPr="003D74E9">
        <w:rPr>
          <w:rFonts w:ascii="Courier New" w:eastAsia="Times New Roman" w:hAnsi="Courier New" w:cs="Courier New"/>
          <w:color w:val="000000"/>
          <w:sz w:val="20"/>
          <w:szCs w:val="20"/>
        </w:rPr>
        <w:t>ncome</w:t>
      </w:r>
      <w:r w:rsidR="003D7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</w:t>
      </w:r>
      <w:r w:rsidR="003D74E9" w:rsidRPr="003D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pounds per week </w:t>
      </w:r>
    </w:p>
    <w:p w14:paraId="3B7808FC" w14:textId="1C01F7DB" w:rsidR="003D74E9" w:rsidRPr="003D74E9" w:rsidRDefault="00712AD2" w:rsidP="0034105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="003D74E9" w:rsidRPr="003D74E9">
        <w:rPr>
          <w:rFonts w:ascii="Courier New" w:eastAsia="Times New Roman" w:hAnsi="Courier New" w:cs="Courier New"/>
          <w:color w:val="000000"/>
          <w:sz w:val="20"/>
          <w:szCs w:val="20"/>
        </w:rPr>
        <w:t>erbal</w:t>
      </w:r>
      <w:r w:rsidR="003D7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</w:t>
      </w:r>
      <w:r w:rsidR="003D74E9" w:rsidRPr="003D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verbal score in words out of 12 correctly defined </w:t>
      </w:r>
    </w:p>
    <w:p w14:paraId="06FD7C8C" w14:textId="7A183E73" w:rsidR="003D74E9" w:rsidRDefault="00712AD2" w:rsidP="0034105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="003D74E9" w:rsidRPr="003D74E9">
        <w:rPr>
          <w:rFonts w:ascii="Courier New" w:eastAsia="Times New Roman" w:hAnsi="Courier New" w:cs="Courier New"/>
          <w:color w:val="000000"/>
          <w:sz w:val="20"/>
          <w:szCs w:val="20"/>
        </w:rPr>
        <w:t>amble</w:t>
      </w:r>
      <w:r w:rsidR="003D7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="003D74E9" w:rsidRPr="003D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expenditure on gambling in pounds per year </w:t>
      </w:r>
    </w:p>
    <w:p w14:paraId="459FC7E6" w14:textId="6175BAD1" w:rsidR="003D74E9" w:rsidRDefault="003D74E9" w:rsidP="003D74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8CD98F" w14:textId="0E13B459" w:rsidR="00282102" w:rsidRDefault="00282102" w:rsidP="003D74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The data is stored in SAS Studio as gamble.txt.</w:t>
      </w:r>
    </w:p>
    <w:p w14:paraId="1DC48F82" w14:textId="76F24999" w:rsidR="003D74E9" w:rsidRDefault="00712AD2" w:rsidP="003410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="003D74E9">
        <w:rPr>
          <w:rFonts w:ascii="Times New Roman" w:eastAsia="Times New Roman" w:hAnsi="Times New Roman" w:cs="Times New Roman"/>
          <w:color w:val="000000"/>
          <w:sz w:val="24"/>
          <w:szCs w:val="24"/>
        </w:rPr>
        <w:t>amble is the response variable</w:t>
      </w:r>
      <w:r w:rsidR="00FB4645">
        <w:rPr>
          <w:rFonts w:ascii="Times New Roman" w:eastAsia="Times New Roman" w:hAnsi="Times New Roman" w:cs="Times New Roman"/>
          <w:color w:val="000000"/>
          <w:sz w:val="24"/>
          <w:szCs w:val="24"/>
        </w:rPr>
        <w:t>, and the others are the predictors</w:t>
      </w:r>
      <w:r w:rsidR="003D74E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77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Some of the values of gamble are 0, so create a new variable gamble2=gamble+1.</w:t>
      </w:r>
    </w:p>
    <w:p w14:paraId="3353EA61" w14:textId="594C2A7A" w:rsidR="00C77FCD" w:rsidRDefault="00341055" w:rsidP="003D74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</w:p>
    <w:p w14:paraId="2DB79124" w14:textId="740393F5" w:rsidR="00C77FCD" w:rsidRDefault="00C77FCD" w:rsidP="003410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Assignment 4, we saw that there were problems with nonconstant variance, nonnormality, and possibly nonlinearity.</w:t>
      </w:r>
    </w:p>
    <w:p w14:paraId="521CCB4D" w14:textId="77777777" w:rsidR="00712AD2" w:rsidRDefault="00712AD2" w:rsidP="003410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501CEF" w14:textId="5DF9C58E" w:rsidR="00712AD2" w:rsidRPr="003D74E9" w:rsidRDefault="00712AD2" w:rsidP="003410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you are using SAS, please make a note of this as your answers will be different than if you use R.</w:t>
      </w:r>
    </w:p>
    <w:p w14:paraId="5DA32369" w14:textId="5CBA3068" w:rsidR="002074EB" w:rsidRDefault="00341055" w:rsidP="0034105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points) </w:t>
      </w:r>
      <w:r w:rsidR="00712AD2">
        <w:rPr>
          <w:rFonts w:ascii="Times New Roman" w:hAnsi="Times New Roman" w:cs="Times New Roman"/>
          <w:sz w:val="24"/>
          <w:szCs w:val="24"/>
        </w:rPr>
        <w:t>E</w:t>
      </w:r>
      <w:r w:rsidR="00C77FCD">
        <w:rPr>
          <w:rFonts w:ascii="Times New Roman" w:hAnsi="Times New Roman" w:cs="Times New Roman"/>
          <w:sz w:val="24"/>
          <w:szCs w:val="24"/>
        </w:rPr>
        <w:t>stimate the value of λ for a Box-Cox transformation.  Remember to use gamble2 as the response varia</w:t>
      </w:r>
      <w:r w:rsidR="00F5455A">
        <w:rPr>
          <w:rFonts w:ascii="Times New Roman" w:hAnsi="Times New Roman" w:cs="Times New Roman"/>
          <w:sz w:val="24"/>
          <w:szCs w:val="24"/>
        </w:rPr>
        <w:t>ble.  Give the value of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acc>
      </m:oMath>
      <w:r w:rsidR="00C77FC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D7E1D12" w14:textId="1FC75335" w:rsidR="00E304D5" w:rsidRDefault="00A37DEE" w:rsidP="00E304D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the plot it looks like </w:t>
      </w:r>
      <w:r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 xml:space="preserve"> = 0 should be the estimated value</w:t>
      </w:r>
    </w:p>
    <w:p w14:paraId="05DECCD3" w14:textId="07F1EB66" w:rsidR="007B4638" w:rsidRDefault="00D660CE" w:rsidP="007B463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value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λ 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 -0.02020202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estimated</w:t>
      </w:r>
      <w:bookmarkStart w:id="0" w:name="_GoBack"/>
      <w:bookmarkEnd w:id="0"/>
    </w:p>
    <w:p w14:paraId="0CBA0A18" w14:textId="77777777" w:rsidR="00341055" w:rsidRDefault="00341055" w:rsidP="0034105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6D6EA491" w14:textId="36C42D26" w:rsidR="00C77FCD" w:rsidRDefault="00341055" w:rsidP="00D77DA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0CE">
        <w:rPr>
          <w:rFonts w:ascii="Times New Roman" w:hAnsi="Times New Roman" w:cs="Times New Roman"/>
          <w:sz w:val="24"/>
          <w:szCs w:val="24"/>
        </w:rPr>
        <w:t xml:space="preserve">(30 points) </w:t>
      </w:r>
      <w:r w:rsidR="00C77FCD" w:rsidRPr="00D660CE">
        <w:rPr>
          <w:rFonts w:ascii="Times New Roman" w:hAnsi="Times New Roman" w:cs="Times New Roman"/>
          <w:sz w:val="24"/>
          <w:szCs w:val="24"/>
        </w:rPr>
        <w:t xml:space="preserve">Use the transformation on gamble2 suggested in part a.  Does this fix the original problems of </w:t>
      </w:r>
      <w:r w:rsidR="00C77FCD" w:rsidRPr="00D660CE">
        <w:rPr>
          <w:rFonts w:ascii="Times New Roman" w:eastAsia="Times New Roman" w:hAnsi="Times New Roman" w:cs="Times New Roman"/>
          <w:color w:val="000000"/>
          <w:sz w:val="24"/>
          <w:szCs w:val="24"/>
        </w:rPr>
        <w:t>nonconstant variance, nonnormality, and nonlinearity?  Explain your answer and include the plot</w:t>
      </w:r>
      <w:r w:rsidR="008F7EE3" w:rsidRPr="00D660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residuals by fitted values</w:t>
      </w:r>
      <w:r w:rsidR="00C77FCD" w:rsidRPr="00D660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65ABD4" w14:textId="36F23C26" w:rsidR="00362BAD" w:rsidRPr="00031478" w:rsidRDefault="00362BAD" w:rsidP="00362BA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for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a little lower for the transformed model, but there is much less of a pattern in the residual plot, suggesting the transformation has made the error variance more constant. Additionally, none of the partial regression plots from the original model suggested </w:t>
      </w:r>
      <w:r w:rsidR="00004A96">
        <w:rPr>
          <w:rFonts w:ascii="Times New Roman" w:hAnsi="Times New Roman" w:cs="Times New Roman"/>
          <w:sz w:val="24"/>
          <w:szCs w:val="24"/>
        </w:rPr>
        <w:t>there was a nonlinear relationship between any predictors and the response, so we have no need to transform any of the predictors.</w:t>
      </w:r>
    </w:p>
    <w:p w14:paraId="6A397B85" w14:textId="05FA5CAB" w:rsidR="00031478" w:rsidRPr="00341055" w:rsidRDefault="00031478" w:rsidP="00031478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A4ADD90" wp14:editId="1D605C8B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5943600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d_Fit_Trans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1478" w:rsidRPr="00341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01DF6"/>
    <w:multiLevelType w:val="hybridMultilevel"/>
    <w:tmpl w:val="D320FDF4"/>
    <w:lvl w:ilvl="0" w:tplc="71DA1916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7739A"/>
    <w:multiLevelType w:val="hybridMultilevel"/>
    <w:tmpl w:val="1C52C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E4C2E"/>
    <w:multiLevelType w:val="hybridMultilevel"/>
    <w:tmpl w:val="9F6EB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A31442"/>
    <w:multiLevelType w:val="hybridMultilevel"/>
    <w:tmpl w:val="A7A87F76"/>
    <w:lvl w:ilvl="0" w:tplc="D53AC5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7333F4"/>
    <w:multiLevelType w:val="hybridMultilevel"/>
    <w:tmpl w:val="320C7BF4"/>
    <w:lvl w:ilvl="0" w:tplc="2112169E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5C7ACA"/>
    <w:multiLevelType w:val="hybridMultilevel"/>
    <w:tmpl w:val="4D40F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8B"/>
    <w:rsid w:val="00004A96"/>
    <w:rsid w:val="000154E7"/>
    <w:rsid w:val="00031478"/>
    <w:rsid w:val="000465D7"/>
    <w:rsid w:val="000960F1"/>
    <w:rsid w:val="001021A9"/>
    <w:rsid w:val="00172940"/>
    <w:rsid w:val="001A174D"/>
    <w:rsid w:val="002074EB"/>
    <w:rsid w:val="0022517E"/>
    <w:rsid w:val="00282102"/>
    <w:rsid w:val="00282899"/>
    <w:rsid w:val="002B77BE"/>
    <w:rsid w:val="00341055"/>
    <w:rsid w:val="00344DB7"/>
    <w:rsid w:val="00362BAD"/>
    <w:rsid w:val="00364720"/>
    <w:rsid w:val="003728C7"/>
    <w:rsid w:val="003D74E9"/>
    <w:rsid w:val="0043116B"/>
    <w:rsid w:val="0044154C"/>
    <w:rsid w:val="004A52D3"/>
    <w:rsid w:val="005A48CB"/>
    <w:rsid w:val="005D6046"/>
    <w:rsid w:val="00627DF6"/>
    <w:rsid w:val="006D5E16"/>
    <w:rsid w:val="006F203E"/>
    <w:rsid w:val="00712AD2"/>
    <w:rsid w:val="007308E4"/>
    <w:rsid w:val="007B4638"/>
    <w:rsid w:val="00861B8B"/>
    <w:rsid w:val="008903E8"/>
    <w:rsid w:val="008C28CB"/>
    <w:rsid w:val="008F7EE3"/>
    <w:rsid w:val="009175FE"/>
    <w:rsid w:val="009F6D9A"/>
    <w:rsid w:val="00A15E51"/>
    <w:rsid w:val="00A37DEE"/>
    <w:rsid w:val="00A9190E"/>
    <w:rsid w:val="00B42DEB"/>
    <w:rsid w:val="00BC149E"/>
    <w:rsid w:val="00C636D1"/>
    <w:rsid w:val="00C77FCD"/>
    <w:rsid w:val="00CA1E6A"/>
    <w:rsid w:val="00D138B4"/>
    <w:rsid w:val="00D16B48"/>
    <w:rsid w:val="00D44F50"/>
    <w:rsid w:val="00D660CE"/>
    <w:rsid w:val="00E304D5"/>
    <w:rsid w:val="00E70217"/>
    <w:rsid w:val="00E75259"/>
    <w:rsid w:val="00F5455A"/>
    <w:rsid w:val="00F91950"/>
    <w:rsid w:val="00FB4645"/>
    <w:rsid w:val="00FE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38A3"/>
  <w15:chartTrackingRefBased/>
  <w15:docId w15:val="{FE298367-5DA8-48B6-AF40-42EC829E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75F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74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7F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jhshows</dc:creator>
  <cp:keywords/>
  <dc:description/>
  <cp:lastModifiedBy>Jarod Klion</cp:lastModifiedBy>
  <cp:revision>16</cp:revision>
  <dcterms:created xsi:type="dcterms:W3CDTF">2021-11-07T03:53:00Z</dcterms:created>
  <dcterms:modified xsi:type="dcterms:W3CDTF">2021-11-17T23:03:00Z</dcterms:modified>
</cp:coreProperties>
</file>