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AC2E3" w14:textId="2FC00A6C" w:rsidR="0043116B" w:rsidRPr="002074EB" w:rsidRDefault="002074EB" w:rsidP="002074E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4EB">
        <w:rPr>
          <w:rFonts w:ascii="Times New Roman" w:hAnsi="Times New Roman" w:cs="Times New Roman"/>
          <w:color w:val="000000"/>
          <w:sz w:val="28"/>
          <w:szCs w:val="28"/>
        </w:rPr>
        <w:t xml:space="preserve">STA </w:t>
      </w:r>
      <w:r w:rsidR="0017539F">
        <w:rPr>
          <w:rFonts w:ascii="Times New Roman" w:hAnsi="Times New Roman" w:cs="Times New Roman"/>
          <w:color w:val="000000"/>
          <w:sz w:val="28"/>
          <w:szCs w:val="28"/>
        </w:rPr>
        <w:t>5207</w:t>
      </w:r>
      <w:r w:rsidR="005F0C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64720">
        <w:rPr>
          <w:rFonts w:ascii="Times New Roman" w:hAnsi="Times New Roman" w:cs="Times New Roman"/>
          <w:color w:val="000000"/>
          <w:sz w:val="28"/>
          <w:szCs w:val="28"/>
        </w:rPr>
        <w:t>Assignment 4</w:t>
      </w:r>
    </w:p>
    <w:p w14:paraId="474331F1" w14:textId="0B6705AC" w:rsidR="002074EB" w:rsidRPr="002074EB" w:rsidRDefault="002074EB" w:rsidP="002074EB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4EB">
        <w:rPr>
          <w:rFonts w:ascii="Times New Roman" w:hAnsi="Times New Roman" w:cs="Times New Roman"/>
          <w:color w:val="000000"/>
          <w:sz w:val="28"/>
          <w:szCs w:val="28"/>
        </w:rPr>
        <w:t xml:space="preserve">Due </w:t>
      </w:r>
      <w:r w:rsidR="005F0C7E">
        <w:rPr>
          <w:rFonts w:ascii="Times New Roman" w:hAnsi="Times New Roman" w:cs="Times New Roman"/>
          <w:color w:val="000000"/>
          <w:sz w:val="28"/>
          <w:szCs w:val="28"/>
        </w:rPr>
        <w:t>Fri</w:t>
      </w:r>
      <w:r w:rsidR="008C28CB">
        <w:rPr>
          <w:rFonts w:ascii="Times New Roman" w:hAnsi="Times New Roman" w:cs="Times New Roman"/>
          <w:color w:val="000000"/>
          <w:sz w:val="28"/>
          <w:szCs w:val="28"/>
        </w:rPr>
        <w:t>day</w:t>
      </w:r>
      <w:r w:rsidRPr="002074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64720">
        <w:rPr>
          <w:rFonts w:ascii="Times New Roman" w:hAnsi="Times New Roman" w:cs="Times New Roman"/>
          <w:color w:val="000000"/>
          <w:sz w:val="28"/>
          <w:szCs w:val="28"/>
        </w:rPr>
        <w:t xml:space="preserve">October </w:t>
      </w:r>
      <w:r w:rsidR="005F0C7E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14:paraId="77DFBC38" w14:textId="5340B506" w:rsidR="009175FE" w:rsidRPr="001A174D" w:rsidRDefault="009175FE" w:rsidP="00861B8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174D">
        <w:rPr>
          <w:rFonts w:ascii="Times New Roman" w:hAnsi="Times New Roman" w:cs="Times New Roman"/>
          <w:color w:val="000000"/>
          <w:sz w:val="24"/>
          <w:szCs w:val="24"/>
        </w:rPr>
        <w:t>The data set gamble</w:t>
      </w:r>
      <w:r w:rsidR="0017539F">
        <w:rPr>
          <w:rFonts w:ascii="Times New Roman" w:hAnsi="Times New Roman" w:cs="Times New Roman"/>
          <w:color w:val="000000"/>
          <w:sz w:val="24"/>
          <w:szCs w:val="24"/>
        </w:rPr>
        <w:t xml:space="preserve"> (in the faraway package)</w:t>
      </w:r>
      <w:r w:rsidRPr="001A174D">
        <w:rPr>
          <w:rFonts w:ascii="Times New Roman" w:hAnsi="Times New Roman" w:cs="Times New Roman"/>
          <w:color w:val="000000"/>
          <w:sz w:val="24"/>
          <w:szCs w:val="24"/>
        </w:rPr>
        <w:t xml:space="preserve"> has 47 observations and 5 variables. The columns do not have </w:t>
      </w:r>
      <w:r w:rsidR="003D74E9" w:rsidRPr="001A174D">
        <w:rPr>
          <w:rFonts w:ascii="Times New Roman" w:hAnsi="Times New Roman" w:cs="Times New Roman"/>
          <w:color w:val="000000"/>
          <w:sz w:val="24"/>
          <w:szCs w:val="24"/>
        </w:rPr>
        <w:t xml:space="preserve">headings.  </w:t>
      </w:r>
      <w:r w:rsidRPr="001A174D">
        <w:rPr>
          <w:rFonts w:ascii="Times New Roman" w:hAnsi="Times New Roman" w:cs="Times New Roman"/>
          <w:color w:val="000000"/>
          <w:sz w:val="24"/>
          <w:szCs w:val="24"/>
        </w:rPr>
        <w:t xml:space="preserve"> A survey was conducted to st</w:t>
      </w:r>
      <w:r w:rsidR="003D74E9" w:rsidRPr="001A174D">
        <w:rPr>
          <w:rFonts w:ascii="Times New Roman" w:hAnsi="Times New Roman" w:cs="Times New Roman"/>
          <w:color w:val="000000"/>
          <w:sz w:val="24"/>
          <w:szCs w:val="24"/>
        </w:rPr>
        <w:t>udy teenage gambling in Britain.</w:t>
      </w:r>
      <w:r w:rsidR="0017539F">
        <w:rPr>
          <w:rFonts w:ascii="Times New Roman" w:hAnsi="Times New Roman" w:cs="Times New Roman"/>
          <w:color w:val="000000"/>
          <w:sz w:val="24"/>
          <w:szCs w:val="24"/>
        </w:rPr>
        <w:t xml:space="preserve">  The data set is saved as gamble.txt in SAS Studio.</w:t>
      </w:r>
    </w:p>
    <w:p w14:paraId="5D44B018" w14:textId="4216A912" w:rsidR="003D74E9" w:rsidRPr="001A174D" w:rsidRDefault="003D74E9" w:rsidP="00861B8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A174D">
        <w:rPr>
          <w:rFonts w:ascii="Times New Roman" w:hAnsi="Times New Roman" w:cs="Times New Roman"/>
          <w:color w:val="000000"/>
          <w:sz w:val="24"/>
          <w:szCs w:val="24"/>
        </w:rPr>
        <w:t>The variables</w:t>
      </w:r>
      <w:r w:rsidR="00FB4645">
        <w:rPr>
          <w:rFonts w:ascii="Times New Roman" w:hAnsi="Times New Roman" w:cs="Times New Roman"/>
          <w:color w:val="000000"/>
          <w:sz w:val="24"/>
          <w:szCs w:val="24"/>
        </w:rPr>
        <w:t>, in order, are</w:t>
      </w:r>
      <w:r w:rsidRPr="001A174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F247D62" w14:textId="77777777" w:rsidR="003D74E9" w:rsidRPr="003D74E9" w:rsidRDefault="003D74E9" w:rsidP="003D74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4E9">
        <w:rPr>
          <w:rFonts w:ascii="Courier New" w:eastAsia="Times New Roman" w:hAnsi="Courier New" w:cs="Courier New"/>
          <w:color w:val="000000"/>
          <w:sz w:val="20"/>
          <w:szCs w:val="20"/>
        </w:rPr>
        <w:t>Sex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</w:t>
      </w:r>
      <w:r w:rsidRPr="003D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0=male, 1=female </w:t>
      </w:r>
    </w:p>
    <w:p w14:paraId="25EAEB53" w14:textId="77777777" w:rsidR="003D74E9" w:rsidRPr="003D74E9" w:rsidRDefault="003D74E9" w:rsidP="003D74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4E9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</w:t>
      </w:r>
      <w:r w:rsidRPr="003D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Socioeconomic status score based on parents' occupation </w:t>
      </w:r>
    </w:p>
    <w:p w14:paraId="40529702" w14:textId="77777777" w:rsidR="003D74E9" w:rsidRPr="003D74E9" w:rsidRDefault="003D74E9" w:rsidP="003D74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4E9">
        <w:rPr>
          <w:rFonts w:ascii="Courier New" w:eastAsia="Times New Roman" w:hAnsi="Courier New" w:cs="Courier New"/>
          <w:color w:val="000000"/>
          <w:sz w:val="20"/>
          <w:szCs w:val="20"/>
        </w:rPr>
        <w:t>Income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</w:t>
      </w:r>
      <w:r w:rsidRPr="003D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pounds per week </w:t>
      </w:r>
    </w:p>
    <w:p w14:paraId="3B7808FC" w14:textId="77777777" w:rsidR="003D74E9" w:rsidRPr="003D74E9" w:rsidRDefault="003D74E9" w:rsidP="003D74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4E9">
        <w:rPr>
          <w:rFonts w:ascii="Courier New" w:eastAsia="Times New Roman" w:hAnsi="Courier New" w:cs="Courier New"/>
          <w:color w:val="000000"/>
          <w:sz w:val="20"/>
          <w:szCs w:val="20"/>
        </w:rPr>
        <w:t>Verbal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</w:t>
      </w:r>
      <w:r w:rsidRPr="003D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verbal score in words out of 12 correctly defined </w:t>
      </w:r>
    </w:p>
    <w:p w14:paraId="06FD7C8C" w14:textId="77777777" w:rsidR="003D74E9" w:rsidRDefault="003D74E9" w:rsidP="003D74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4E9">
        <w:rPr>
          <w:rFonts w:ascii="Courier New" w:eastAsia="Times New Roman" w:hAnsi="Courier New" w:cs="Courier New"/>
          <w:color w:val="000000"/>
          <w:sz w:val="20"/>
          <w:szCs w:val="20"/>
        </w:rPr>
        <w:t>Gamble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3D74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expenditure on gambling in pounds per year </w:t>
      </w:r>
    </w:p>
    <w:p w14:paraId="459FC7E6" w14:textId="77777777" w:rsidR="003D74E9" w:rsidRDefault="003D74E9" w:rsidP="003D74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C48F82" w14:textId="50A34FD9" w:rsidR="003D74E9" w:rsidRPr="003D74E9" w:rsidRDefault="003D74E9" w:rsidP="003D74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Gamble is the response variable</w:t>
      </w:r>
      <w:r w:rsidR="00FB4645">
        <w:rPr>
          <w:rFonts w:ascii="Times New Roman" w:eastAsia="Times New Roman" w:hAnsi="Times New Roman" w:cs="Times New Roman"/>
          <w:color w:val="000000"/>
          <w:sz w:val="24"/>
          <w:szCs w:val="24"/>
        </w:rPr>
        <w:t>, and the others are the predictors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B5C3FA" w14:textId="77777777" w:rsidR="003D74E9" w:rsidRDefault="003D74E9" w:rsidP="00861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Some of these questions are subjective</w:t>
      </w:r>
      <w:r w:rsidR="00FE1E10">
        <w:rPr>
          <w:rFonts w:ascii="Times New Roman" w:eastAsia="Times New Roman" w:hAnsi="Times New Roman" w:cs="Times New Roman"/>
          <w:color w:val="000000"/>
          <w:sz w:val="24"/>
          <w:szCs w:val="24"/>
        </w:rPr>
        <w:t>, so there may not be a “right” answer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E1E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Just make sure that your answer and explanation agree.</w:t>
      </w:r>
    </w:p>
    <w:p w14:paraId="712C4EB2" w14:textId="33C54071" w:rsidR="00FE1E10" w:rsidRDefault="00FE1E10" w:rsidP="00861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Turn in the </w:t>
      </w:r>
      <w:r w:rsidR="0017539F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021A9">
        <w:rPr>
          <w:rFonts w:ascii="Times New Roman" w:eastAsia="Times New Roman" w:hAnsi="Times New Roman" w:cs="Times New Roman"/>
          <w:color w:val="00000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specifically requested in each question.  You may turn in more, but the tables and plots asked for are sufficient.</w:t>
      </w:r>
    </w:p>
    <w:p w14:paraId="4BD3ECB0" w14:textId="77777777" w:rsidR="002074EB" w:rsidRDefault="002074EB" w:rsidP="00861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 question is 10 points.</w:t>
      </w:r>
    </w:p>
    <w:p w14:paraId="4903C047" w14:textId="77777777" w:rsidR="008A1E88" w:rsidRDefault="008A1E88" w:rsidP="00861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F42FEC" w14:textId="77777777" w:rsidR="008A1E88" w:rsidRDefault="008A1E88" w:rsidP="00861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DF3931" w14:textId="77777777" w:rsidR="008A1E88" w:rsidRDefault="008A1E88" w:rsidP="00861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A1D915" w14:textId="77777777" w:rsidR="008A1E88" w:rsidRDefault="008A1E88" w:rsidP="00861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11AAA9" w14:textId="77777777" w:rsidR="008A1E88" w:rsidRDefault="008A1E88" w:rsidP="00861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CCD96F" w14:textId="77777777" w:rsidR="008A1E88" w:rsidRDefault="008A1E88" w:rsidP="00861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BE281A" w14:textId="77777777" w:rsidR="008A1E88" w:rsidRDefault="008A1E88" w:rsidP="00861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1550CC" w14:textId="77777777" w:rsidR="008A1E88" w:rsidRDefault="008A1E88" w:rsidP="00861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C99CC4" w14:textId="77777777" w:rsidR="008A1E88" w:rsidRDefault="008A1E88" w:rsidP="00861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8FF261" w14:textId="77777777" w:rsidR="008A1E88" w:rsidRDefault="008A1E88" w:rsidP="00861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2BF6AE" w14:textId="3B40ECF5" w:rsidR="00CA1E6A" w:rsidRPr="008A1E88" w:rsidRDefault="008A1E88" w:rsidP="0059750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4796858" wp14:editId="3F6AACC8">
            <wp:simplePos x="0" y="0"/>
            <wp:positionH relativeFrom="column">
              <wp:posOffset>457200</wp:posOffset>
            </wp:positionH>
            <wp:positionV relativeFrom="paragraph">
              <wp:posOffset>701146</wp:posOffset>
            </wp:positionV>
            <wp:extent cx="5715798" cy="4763165"/>
            <wp:effectExtent l="0" t="0" r="0" b="0"/>
            <wp:wrapTight wrapText="bothSides">
              <wp:wrapPolygon edited="0">
                <wp:start x="0" y="0"/>
                <wp:lineTo x="0" y="21511"/>
                <wp:lineTo x="21526" y="21511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dual 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4E9" w:rsidRPr="00D16B48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plot of residuals by predicted values</w:t>
      </w:r>
      <w:r w:rsidR="00E702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r w:rsidR="003D74E9" w:rsidRPr="00D16B48">
        <w:rPr>
          <w:rFonts w:ascii="Times New Roman" w:eastAsia="Times New Roman" w:hAnsi="Times New Roman" w:cs="Times New Roman"/>
          <w:color w:val="000000"/>
          <w:sz w:val="24"/>
          <w:szCs w:val="24"/>
        </w:rPr>
        <w:t>Based on th</w:t>
      </w:r>
      <w:r w:rsidR="00E70217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="003D74E9" w:rsidRPr="00D1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plot, does it appear that the assumption of constant error variance reasonably satisfied</w:t>
      </w:r>
      <w:r w:rsidR="00D16B48" w:rsidRPr="00D1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 Why or why not?  </w:t>
      </w:r>
      <w:r w:rsidR="001021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Does a linear regression model seem to be appropriate?  Why or why not?  </w:t>
      </w:r>
      <w:r w:rsidR="00E70217">
        <w:rPr>
          <w:rFonts w:ascii="Times New Roman" w:eastAsia="Times New Roman" w:hAnsi="Times New Roman" w:cs="Times New Roman"/>
          <w:color w:val="000000"/>
          <w:sz w:val="24"/>
          <w:szCs w:val="24"/>
        </w:rPr>
        <w:t>Submit the plot</w:t>
      </w:r>
      <w:r w:rsidR="001A1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r w:rsidR="0017539F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1A1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</w:t>
      </w:r>
      <w:r w:rsidR="00E702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734008" w14:textId="4B40BBA9" w:rsidR="008A1E88" w:rsidRPr="00002C87" w:rsidRDefault="00453F66" w:rsidP="00002C8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53F66">
        <w:rPr>
          <w:rFonts w:ascii="Times New Roman" w:hAnsi="Times New Roman" w:cs="Times New Roman"/>
          <w:sz w:val="24"/>
          <w:szCs w:val="24"/>
        </w:rPr>
        <w:t>It does not appear that the assumption is satisfied</w:t>
      </w:r>
      <w:r w:rsidR="00A976F6">
        <w:rPr>
          <w:rFonts w:ascii="Times New Roman" w:hAnsi="Times New Roman" w:cs="Times New Roman"/>
          <w:sz w:val="24"/>
          <w:szCs w:val="24"/>
        </w:rPr>
        <w:t xml:space="preserve"> because we do not see a random variance</w:t>
      </w:r>
      <w:r w:rsidR="00EA1426">
        <w:rPr>
          <w:rFonts w:ascii="Times New Roman" w:hAnsi="Times New Roman" w:cs="Times New Roman"/>
          <w:sz w:val="24"/>
          <w:szCs w:val="24"/>
        </w:rPr>
        <w:t xml:space="preserve"> around zero.</w:t>
      </w:r>
      <w:r w:rsidR="00002C87">
        <w:rPr>
          <w:rFonts w:ascii="Times New Roman" w:hAnsi="Times New Roman" w:cs="Times New Roman"/>
          <w:sz w:val="24"/>
          <w:szCs w:val="24"/>
        </w:rPr>
        <w:t xml:space="preserve"> Therefore, a linear regression model does not seem to be appropriate since our usual assumptions are violated.</w:t>
      </w:r>
    </w:p>
    <w:p w14:paraId="6370890E" w14:textId="77777777" w:rsidR="008A1E88" w:rsidRDefault="008A1E88" w:rsidP="008A1E88">
      <w:pPr>
        <w:pStyle w:val="ListParagraph"/>
        <w:spacing w:before="100" w:beforeAutospacing="1" w:after="100" w:afterAutospacing="1" w:line="240" w:lineRule="auto"/>
      </w:pPr>
    </w:p>
    <w:p w14:paraId="6F46C3E9" w14:textId="77777777" w:rsidR="008A1E88" w:rsidRDefault="008A1E88" w:rsidP="008A1E88">
      <w:pPr>
        <w:pStyle w:val="ListParagraph"/>
        <w:spacing w:before="100" w:beforeAutospacing="1" w:after="100" w:afterAutospacing="1" w:line="240" w:lineRule="auto"/>
      </w:pPr>
    </w:p>
    <w:p w14:paraId="08D6BC15" w14:textId="77777777" w:rsidR="008A1E88" w:rsidRDefault="008A1E88" w:rsidP="008A1E88">
      <w:pPr>
        <w:pStyle w:val="ListParagraph"/>
        <w:spacing w:before="100" w:beforeAutospacing="1" w:after="100" w:afterAutospacing="1" w:line="240" w:lineRule="auto"/>
      </w:pPr>
    </w:p>
    <w:p w14:paraId="30FA1D9D" w14:textId="77777777" w:rsidR="008A1E88" w:rsidRDefault="008A1E88" w:rsidP="008A1E88">
      <w:pPr>
        <w:pStyle w:val="ListParagraph"/>
        <w:spacing w:before="100" w:beforeAutospacing="1" w:after="100" w:afterAutospacing="1" w:line="240" w:lineRule="auto"/>
      </w:pPr>
    </w:p>
    <w:p w14:paraId="064EDB6B" w14:textId="77777777" w:rsidR="008A1E88" w:rsidRDefault="008A1E88" w:rsidP="008A1E88">
      <w:pPr>
        <w:pStyle w:val="ListParagraph"/>
        <w:spacing w:before="100" w:beforeAutospacing="1" w:after="100" w:afterAutospacing="1" w:line="240" w:lineRule="auto"/>
      </w:pPr>
    </w:p>
    <w:p w14:paraId="1A444102" w14:textId="77777777" w:rsidR="008A1E88" w:rsidRDefault="008A1E88" w:rsidP="008A1E88">
      <w:pPr>
        <w:pStyle w:val="ListParagraph"/>
        <w:spacing w:before="100" w:beforeAutospacing="1" w:after="100" w:afterAutospacing="1" w:line="240" w:lineRule="auto"/>
      </w:pPr>
    </w:p>
    <w:p w14:paraId="477EB8DA" w14:textId="77777777" w:rsidR="008A1E88" w:rsidRDefault="008A1E88" w:rsidP="008A1E88">
      <w:pPr>
        <w:pStyle w:val="ListParagraph"/>
        <w:spacing w:before="100" w:beforeAutospacing="1" w:after="100" w:afterAutospacing="1" w:line="240" w:lineRule="auto"/>
      </w:pPr>
    </w:p>
    <w:p w14:paraId="638655D7" w14:textId="77777777" w:rsidR="008A1E88" w:rsidRDefault="008A1E88" w:rsidP="008A1E88">
      <w:pPr>
        <w:pStyle w:val="ListParagraph"/>
        <w:spacing w:before="100" w:beforeAutospacing="1" w:after="100" w:afterAutospacing="1" w:line="240" w:lineRule="auto"/>
      </w:pPr>
    </w:p>
    <w:p w14:paraId="3398005C" w14:textId="77777777" w:rsidR="008A1E88" w:rsidRDefault="008A1E88" w:rsidP="008A1E88">
      <w:pPr>
        <w:pStyle w:val="ListParagraph"/>
        <w:spacing w:before="100" w:beforeAutospacing="1" w:after="100" w:afterAutospacing="1" w:line="240" w:lineRule="auto"/>
      </w:pPr>
    </w:p>
    <w:p w14:paraId="6952886F" w14:textId="77777777" w:rsidR="008A1E88" w:rsidRDefault="008A1E88" w:rsidP="008A1E88">
      <w:pPr>
        <w:pStyle w:val="ListParagraph"/>
        <w:spacing w:before="100" w:beforeAutospacing="1" w:after="100" w:afterAutospacing="1" w:line="240" w:lineRule="auto"/>
      </w:pPr>
    </w:p>
    <w:p w14:paraId="1E490150" w14:textId="77777777" w:rsidR="008A1E88" w:rsidRDefault="008A1E88" w:rsidP="008A1E88">
      <w:pPr>
        <w:pStyle w:val="ListParagraph"/>
        <w:spacing w:before="100" w:beforeAutospacing="1" w:after="100" w:afterAutospacing="1" w:line="240" w:lineRule="auto"/>
      </w:pPr>
    </w:p>
    <w:p w14:paraId="71C41E9F" w14:textId="77777777" w:rsidR="008A1E88" w:rsidRPr="002074EB" w:rsidRDefault="008A1E88" w:rsidP="008A1E88">
      <w:pPr>
        <w:pStyle w:val="ListParagraph"/>
        <w:spacing w:before="100" w:beforeAutospacing="1" w:after="100" w:afterAutospacing="1" w:line="240" w:lineRule="auto"/>
      </w:pPr>
    </w:p>
    <w:p w14:paraId="5DA32369" w14:textId="77777777" w:rsidR="002074EB" w:rsidRPr="00D16B48" w:rsidRDefault="002074EB" w:rsidP="002074EB">
      <w:pPr>
        <w:pStyle w:val="ListParagraph"/>
        <w:spacing w:before="100" w:beforeAutospacing="1" w:after="100" w:afterAutospacing="1" w:line="240" w:lineRule="auto"/>
      </w:pPr>
    </w:p>
    <w:p w14:paraId="569267CF" w14:textId="77777777" w:rsidR="00D16B48" w:rsidRPr="00D16B48" w:rsidRDefault="00D16B48" w:rsidP="00D16B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16B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regression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the following model: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0pr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1pr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+error</m:t>
        </m:r>
      </m:oMath>
    </w:p>
    <w:p w14:paraId="49A542EB" w14:textId="77777777" w:rsidR="00D16B48" w:rsidRPr="00D16B48" w:rsidRDefault="00D16B48" w:rsidP="00D16B4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4051F97" w14:textId="77777777" w:rsidR="00FE1E10" w:rsidRDefault="00D16B48" w:rsidP="00D16B4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 the hypotheses, test statistic, and p-value.  What do the results of this test tell you about the error variance?  Does this agree with your answer to Question 1?  </w:t>
      </w:r>
    </w:p>
    <w:p w14:paraId="55E2AC4D" w14:textId="09A31BE2" w:rsidR="00D262D5" w:rsidRPr="00045ACB" w:rsidRDefault="00D262D5" w:rsidP="00D262D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Hypotheses: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1pr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0 vs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1pr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≠ 0</w:t>
      </w:r>
    </w:p>
    <w:p w14:paraId="412F3FF3" w14:textId="07BCC1AF" w:rsidR="00045ACB" w:rsidRPr="00045ACB" w:rsidRDefault="00045ACB" w:rsidP="00045AC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ACB">
        <w:rPr>
          <w:rFonts w:ascii="Times New Roman" w:eastAsia="Times New Roman" w:hAnsi="Times New Roman" w:cs="Times New Roman"/>
          <w:sz w:val="24"/>
          <w:szCs w:val="24"/>
        </w:rPr>
        <w:t>F-statistic: 7.466 on 1 and 45 DF,  p-value: 0.008952</w:t>
      </w:r>
    </w:p>
    <w:p w14:paraId="6F5F0327" w14:textId="308106E1" w:rsidR="00045ACB" w:rsidRDefault="008F6691" w:rsidP="00045AC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Reject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Variance is not constant in agreeance with my answer from Q1</w:t>
      </w:r>
    </w:p>
    <w:p w14:paraId="60F1C426" w14:textId="77777777" w:rsidR="008F6691" w:rsidRPr="00045ACB" w:rsidRDefault="008F6691" w:rsidP="008F669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9FDAD0" w14:textId="4828C7CB" w:rsidR="00E70217" w:rsidRDefault="00E70217" w:rsidP="00E702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Give the p-values and conclusions from the normality tests of the residuals.  Create a histogram, boxplot, and normal probability plot</w:t>
      </w:r>
      <w:r w:rsidR="002074EB">
        <w:rPr>
          <w:rFonts w:ascii="Times New Roman" w:eastAsiaTheme="minorEastAsia" w:hAnsi="Times New Roman" w:cs="Times New Roman"/>
          <w:sz w:val="24"/>
          <w:szCs w:val="24"/>
        </w:rPr>
        <w:t xml:space="preserve"> of the residuals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 Based on the tests and plots, does it appear that the assumption of normally distributed errors </w:t>
      </w:r>
      <w:r w:rsidR="002074EB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reasonably satisfied?  Why or why not?  </w:t>
      </w:r>
      <w:r w:rsidR="001A174D">
        <w:rPr>
          <w:rFonts w:ascii="Times New Roman" w:eastAsiaTheme="minorEastAsia" w:hAnsi="Times New Roman" w:cs="Times New Roman"/>
          <w:sz w:val="24"/>
          <w:szCs w:val="24"/>
        </w:rPr>
        <w:t xml:space="preserve">Submit the </w:t>
      </w:r>
      <w:r w:rsidR="00FE1E10">
        <w:rPr>
          <w:rFonts w:ascii="Times New Roman" w:eastAsiaTheme="minorEastAsia" w:hAnsi="Times New Roman" w:cs="Times New Roman"/>
          <w:sz w:val="24"/>
          <w:szCs w:val="24"/>
        </w:rPr>
        <w:t xml:space="preserve">three </w:t>
      </w:r>
      <w:r w:rsidR="001A174D">
        <w:rPr>
          <w:rFonts w:ascii="Times New Roman" w:eastAsiaTheme="minorEastAsia" w:hAnsi="Times New Roman" w:cs="Times New Roman"/>
          <w:sz w:val="24"/>
          <w:szCs w:val="24"/>
        </w:rPr>
        <w:t xml:space="preserve">plots from </w:t>
      </w:r>
      <w:r w:rsidR="0017539F">
        <w:rPr>
          <w:rFonts w:ascii="Times New Roman" w:eastAsiaTheme="minorEastAsia" w:hAnsi="Times New Roman" w:cs="Times New Roman"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A174D">
        <w:rPr>
          <w:rFonts w:ascii="Times New Roman" w:eastAsiaTheme="minorEastAsia" w:hAnsi="Times New Roman" w:cs="Times New Roman"/>
          <w:sz w:val="24"/>
          <w:szCs w:val="24"/>
        </w:rPr>
        <w:t xml:space="preserve">  You do not have to turn in the output from the tests.</w:t>
      </w:r>
    </w:p>
    <w:tbl>
      <w:tblPr>
        <w:tblStyle w:val="TableGrid"/>
        <w:tblpPr w:leftFromText="180" w:rightFromText="180" w:vertAnchor="text" w:horzAnchor="page" w:tblpX="2144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515"/>
        <w:gridCol w:w="1350"/>
        <w:gridCol w:w="1260"/>
      </w:tblGrid>
      <w:tr w:rsidR="002E0E5A" w:rsidRPr="002E0E5A" w14:paraId="759F4035" w14:textId="77777777" w:rsidTr="00B634A7">
        <w:tc>
          <w:tcPr>
            <w:tcW w:w="2515" w:type="dxa"/>
          </w:tcPr>
          <w:p w14:paraId="5C3B7C89" w14:textId="77777777" w:rsidR="002E0E5A" w:rsidRPr="002E0E5A" w:rsidRDefault="002E0E5A" w:rsidP="00B63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0E5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1350" w:type="dxa"/>
          </w:tcPr>
          <w:p w14:paraId="7125850F" w14:textId="77777777" w:rsidR="002E0E5A" w:rsidRPr="002E0E5A" w:rsidRDefault="002E0E5A" w:rsidP="00B63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0E5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1260" w:type="dxa"/>
          </w:tcPr>
          <w:p w14:paraId="476E82DD" w14:textId="5FF9730E" w:rsidR="002E0E5A" w:rsidRPr="002E0E5A" w:rsidRDefault="002E0E5A" w:rsidP="00B63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proofErr w:type="spellStart"/>
            <w:r w:rsidRPr="002E0E5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pvalue</w:t>
            </w:r>
            <w:proofErr w:type="spellEnd"/>
          </w:p>
        </w:tc>
      </w:tr>
      <w:tr w:rsidR="002E0E5A" w:rsidRPr="002E0E5A" w14:paraId="4324F7D9" w14:textId="77777777" w:rsidTr="00B634A7">
        <w:tc>
          <w:tcPr>
            <w:tcW w:w="2515" w:type="dxa"/>
          </w:tcPr>
          <w:p w14:paraId="796F2EFB" w14:textId="77777777" w:rsidR="002E0E5A" w:rsidRPr="002E0E5A" w:rsidRDefault="002E0E5A" w:rsidP="00B63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0E5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Shapiro-Wilk</w:t>
            </w:r>
          </w:p>
        </w:tc>
        <w:tc>
          <w:tcPr>
            <w:tcW w:w="1350" w:type="dxa"/>
          </w:tcPr>
          <w:p w14:paraId="396A4B98" w14:textId="77777777" w:rsidR="002E0E5A" w:rsidRPr="002E0E5A" w:rsidRDefault="002E0E5A" w:rsidP="00B63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0E5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0.8684</w:t>
            </w:r>
          </w:p>
        </w:tc>
        <w:tc>
          <w:tcPr>
            <w:tcW w:w="1260" w:type="dxa"/>
          </w:tcPr>
          <w:p w14:paraId="3DE2DC29" w14:textId="77777777" w:rsidR="002E0E5A" w:rsidRPr="002E0E5A" w:rsidRDefault="002E0E5A" w:rsidP="00B63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0E5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1e-04</w:t>
            </w:r>
          </w:p>
        </w:tc>
      </w:tr>
      <w:tr w:rsidR="002E0E5A" w:rsidRPr="002E0E5A" w14:paraId="295CCFD5" w14:textId="77777777" w:rsidTr="00B634A7">
        <w:tc>
          <w:tcPr>
            <w:tcW w:w="2515" w:type="dxa"/>
          </w:tcPr>
          <w:p w14:paraId="7C450955" w14:textId="5645AFE9" w:rsidR="002E0E5A" w:rsidRPr="002E0E5A" w:rsidRDefault="002E0E5A" w:rsidP="00B63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0E5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Kolmogorov-Smirnov</w:t>
            </w:r>
          </w:p>
        </w:tc>
        <w:tc>
          <w:tcPr>
            <w:tcW w:w="1350" w:type="dxa"/>
          </w:tcPr>
          <w:p w14:paraId="7F840958" w14:textId="77777777" w:rsidR="002E0E5A" w:rsidRPr="002E0E5A" w:rsidRDefault="002E0E5A" w:rsidP="00B63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0E5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0.1451</w:t>
            </w:r>
          </w:p>
        </w:tc>
        <w:tc>
          <w:tcPr>
            <w:tcW w:w="1260" w:type="dxa"/>
          </w:tcPr>
          <w:p w14:paraId="076784C3" w14:textId="7FBFBC52" w:rsidR="002E0E5A" w:rsidRPr="002E0E5A" w:rsidRDefault="002E0E5A" w:rsidP="00B63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0E5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0.2507</w:t>
            </w:r>
          </w:p>
        </w:tc>
      </w:tr>
      <w:tr w:rsidR="002E0E5A" w:rsidRPr="002E0E5A" w14:paraId="5BCEF2A5" w14:textId="77777777" w:rsidTr="00B634A7">
        <w:tc>
          <w:tcPr>
            <w:tcW w:w="2515" w:type="dxa"/>
          </w:tcPr>
          <w:p w14:paraId="689DF18C" w14:textId="77777777" w:rsidR="002E0E5A" w:rsidRPr="002E0E5A" w:rsidRDefault="002E0E5A" w:rsidP="00B63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0E5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Cramer-von Mises</w:t>
            </w:r>
          </w:p>
        </w:tc>
        <w:tc>
          <w:tcPr>
            <w:tcW w:w="1350" w:type="dxa"/>
          </w:tcPr>
          <w:p w14:paraId="0E487987" w14:textId="77777777" w:rsidR="002E0E5A" w:rsidRPr="002E0E5A" w:rsidRDefault="002E0E5A" w:rsidP="00B63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0E5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3.6713</w:t>
            </w:r>
          </w:p>
        </w:tc>
        <w:tc>
          <w:tcPr>
            <w:tcW w:w="1260" w:type="dxa"/>
          </w:tcPr>
          <w:p w14:paraId="0D6AF894" w14:textId="79A886A1" w:rsidR="002E0E5A" w:rsidRPr="002E0E5A" w:rsidRDefault="002E0E5A" w:rsidP="00B63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0E5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0.0000</w:t>
            </w:r>
          </w:p>
        </w:tc>
      </w:tr>
      <w:tr w:rsidR="002E0E5A" w:rsidRPr="002E0E5A" w14:paraId="2A0BB3D8" w14:textId="77777777" w:rsidTr="00B634A7">
        <w:tc>
          <w:tcPr>
            <w:tcW w:w="2515" w:type="dxa"/>
          </w:tcPr>
          <w:p w14:paraId="2D3F9C94" w14:textId="77777777" w:rsidR="002E0E5A" w:rsidRPr="002E0E5A" w:rsidRDefault="002E0E5A" w:rsidP="00B63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0E5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Anderson-Darling</w:t>
            </w:r>
          </w:p>
        </w:tc>
        <w:tc>
          <w:tcPr>
            <w:tcW w:w="1350" w:type="dxa"/>
          </w:tcPr>
          <w:p w14:paraId="7C669E2C" w14:textId="77777777" w:rsidR="002E0E5A" w:rsidRPr="002E0E5A" w:rsidRDefault="002E0E5A" w:rsidP="00B634A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2E0E5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1.2829</w:t>
            </w:r>
          </w:p>
        </w:tc>
        <w:tc>
          <w:tcPr>
            <w:tcW w:w="1260" w:type="dxa"/>
          </w:tcPr>
          <w:p w14:paraId="07CEF7F9" w14:textId="17462A67" w:rsidR="002E0E5A" w:rsidRPr="00A52D7F" w:rsidRDefault="00A52D7F" w:rsidP="00A52D7F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0.0022</w:t>
            </w:r>
          </w:p>
        </w:tc>
      </w:tr>
    </w:tbl>
    <w:p w14:paraId="73F00BD6" w14:textId="5F2CEFCF" w:rsidR="002E0E5A" w:rsidRDefault="002E0E5A" w:rsidP="002E0E5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9F8BA21" w14:textId="63485A3B" w:rsidR="002E0E5A" w:rsidRDefault="002E0E5A" w:rsidP="00B634A7">
      <w:pPr>
        <w:autoSpaceDE w:val="0"/>
        <w:autoSpaceDN w:val="0"/>
        <w:adjustRightInd w:val="0"/>
        <w:spacing w:after="0" w:line="240" w:lineRule="auto"/>
        <w:ind w:left="57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Reject 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</w:p>
    <w:p w14:paraId="69BA7BC6" w14:textId="074BDA7E" w:rsidR="002E0E5A" w:rsidRDefault="00B634A7" w:rsidP="00B634A7">
      <w:pPr>
        <w:autoSpaceDE w:val="0"/>
        <w:autoSpaceDN w:val="0"/>
        <w:adjustRightInd w:val="0"/>
        <w:spacing w:after="0" w:line="240" w:lineRule="auto"/>
        <w:ind w:left="57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 </w:t>
      </w:r>
      <w:r w:rsidR="002E0E5A">
        <w:rPr>
          <w:rFonts w:ascii="Times New Roman" w:eastAsiaTheme="minorEastAsia" w:hAnsi="Times New Roman" w:cs="Times New Roman"/>
          <w:sz w:val="24"/>
          <w:szCs w:val="24"/>
        </w:rPr>
        <w:t>not reject H</w:t>
      </w:r>
      <w:r w:rsidR="002E0E5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</w:p>
    <w:p w14:paraId="3198DFEE" w14:textId="5B8C3DE3" w:rsidR="002E0E5A" w:rsidRPr="00141EAF" w:rsidRDefault="00141EAF" w:rsidP="00B634A7">
      <w:pPr>
        <w:autoSpaceDE w:val="0"/>
        <w:autoSpaceDN w:val="0"/>
        <w:adjustRightInd w:val="0"/>
        <w:spacing w:after="0" w:line="240" w:lineRule="auto"/>
        <w:ind w:left="57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Reject 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</w:p>
    <w:p w14:paraId="2F20F899" w14:textId="4ECD513B" w:rsidR="002E0E5A" w:rsidRDefault="008926CC" w:rsidP="00B634A7">
      <w:pPr>
        <w:autoSpaceDE w:val="0"/>
        <w:autoSpaceDN w:val="0"/>
        <w:adjustRightInd w:val="0"/>
        <w:spacing w:after="0" w:line="240" w:lineRule="auto"/>
        <w:ind w:left="57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2E0E5A">
        <w:rPr>
          <w:rFonts w:ascii="Times New Roman" w:eastAsiaTheme="minorEastAsia" w:hAnsi="Times New Roman" w:cs="Times New Roman"/>
          <w:sz w:val="24"/>
          <w:szCs w:val="24"/>
        </w:rPr>
        <w:t>eject H</w:t>
      </w:r>
      <w:r w:rsidR="002E0E5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</w:p>
    <w:p w14:paraId="5E424369" w14:textId="16182A78" w:rsidR="000F6FE7" w:rsidRDefault="000F6FE7" w:rsidP="002E0E5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A53C473" wp14:editId="49ECA238">
            <wp:simplePos x="0" y="0"/>
            <wp:positionH relativeFrom="column">
              <wp:posOffset>446405</wp:posOffset>
            </wp:positionH>
            <wp:positionV relativeFrom="paragraph">
              <wp:posOffset>205105</wp:posOffset>
            </wp:positionV>
            <wp:extent cx="5815965" cy="3489325"/>
            <wp:effectExtent l="0" t="0" r="0" b="0"/>
            <wp:wrapTight wrapText="bothSides">
              <wp:wrapPolygon edited="0">
                <wp:start x="0" y="0"/>
                <wp:lineTo x="0" y="21462"/>
                <wp:lineTo x="21508" y="21462"/>
                <wp:lineTo x="2150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dual Hist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17B80" w14:textId="77777777" w:rsidR="000F6FE7" w:rsidRPr="000F6FE7" w:rsidRDefault="000F6FE7" w:rsidP="000F6F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801EFA1" w14:textId="77777777" w:rsidR="000F6FE7" w:rsidRPr="000F6FE7" w:rsidRDefault="000F6FE7" w:rsidP="000F6F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721204D" w14:textId="77777777" w:rsidR="000F6FE7" w:rsidRPr="000F6FE7" w:rsidRDefault="000F6FE7" w:rsidP="000F6F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BF7FB4A" w14:textId="77777777" w:rsidR="000F6FE7" w:rsidRPr="000F6FE7" w:rsidRDefault="000F6FE7" w:rsidP="000F6F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F63181" w14:textId="77777777" w:rsidR="000F6FE7" w:rsidRPr="000F6FE7" w:rsidRDefault="000F6FE7" w:rsidP="000F6F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57F9895" w14:textId="77777777" w:rsidR="000F6FE7" w:rsidRPr="000F6FE7" w:rsidRDefault="000F6FE7" w:rsidP="000F6F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01D643" w14:textId="77777777" w:rsidR="000F6FE7" w:rsidRPr="000F6FE7" w:rsidRDefault="000F6FE7" w:rsidP="000F6F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E607CBA" w14:textId="77777777" w:rsidR="000F6FE7" w:rsidRPr="000F6FE7" w:rsidRDefault="000F6FE7" w:rsidP="000F6F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BB6F552" w14:textId="77777777" w:rsidR="000F6FE7" w:rsidRPr="000F6FE7" w:rsidRDefault="000F6FE7" w:rsidP="000F6F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D289B5E" w14:textId="77777777" w:rsidR="000F6FE7" w:rsidRPr="000F6FE7" w:rsidRDefault="000F6FE7" w:rsidP="000F6F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B41597E" w14:textId="77777777" w:rsidR="000F6FE7" w:rsidRPr="000F6FE7" w:rsidRDefault="000F6FE7" w:rsidP="000F6F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5A53D66" w14:textId="77777777" w:rsidR="000F6FE7" w:rsidRPr="000F6FE7" w:rsidRDefault="000F6FE7" w:rsidP="000F6F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821F531" w14:textId="2AF6BED9" w:rsidR="00504AA8" w:rsidRDefault="00504AA8" w:rsidP="000F6FE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704675E" w14:textId="219A5F50" w:rsidR="000F6FE7" w:rsidRPr="00504AA8" w:rsidRDefault="00504AA8" w:rsidP="00504AA8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assumption of normally distributed errors is not reasonably satisfied. The normal probability plot has long tails with a large departure from the fitted line</w:t>
      </w:r>
      <w:r w:rsidR="002D1F28">
        <w:rPr>
          <w:rFonts w:ascii="Times New Roman" w:eastAsiaTheme="minorEastAsia" w:hAnsi="Times New Roman" w:cs="Times New Roman"/>
          <w:sz w:val="24"/>
          <w:szCs w:val="24"/>
        </w:rPr>
        <w:t>, so a different distribution may provide a better fit. Additionally, only the p-value for the KS normality test is large, indicating we reject the hypothesis of normality.</w:t>
      </w:r>
    </w:p>
    <w:p w14:paraId="623C1639" w14:textId="0F09A8CB" w:rsidR="002E0E5A" w:rsidRPr="000F6FE7" w:rsidRDefault="000F6FE7" w:rsidP="000F6FE7">
      <w:pPr>
        <w:tabs>
          <w:tab w:val="left" w:pos="1574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725A813F" wp14:editId="154EF421">
            <wp:simplePos x="0" y="0"/>
            <wp:positionH relativeFrom="column">
              <wp:posOffset>1456202</wp:posOffset>
            </wp:positionH>
            <wp:positionV relativeFrom="paragraph">
              <wp:posOffset>280</wp:posOffset>
            </wp:positionV>
            <wp:extent cx="2857500" cy="3221355"/>
            <wp:effectExtent l="0" t="0" r="0" b="0"/>
            <wp:wrapTight wrapText="bothSides">
              <wp:wrapPolygon edited="0">
                <wp:start x="0" y="0"/>
                <wp:lineTo x="0" y="21459"/>
                <wp:lineTo x="21456" y="21459"/>
                <wp:lineTo x="214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dual Boxplo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42"/>
                    <a:stretch/>
                  </pic:blipFill>
                  <pic:spPr bwMode="auto">
                    <a:xfrm>
                      <a:off x="0" y="0"/>
                      <a:ext cx="2857500" cy="322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drawing>
          <wp:inline distT="0" distB="0" distL="0" distR="0" wp14:anchorId="009D2641" wp14:editId="6FFC6880">
            <wp:extent cx="4572638" cy="49536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dual QQ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2BFA" w14:textId="1B54124B" w:rsidR="002E0E5A" w:rsidRDefault="002E0E5A" w:rsidP="002E0E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B0FFBF8" w14:textId="77777777" w:rsidR="00842081" w:rsidRDefault="00842081" w:rsidP="002E0E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F422345" w14:textId="77777777" w:rsidR="00842081" w:rsidRDefault="00842081" w:rsidP="002E0E5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55BEB8E6" w14:textId="0DF637B2" w:rsidR="0017539F" w:rsidRDefault="0017539F" w:rsidP="002E0E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Create a plot of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studentized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residuals by fitted values to d</w:t>
      </w:r>
      <w:r w:rsidR="001021A9">
        <w:rPr>
          <w:rFonts w:ascii="Times New Roman" w:eastAsiaTheme="minorEastAsia" w:hAnsi="Times New Roman" w:cs="Times New Roman"/>
          <w:sz w:val="24"/>
          <w:szCs w:val="24"/>
        </w:rPr>
        <w:t>etermine which</w:t>
      </w:r>
      <w:r w:rsidR="006418AC">
        <w:rPr>
          <w:rFonts w:ascii="Times New Roman" w:eastAsiaTheme="minorEastAsia" w:hAnsi="Times New Roman" w:cs="Times New Roman"/>
          <w:sz w:val="24"/>
          <w:szCs w:val="24"/>
        </w:rPr>
        <w:t>, if any,</w:t>
      </w:r>
      <w:r w:rsidR="001021A9">
        <w:rPr>
          <w:rFonts w:ascii="Times New Roman" w:eastAsiaTheme="minorEastAsia" w:hAnsi="Times New Roman" w:cs="Times New Roman"/>
          <w:sz w:val="24"/>
          <w:szCs w:val="24"/>
        </w:rPr>
        <w:t xml:space="preserve"> observations are outliers in terms of the </w:t>
      </w:r>
      <w:r w:rsidR="0022517E">
        <w:rPr>
          <w:rFonts w:ascii="Times New Roman" w:eastAsiaTheme="minorEastAsia" w:hAnsi="Times New Roman" w:cs="Times New Roman"/>
          <w:sz w:val="24"/>
          <w:szCs w:val="24"/>
        </w:rPr>
        <w:t>response</w:t>
      </w:r>
      <w:r w:rsidR="001021A9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>
        <w:rPr>
          <w:rFonts w:ascii="Times New Roman" w:eastAsiaTheme="minorEastAsia" w:hAnsi="Times New Roman" w:cs="Times New Roman"/>
          <w:sz w:val="24"/>
          <w:szCs w:val="24"/>
        </w:rPr>
        <w:t>Submit the plot.</w:t>
      </w:r>
    </w:p>
    <w:p w14:paraId="3F851D6E" w14:textId="2B2E4ADA" w:rsidR="002074EB" w:rsidRDefault="009B536C" w:rsidP="0017539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9FA61B7" wp14:editId="20B0B9B5">
            <wp:extent cx="5715798" cy="3810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liers in Terms of the Respon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0861" w14:textId="013F6919" w:rsidR="009B536C" w:rsidRDefault="00E9356D" w:rsidP="009B536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can see that observations 24, 36, and 39 are outliers in terms of the response</w:t>
      </w:r>
    </w:p>
    <w:p w14:paraId="150596B0" w14:textId="6AAD241F" w:rsidR="002074EB" w:rsidRDefault="001021A9" w:rsidP="009E55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Which, if</w:t>
      </w:r>
      <w:r w:rsidR="006D5E16">
        <w:rPr>
          <w:rFonts w:ascii="Times New Roman" w:eastAsiaTheme="minorEastAsia" w:hAnsi="Times New Roman" w:cs="Times New Roman"/>
          <w:sz w:val="24"/>
          <w:szCs w:val="24"/>
        </w:rPr>
        <w:t xml:space="preserve"> any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6D5E16">
        <w:rPr>
          <w:rFonts w:ascii="Times New Roman" w:eastAsiaTheme="minorEastAsia" w:hAnsi="Times New Roman" w:cs="Times New Roman"/>
          <w:sz w:val="24"/>
          <w:szCs w:val="24"/>
        </w:rPr>
        <w:t xml:space="preserve"> observations </w:t>
      </w:r>
      <w:r>
        <w:rPr>
          <w:rFonts w:ascii="Times New Roman" w:eastAsiaTheme="minorEastAsia" w:hAnsi="Times New Roman" w:cs="Times New Roman"/>
          <w:sz w:val="24"/>
          <w:szCs w:val="24"/>
        </w:rPr>
        <w:t>have</w:t>
      </w:r>
      <w:r w:rsidR="006D5E16">
        <w:rPr>
          <w:rFonts w:ascii="Times New Roman" w:eastAsiaTheme="minorEastAsia" w:hAnsi="Times New Roman" w:cs="Times New Roman"/>
          <w:sz w:val="24"/>
          <w:szCs w:val="24"/>
        </w:rPr>
        <w:t xml:space="preserve"> undue influences on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one </w:t>
      </w:r>
      <w:r w:rsidR="006D5E16">
        <w:rPr>
          <w:rFonts w:ascii="Times New Roman" w:eastAsiaTheme="minorEastAsia" w:hAnsi="Times New Roman" w:cs="Times New Roman"/>
          <w:sz w:val="24"/>
          <w:szCs w:val="24"/>
        </w:rPr>
        <w:t>fitted value?  No output needed.</w:t>
      </w:r>
    </w:p>
    <w:p w14:paraId="0F4F9CC5" w14:textId="21742C77" w:rsidR="009E5544" w:rsidRPr="009E5544" w:rsidRDefault="00885BCC" w:rsidP="009E554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There are 2 observations that have undue influence on one fitted value: 24 and 39</w:t>
      </w:r>
    </w:p>
    <w:p w14:paraId="1272916B" w14:textId="4E5BC401" w:rsidR="00E70217" w:rsidRDefault="001021A9" w:rsidP="00E702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Which, if any, </w:t>
      </w:r>
      <w:r w:rsidR="00FE1E10">
        <w:rPr>
          <w:rFonts w:ascii="Times New Roman" w:eastAsiaTheme="minorEastAsia" w:hAnsi="Times New Roman" w:cs="Times New Roman"/>
          <w:sz w:val="24"/>
          <w:szCs w:val="24"/>
        </w:rPr>
        <w:t xml:space="preserve">observations </w:t>
      </w:r>
      <w:r>
        <w:rPr>
          <w:rFonts w:ascii="Times New Roman" w:eastAsiaTheme="minorEastAsia" w:hAnsi="Times New Roman" w:cs="Times New Roman"/>
          <w:sz w:val="24"/>
          <w:szCs w:val="24"/>
        </w:rPr>
        <w:t>are outliers in terms of the predictors</w:t>
      </w:r>
      <w:r w:rsidR="00FE1E10">
        <w:rPr>
          <w:rFonts w:ascii="Times New Roman" w:eastAsiaTheme="minorEastAsia" w:hAnsi="Times New Roman" w:cs="Times New Roman"/>
          <w:sz w:val="24"/>
          <w:szCs w:val="24"/>
        </w:rPr>
        <w:t>?</w:t>
      </w:r>
      <w:r w:rsidR="006D5E16">
        <w:rPr>
          <w:rFonts w:ascii="Times New Roman" w:eastAsiaTheme="minorEastAsia" w:hAnsi="Times New Roman" w:cs="Times New Roman"/>
          <w:sz w:val="24"/>
          <w:szCs w:val="24"/>
        </w:rPr>
        <w:t xml:space="preserve">  No output needed.</w:t>
      </w:r>
    </w:p>
    <w:p w14:paraId="6EA9C54D" w14:textId="4A813B1A" w:rsidR="00DC44D1" w:rsidRPr="00DC44D1" w:rsidRDefault="00DC44D1" w:rsidP="00DC44D1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can see that observations 31, 33, 35, 42 are outliers in terms of the predictors.</w:t>
      </w:r>
    </w:p>
    <w:p w14:paraId="0662E2AD" w14:textId="1941854D" w:rsidR="002074EB" w:rsidRDefault="001021A9" w:rsidP="00B91E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Which, if any,</w:t>
      </w:r>
      <w:r w:rsidR="00F91950">
        <w:rPr>
          <w:rFonts w:ascii="Times New Roman" w:eastAsiaTheme="minorEastAsia" w:hAnsi="Times New Roman" w:cs="Times New Roman"/>
          <w:sz w:val="24"/>
          <w:szCs w:val="24"/>
        </w:rPr>
        <w:t xml:space="preserve"> observations </w:t>
      </w:r>
      <w:r>
        <w:rPr>
          <w:rFonts w:ascii="Times New Roman" w:eastAsiaTheme="minorEastAsia" w:hAnsi="Times New Roman" w:cs="Times New Roman"/>
          <w:sz w:val="24"/>
          <w:szCs w:val="24"/>
        </w:rPr>
        <w:t>have</w:t>
      </w:r>
      <w:r w:rsidR="00F91950">
        <w:rPr>
          <w:rFonts w:ascii="Times New Roman" w:eastAsiaTheme="minorEastAsia" w:hAnsi="Times New Roman" w:cs="Times New Roman"/>
          <w:sz w:val="24"/>
          <w:szCs w:val="24"/>
        </w:rPr>
        <w:t xml:space="preserve"> undue influence on all fitted values?</w:t>
      </w:r>
      <w:r w:rsidR="006D5E16">
        <w:rPr>
          <w:rFonts w:ascii="Times New Roman" w:eastAsiaTheme="minorEastAsia" w:hAnsi="Times New Roman" w:cs="Times New Roman"/>
          <w:sz w:val="24"/>
          <w:szCs w:val="24"/>
        </w:rPr>
        <w:t xml:space="preserve">  No output needed.</w:t>
      </w:r>
    </w:p>
    <w:p w14:paraId="01A39A97" w14:textId="7624CE25" w:rsidR="00B91EBA" w:rsidRPr="00BC4891" w:rsidRDefault="00BC4891" w:rsidP="00BC48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There are 2 observations that have undue influence on one fitted value: 24 and 39</w:t>
      </w:r>
    </w:p>
    <w:p w14:paraId="1A9EAC3D" w14:textId="161EA546" w:rsidR="00F91950" w:rsidRDefault="001021A9" w:rsidP="00E702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 any </w:t>
      </w:r>
      <w:r w:rsidR="00F91950">
        <w:rPr>
          <w:rFonts w:ascii="Times New Roman" w:eastAsiaTheme="minorEastAsia" w:hAnsi="Times New Roman" w:cs="Times New Roman"/>
          <w:sz w:val="24"/>
          <w:szCs w:val="24"/>
        </w:rPr>
        <w:t xml:space="preserve">observations </w:t>
      </w:r>
      <w:r>
        <w:rPr>
          <w:rFonts w:ascii="Times New Roman" w:eastAsiaTheme="minorEastAsia" w:hAnsi="Times New Roman" w:cs="Times New Roman"/>
          <w:sz w:val="24"/>
          <w:szCs w:val="24"/>
        </w:rPr>
        <w:t>have</w:t>
      </w:r>
      <w:r w:rsidR="00F91950">
        <w:rPr>
          <w:rFonts w:ascii="Times New Roman" w:eastAsiaTheme="minorEastAsia" w:hAnsi="Times New Roman" w:cs="Times New Roman"/>
          <w:sz w:val="24"/>
          <w:szCs w:val="24"/>
        </w:rPr>
        <w:t xml:space="preserve"> undue influence on coefficient estimates?  If so, which observations and which estimates?</w:t>
      </w:r>
      <w:r w:rsidR="006D5E16">
        <w:rPr>
          <w:rFonts w:ascii="Times New Roman" w:eastAsiaTheme="minorEastAsia" w:hAnsi="Times New Roman" w:cs="Times New Roman"/>
          <w:sz w:val="24"/>
          <w:szCs w:val="24"/>
        </w:rPr>
        <w:t xml:space="preserve">  No output needed.</w:t>
      </w:r>
    </w:p>
    <w:p w14:paraId="04E439A3" w14:textId="60C0EC9E" w:rsidR="007A2E65" w:rsidRDefault="007A2E65" w:rsidP="007A2E6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Observations </w:t>
      </w:r>
      <w:r w:rsidR="00B87597">
        <w:rPr>
          <w:rFonts w:ascii="Times New Roman" w:eastAsiaTheme="minorEastAsia" w:hAnsi="Times New Roman" w:cs="Times New Roman"/>
          <w:sz w:val="24"/>
          <w:szCs w:val="24"/>
        </w:rPr>
        <w:t>5 and 24 have undue influence on the estimate of sex</w:t>
      </w:r>
    </w:p>
    <w:p w14:paraId="079A2D47" w14:textId="595AAE8B" w:rsidR="00E97533" w:rsidRDefault="00E97533" w:rsidP="007A2E6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Observations</w:t>
      </w:r>
      <w:r w:rsidR="00E951EE">
        <w:rPr>
          <w:rFonts w:ascii="Times New Roman" w:eastAsiaTheme="minorEastAsia" w:hAnsi="Times New Roman" w:cs="Times New Roman"/>
          <w:sz w:val="24"/>
          <w:szCs w:val="24"/>
        </w:rPr>
        <w:t xml:space="preserve"> 5 and 24 have undue influence on the estimate of status</w:t>
      </w:r>
    </w:p>
    <w:p w14:paraId="45BCB004" w14:textId="57A5A09C" w:rsidR="00E97533" w:rsidRDefault="00E97533" w:rsidP="007A2E6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Observations</w:t>
      </w:r>
      <w:r w:rsidR="00050C1A">
        <w:rPr>
          <w:rFonts w:ascii="Times New Roman" w:eastAsiaTheme="minorEastAsia" w:hAnsi="Times New Roman" w:cs="Times New Roman"/>
          <w:sz w:val="24"/>
          <w:szCs w:val="24"/>
        </w:rPr>
        <w:t xml:space="preserve"> 24 and 39 have undue influence on the estimate of income</w:t>
      </w:r>
    </w:p>
    <w:p w14:paraId="554F8B9C" w14:textId="4E1E5FC9" w:rsidR="00E97533" w:rsidRDefault="00E97533" w:rsidP="007A2E6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Observations</w:t>
      </w:r>
      <w:r w:rsidR="007C7ED4">
        <w:rPr>
          <w:rFonts w:ascii="Times New Roman" w:eastAsiaTheme="minorEastAsia" w:hAnsi="Times New Roman" w:cs="Times New Roman"/>
          <w:sz w:val="24"/>
          <w:szCs w:val="24"/>
        </w:rPr>
        <w:t xml:space="preserve"> 24, 27, and 35 have undue influence on the estimate of verbal</w:t>
      </w:r>
    </w:p>
    <w:p w14:paraId="54426C23" w14:textId="64594C63" w:rsidR="002074EB" w:rsidRDefault="002074EB" w:rsidP="002074E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4D1EAFC" w14:textId="77777777" w:rsidR="00DD06D0" w:rsidRDefault="00DD06D0" w:rsidP="002074E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CB5E955" w14:textId="77777777" w:rsidR="00DD06D0" w:rsidRDefault="00DD06D0" w:rsidP="002074E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9C5387F" w14:textId="77777777" w:rsidR="00DD06D0" w:rsidRDefault="00DD06D0" w:rsidP="002074E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735D119" w14:textId="55C1258B" w:rsidR="002074EB" w:rsidRDefault="006D5E16" w:rsidP="000A44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Obtain the partial regression plots.  For each of the predictors, determine if it </w:t>
      </w:r>
      <w:r w:rsidR="001021A9">
        <w:rPr>
          <w:rFonts w:ascii="Times New Roman" w:eastAsiaTheme="minorEastAsia" w:hAnsi="Times New Roman" w:cs="Times New Roman"/>
          <w:sz w:val="24"/>
          <w:szCs w:val="24"/>
        </w:rPr>
        <w:t>appears to have a</w:t>
      </w:r>
      <w:r w:rsidR="002074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linear relationship with the response after removing t</w:t>
      </w:r>
      <w:r w:rsidR="002074EB">
        <w:rPr>
          <w:rFonts w:ascii="Times New Roman" w:eastAsiaTheme="minorEastAsia" w:hAnsi="Times New Roman" w:cs="Times New Roman"/>
          <w:sz w:val="24"/>
          <w:szCs w:val="24"/>
        </w:rPr>
        <w:t>he effects of the other predictors</w:t>
      </w:r>
      <w:r>
        <w:rPr>
          <w:rFonts w:ascii="Times New Roman" w:eastAsiaTheme="minorEastAsia" w:hAnsi="Times New Roman" w:cs="Times New Roman"/>
          <w:sz w:val="24"/>
          <w:szCs w:val="24"/>
        </w:rPr>
        <w:t>.  Turn in the partial regression plot</w:t>
      </w:r>
      <w:r w:rsidR="001021A9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074E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DCA26E7" w14:textId="33A0B627" w:rsidR="000A448B" w:rsidRPr="000A448B" w:rsidRDefault="00DD06D0" w:rsidP="00DD06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6EC0A80" wp14:editId="61C9C686">
            <wp:simplePos x="0" y="0"/>
            <wp:positionH relativeFrom="column">
              <wp:posOffset>191386</wp:posOffset>
            </wp:positionH>
            <wp:positionV relativeFrom="paragraph">
              <wp:posOffset>-15</wp:posOffset>
            </wp:positionV>
            <wp:extent cx="5943600" cy="5943600"/>
            <wp:effectExtent l="0" t="0" r="0" b="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ial Regression Plo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85254" w14:textId="1E87B557" w:rsidR="003E3155" w:rsidRDefault="00370B0B" w:rsidP="003E315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relat</w:t>
      </w:r>
      <w:r w:rsidR="00D25D20">
        <w:rPr>
          <w:rFonts w:ascii="Times New Roman" w:eastAsiaTheme="minorEastAsia" w:hAnsi="Times New Roman" w:cs="Times New Roman"/>
          <w:sz w:val="24"/>
          <w:szCs w:val="24"/>
        </w:rPr>
        <w:t>ionship between sex and gamble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appears to be linear after adjusting for the other predictors.</w:t>
      </w:r>
    </w:p>
    <w:p w14:paraId="1698A82E" w14:textId="761A0082" w:rsidR="00E24B1E" w:rsidRDefault="00E24B1E" w:rsidP="00E24B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There does not appear to be a relationship between status and gamble after adjusting for the other predictors</w:t>
      </w:r>
      <w:r w:rsidR="003F76C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E66C051" w14:textId="41AFFC30" w:rsidR="001426B8" w:rsidRDefault="001426B8" w:rsidP="001426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relationship between income and gamble appears to be linear after adjusting for the other predictors.</w:t>
      </w:r>
    </w:p>
    <w:p w14:paraId="6E82E7FF" w14:textId="5E927D86" w:rsidR="00790D63" w:rsidRDefault="00790D63" w:rsidP="00790D6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 does not appear to be a relationship between </w:t>
      </w:r>
      <w:r w:rsidR="00694018">
        <w:rPr>
          <w:rFonts w:ascii="Times New Roman" w:eastAsiaTheme="minorEastAsia" w:hAnsi="Times New Roman" w:cs="Times New Roman"/>
          <w:sz w:val="24"/>
          <w:szCs w:val="24"/>
        </w:rPr>
        <w:t>verbal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gamble after adjusting for the other predictors</w:t>
      </w:r>
      <w:r w:rsidR="003F76CA">
        <w:rPr>
          <w:rFonts w:ascii="Times New Roman" w:eastAsiaTheme="minorEastAsia" w:hAnsi="Times New Roman" w:cs="Times New Roman"/>
          <w:sz w:val="24"/>
          <w:szCs w:val="24"/>
        </w:rPr>
        <w:t>.</w:t>
      </w:r>
      <w:bookmarkStart w:id="0" w:name="_GoBack"/>
      <w:bookmarkEnd w:id="0"/>
    </w:p>
    <w:p w14:paraId="1F744570" w14:textId="1CDB1C7D" w:rsidR="00D16B48" w:rsidRDefault="006D5E16" w:rsidP="001941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Obtain the t-tests and determine which predictors are significant in the model.  Does this match your answer to question 9?</w:t>
      </w:r>
      <w:r w:rsidR="002074EB">
        <w:rPr>
          <w:rFonts w:ascii="Times New Roman" w:eastAsiaTheme="minorEastAsia" w:hAnsi="Times New Roman" w:cs="Times New Roman"/>
          <w:sz w:val="24"/>
          <w:szCs w:val="24"/>
        </w:rPr>
        <w:t xml:space="preserve">  No output needed.  Just write down the p-values of the tests.</w:t>
      </w:r>
    </w:p>
    <w:p w14:paraId="48E081D6" w14:textId="77777777" w:rsidR="00BA0C76" w:rsidRPr="00BA0C76" w:rsidRDefault="00BA0C76" w:rsidP="00BA0C7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A0C76">
        <w:rPr>
          <w:rFonts w:ascii="Times New Roman" w:eastAsiaTheme="minorEastAsia" w:hAnsi="Times New Roman" w:cs="Times New Roman"/>
          <w:sz w:val="24"/>
          <w:szCs w:val="24"/>
        </w:rPr>
        <w:t>Coefficients:</w:t>
      </w:r>
    </w:p>
    <w:p w14:paraId="67E1CE33" w14:textId="75194C20" w:rsidR="00BA0C76" w:rsidRPr="00BA0C76" w:rsidRDefault="00BA0C76" w:rsidP="00BA0C7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Pr="00BA0C76">
        <w:rPr>
          <w:rFonts w:ascii="Times New Roman" w:eastAsiaTheme="minorEastAsia" w:hAnsi="Times New Roman" w:cs="Times New Roman"/>
          <w:sz w:val="24"/>
          <w:szCs w:val="24"/>
        </w:rPr>
        <w:t xml:space="preserve">Estimate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Pr="00BA0C76">
        <w:rPr>
          <w:rFonts w:ascii="Times New Roman" w:eastAsiaTheme="minorEastAsia" w:hAnsi="Times New Roman" w:cs="Times New Roman"/>
          <w:sz w:val="24"/>
          <w:szCs w:val="24"/>
        </w:rPr>
        <w:t xml:space="preserve">Std. Error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BA0C76">
        <w:rPr>
          <w:rFonts w:ascii="Times New Roman" w:eastAsiaTheme="minorEastAsia" w:hAnsi="Times New Roman" w:cs="Times New Roman"/>
          <w:sz w:val="24"/>
          <w:szCs w:val="24"/>
        </w:rPr>
        <w:t xml:space="preserve">t </w:t>
      </w:r>
      <w:proofErr w:type="gramStart"/>
      <w:r w:rsidRPr="00BA0C76">
        <w:rPr>
          <w:rFonts w:ascii="Times New Roman" w:eastAsiaTheme="minorEastAsia" w:hAnsi="Times New Roman" w:cs="Times New Roman"/>
          <w:sz w:val="24"/>
          <w:szCs w:val="24"/>
        </w:rPr>
        <w:t xml:space="preserve">value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BA0C76">
        <w:rPr>
          <w:rFonts w:ascii="Times New Roman" w:eastAsiaTheme="minorEastAsia" w:hAnsi="Times New Roman" w:cs="Times New Roman"/>
          <w:sz w:val="24"/>
          <w:szCs w:val="24"/>
        </w:rPr>
        <w:t>Pr</w:t>
      </w:r>
      <w:proofErr w:type="spellEnd"/>
      <w:proofErr w:type="gramEnd"/>
      <w:r w:rsidRPr="00BA0C76">
        <w:rPr>
          <w:rFonts w:ascii="Times New Roman" w:eastAsiaTheme="minorEastAsia" w:hAnsi="Times New Roman" w:cs="Times New Roman"/>
          <w:sz w:val="24"/>
          <w:szCs w:val="24"/>
        </w:rPr>
        <w:t xml:space="preserve">(&gt;|t|)    </w:t>
      </w:r>
    </w:p>
    <w:p w14:paraId="5CB0641A" w14:textId="668A63B4" w:rsidR="00BA0C76" w:rsidRPr="00BA0C76" w:rsidRDefault="00BA0C76" w:rsidP="00BA0C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BA0C76">
        <w:rPr>
          <w:rFonts w:ascii="Times New Roman" w:eastAsiaTheme="minorEastAsia" w:hAnsi="Times New Roman" w:cs="Times New Roman"/>
          <w:sz w:val="24"/>
          <w:szCs w:val="24"/>
        </w:rPr>
        <w:t xml:space="preserve">(Intercept)  22.55565   17.19680   1.312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BA0C76">
        <w:rPr>
          <w:rFonts w:ascii="Times New Roman" w:eastAsiaTheme="minorEastAsia" w:hAnsi="Times New Roman" w:cs="Times New Roman"/>
          <w:sz w:val="24"/>
          <w:szCs w:val="24"/>
        </w:rPr>
        <w:t xml:space="preserve">0.1968    </w:t>
      </w:r>
    </w:p>
    <w:p w14:paraId="75FD10A9" w14:textId="14DED796" w:rsidR="00BA0C76" w:rsidRPr="00BA0C76" w:rsidRDefault="00BA0C76" w:rsidP="00BA0C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sex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-22.11833   </w:t>
      </w:r>
      <w:r w:rsidRPr="00BA0C76">
        <w:rPr>
          <w:rFonts w:ascii="Times New Roman" w:eastAsiaTheme="minorEastAsia" w:hAnsi="Times New Roman" w:cs="Times New Roman"/>
          <w:sz w:val="24"/>
          <w:szCs w:val="24"/>
        </w:rPr>
        <w:t xml:space="preserve">8.21111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BA0C76">
        <w:rPr>
          <w:rFonts w:ascii="Times New Roman" w:eastAsiaTheme="minorEastAsia" w:hAnsi="Times New Roman" w:cs="Times New Roman"/>
          <w:sz w:val="24"/>
          <w:szCs w:val="24"/>
        </w:rPr>
        <w:t xml:space="preserve">-2.694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0.0101</w:t>
      </w:r>
      <w:r w:rsidRPr="00BA0C7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08750DB9" w14:textId="041EF851" w:rsidR="00BA0C76" w:rsidRPr="00BA0C76" w:rsidRDefault="00BA0C76" w:rsidP="00BA0C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A0C76">
        <w:rPr>
          <w:rFonts w:ascii="Times New Roman" w:eastAsiaTheme="minorEastAsia" w:hAnsi="Times New Roman" w:cs="Times New Roman"/>
          <w:sz w:val="24"/>
          <w:szCs w:val="24"/>
        </w:rPr>
        <w:t>status</w:t>
      </w:r>
      <w:proofErr w:type="gramEnd"/>
      <w:r w:rsidRPr="00BA0C76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A0C76">
        <w:rPr>
          <w:rFonts w:ascii="Times New Roman" w:eastAsiaTheme="minorEastAsia" w:hAnsi="Times New Roman" w:cs="Times New Roman"/>
          <w:sz w:val="24"/>
          <w:szCs w:val="24"/>
        </w:rPr>
        <w:t xml:space="preserve">0.05223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A0C7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A0C76">
        <w:rPr>
          <w:rFonts w:ascii="Times New Roman" w:eastAsiaTheme="minorEastAsia" w:hAnsi="Times New Roman" w:cs="Times New Roman"/>
          <w:sz w:val="24"/>
          <w:szCs w:val="24"/>
        </w:rPr>
        <w:t xml:space="preserve">0.28111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BA0C76">
        <w:rPr>
          <w:rFonts w:ascii="Times New Roman" w:eastAsiaTheme="minorEastAsia" w:hAnsi="Times New Roman" w:cs="Times New Roman"/>
          <w:sz w:val="24"/>
          <w:szCs w:val="24"/>
        </w:rPr>
        <w:t xml:space="preserve">0.186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BA0C76">
        <w:rPr>
          <w:rFonts w:ascii="Times New Roman" w:eastAsiaTheme="minorEastAsia" w:hAnsi="Times New Roman" w:cs="Times New Roman"/>
          <w:sz w:val="24"/>
          <w:szCs w:val="24"/>
        </w:rPr>
        <w:t xml:space="preserve">0.8535    </w:t>
      </w:r>
    </w:p>
    <w:p w14:paraId="0D9C1C18" w14:textId="6885C640" w:rsidR="00BA0C76" w:rsidRPr="00BA0C76" w:rsidRDefault="00BA0C76" w:rsidP="00BA0C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income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Pr="00BA0C76">
        <w:rPr>
          <w:rFonts w:ascii="Times New Roman" w:eastAsiaTheme="minorEastAsia" w:hAnsi="Times New Roman" w:cs="Times New Roman"/>
          <w:sz w:val="24"/>
          <w:szCs w:val="24"/>
        </w:rPr>
        <w:t xml:space="preserve">4.96198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BA0C76">
        <w:rPr>
          <w:rFonts w:ascii="Times New Roman" w:eastAsiaTheme="minorEastAsia" w:hAnsi="Times New Roman" w:cs="Times New Roman"/>
          <w:sz w:val="24"/>
          <w:szCs w:val="24"/>
        </w:rPr>
        <w:t xml:space="preserve">1.02539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BA0C76">
        <w:rPr>
          <w:rFonts w:ascii="Times New Roman" w:eastAsiaTheme="minorEastAsia" w:hAnsi="Times New Roman" w:cs="Times New Roman"/>
          <w:sz w:val="24"/>
          <w:szCs w:val="24"/>
        </w:rPr>
        <w:t xml:space="preserve">4.839 </w:t>
      </w:r>
      <w:r w:rsidR="00350812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>1.79e-05</w:t>
      </w:r>
    </w:p>
    <w:p w14:paraId="1CE09A97" w14:textId="56A0D69A" w:rsidR="001941EB" w:rsidRDefault="00BA0C76" w:rsidP="00BA0C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A0C76">
        <w:rPr>
          <w:rFonts w:ascii="Times New Roman" w:eastAsiaTheme="minorEastAsia" w:hAnsi="Times New Roman" w:cs="Times New Roman"/>
          <w:sz w:val="24"/>
          <w:szCs w:val="24"/>
        </w:rPr>
        <w:t>verbal</w:t>
      </w:r>
      <w:proofErr w:type="gramEnd"/>
      <w:r w:rsidRPr="00BA0C76">
        <w:rPr>
          <w:rFonts w:ascii="Times New Roman" w:eastAsiaTheme="minorEastAsia" w:hAnsi="Times New Roman" w:cs="Times New Roman"/>
          <w:sz w:val="24"/>
          <w:szCs w:val="24"/>
        </w:rPr>
        <w:t xml:space="preserve">       -2.95949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BA0C76">
        <w:rPr>
          <w:rFonts w:ascii="Times New Roman" w:eastAsiaTheme="minorEastAsia" w:hAnsi="Times New Roman" w:cs="Times New Roman"/>
          <w:sz w:val="24"/>
          <w:szCs w:val="24"/>
        </w:rPr>
        <w:t xml:space="preserve">2.17215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A0C76">
        <w:rPr>
          <w:rFonts w:ascii="Times New Roman" w:eastAsiaTheme="minorEastAsia" w:hAnsi="Times New Roman" w:cs="Times New Roman"/>
          <w:sz w:val="24"/>
          <w:szCs w:val="24"/>
        </w:rPr>
        <w:t xml:space="preserve">-1.362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3508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A0C76">
        <w:rPr>
          <w:rFonts w:ascii="Times New Roman" w:eastAsiaTheme="minorEastAsia" w:hAnsi="Times New Roman" w:cs="Times New Roman"/>
          <w:sz w:val="24"/>
          <w:szCs w:val="24"/>
        </w:rPr>
        <w:t>0.1803</w:t>
      </w:r>
    </w:p>
    <w:p w14:paraId="12D92C7B" w14:textId="77777777" w:rsidR="00D752C8" w:rsidRDefault="00D752C8" w:rsidP="00BA0C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308C1F6F" w14:textId="74ECFDCA" w:rsidR="00D752C8" w:rsidRPr="001941EB" w:rsidRDefault="00D752C8" w:rsidP="00BA0C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an assumed 5% significance level, only sex and income are significant in the </w:t>
      </w:r>
      <w:r w:rsidR="00454EDC">
        <w:rPr>
          <w:rFonts w:ascii="Times New Roman" w:eastAsiaTheme="minorEastAsia" w:hAnsi="Times New Roman" w:cs="Times New Roman"/>
          <w:sz w:val="24"/>
          <w:szCs w:val="24"/>
        </w:rPr>
        <w:t>model. This does match my answer to Q9.</w:t>
      </w:r>
    </w:p>
    <w:p w14:paraId="4A988D50" w14:textId="77777777" w:rsidR="00D16B48" w:rsidRDefault="00D16B48" w:rsidP="00D16B48">
      <w:pPr>
        <w:pStyle w:val="ListParagraph"/>
        <w:spacing w:before="100" w:beforeAutospacing="1" w:after="100" w:afterAutospacing="1" w:line="240" w:lineRule="auto"/>
      </w:pPr>
    </w:p>
    <w:sectPr w:rsidR="00D1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7739A"/>
    <w:multiLevelType w:val="hybridMultilevel"/>
    <w:tmpl w:val="04048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C0314"/>
    <w:multiLevelType w:val="hybridMultilevel"/>
    <w:tmpl w:val="7C22C506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" w15:restartNumberingAfterBreak="0">
    <w:nsid w:val="255C6F6D"/>
    <w:multiLevelType w:val="multilevel"/>
    <w:tmpl w:val="D5526BB6"/>
    <w:lvl w:ilvl="0"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2"/>
      <w:numFmt w:val="decimalZero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B864A2"/>
    <w:multiLevelType w:val="hybridMultilevel"/>
    <w:tmpl w:val="B112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37ADC"/>
    <w:multiLevelType w:val="hybridMultilevel"/>
    <w:tmpl w:val="1E68D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8B"/>
    <w:rsid w:val="00002C87"/>
    <w:rsid w:val="00045ACB"/>
    <w:rsid w:val="00050C1A"/>
    <w:rsid w:val="000A448B"/>
    <w:rsid w:val="000F6FE7"/>
    <w:rsid w:val="001021A9"/>
    <w:rsid w:val="00141EAF"/>
    <w:rsid w:val="001426B8"/>
    <w:rsid w:val="00145DB2"/>
    <w:rsid w:val="00172940"/>
    <w:rsid w:val="0017539F"/>
    <w:rsid w:val="001941EB"/>
    <w:rsid w:val="001A174D"/>
    <w:rsid w:val="002074EB"/>
    <w:rsid w:val="0022517E"/>
    <w:rsid w:val="0025200A"/>
    <w:rsid w:val="0025792F"/>
    <w:rsid w:val="002759EF"/>
    <w:rsid w:val="002808ED"/>
    <w:rsid w:val="002B77BE"/>
    <w:rsid w:val="002D1F28"/>
    <w:rsid w:val="002E0E5A"/>
    <w:rsid w:val="003144D5"/>
    <w:rsid w:val="00344DB7"/>
    <w:rsid w:val="00350812"/>
    <w:rsid w:val="0035560D"/>
    <w:rsid w:val="00364720"/>
    <w:rsid w:val="00370B0B"/>
    <w:rsid w:val="003D74E9"/>
    <w:rsid w:val="003E3155"/>
    <w:rsid w:val="003E3D59"/>
    <w:rsid w:val="003E55B0"/>
    <w:rsid w:val="003E5881"/>
    <w:rsid w:val="003F76CA"/>
    <w:rsid w:val="0043116B"/>
    <w:rsid w:val="00453F66"/>
    <w:rsid w:val="00454EDC"/>
    <w:rsid w:val="0046633A"/>
    <w:rsid w:val="00504AA8"/>
    <w:rsid w:val="005D6046"/>
    <w:rsid w:val="005F0C7E"/>
    <w:rsid w:val="00627DF6"/>
    <w:rsid w:val="006330FB"/>
    <w:rsid w:val="006418AC"/>
    <w:rsid w:val="00641D42"/>
    <w:rsid w:val="00694018"/>
    <w:rsid w:val="006D5E16"/>
    <w:rsid w:val="00714F57"/>
    <w:rsid w:val="00746CF8"/>
    <w:rsid w:val="00753232"/>
    <w:rsid w:val="00790D63"/>
    <w:rsid w:val="007A10BD"/>
    <w:rsid w:val="007A2E65"/>
    <w:rsid w:val="007A51ED"/>
    <w:rsid w:val="007C7ED4"/>
    <w:rsid w:val="00842081"/>
    <w:rsid w:val="00843B62"/>
    <w:rsid w:val="00861B8B"/>
    <w:rsid w:val="00870FF7"/>
    <w:rsid w:val="00885BCC"/>
    <w:rsid w:val="008926CC"/>
    <w:rsid w:val="008A1E88"/>
    <w:rsid w:val="008C28CB"/>
    <w:rsid w:val="008D4DD1"/>
    <w:rsid w:val="008F6691"/>
    <w:rsid w:val="009175FE"/>
    <w:rsid w:val="009B4671"/>
    <w:rsid w:val="009B536C"/>
    <w:rsid w:val="009E5544"/>
    <w:rsid w:val="009F6D9A"/>
    <w:rsid w:val="00A12FF7"/>
    <w:rsid w:val="00A21C26"/>
    <w:rsid w:val="00A26522"/>
    <w:rsid w:val="00A52D7F"/>
    <w:rsid w:val="00A976F6"/>
    <w:rsid w:val="00B634A7"/>
    <w:rsid w:val="00B87597"/>
    <w:rsid w:val="00B91EBA"/>
    <w:rsid w:val="00B9663F"/>
    <w:rsid w:val="00BA0C76"/>
    <w:rsid w:val="00BC149E"/>
    <w:rsid w:val="00BC4891"/>
    <w:rsid w:val="00C636D1"/>
    <w:rsid w:val="00CA1E6A"/>
    <w:rsid w:val="00D138B4"/>
    <w:rsid w:val="00D16B48"/>
    <w:rsid w:val="00D25D20"/>
    <w:rsid w:val="00D262D5"/>
    <w:rsid w:val="00D42585"/>
    <w:rsid w:val="00D752C8"/>
    <w:rsid w:val="00D80D55"/>
    <w:rsid w:val="00DC44D1"/>
    <w:rsid w:val="00DD06D0"/>
    <w:rsid w:val="00DE1698"/>
    <w:rsid w:val="00E011B9"/>
    <w:rsid w:val="00E24B1E"/>
    <w:rsid w:val="00E70217"/>
    <w:rsid w:val="00E75259"/>
    <w:rsid w:val="00E9356D"/>
    <w:rsid w:val="00E951EE"/>
    <w:rsid w:val="00E97533"/>
    <w:rsid w:val="00E97DC9"/>
    <w:rsid w:val="00EA1426"/>
    <w:rsid w:val="00F52BFE"/>
    <w:rsid w:val="00F91950"/>
    <w:rsid w:val="00FB4645"/>
    <w:rsid w:val="00FE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38A3"/>
  <w15:chartTrackingRefBased/>
  <w15:docId w15:val="{FE298367-5DA8-48B6-AF40-42EC829E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75F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74E9"/>
    <w:pPr>
      <w:ind w:left="720"/>
      <w:contextualSpacing/>
    </w:pPr>
  </w:style>
  <w:style w:type="table" w:styleId="TableGrid">
    <w:name w:val="Table Grid"/>
    <w:basedOn w:val="TableNormal"/>
    <w:uiPriority w:val="39"/>
    <w:rsid w:val="002E0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CC498-508D-4C41-99D0-2C22C3D7A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7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jhshows</dc:creator>
  <cp:keywords/>
  <dc:description/>
  <cp:lastModifiedBy>Jarod Klion</cp:lastModifiedBy>
  <cp:revision>77</cp:revision>
  <dcterms:created xsi:type="dcterms:W3CDTF">2021-09-28T20:38:00Z</dcterms:created>
  <dcterms:modified xsi:type="dcterms:W3CDTF">2021-10-25T13:00:00Z</dcterms:modified>
</cp:coreProperties>
</file>