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8407A" w14:textId="7CF2B702" w:rsidR="00ED48EE" w:rsidRDefault="00A34B8E" w:rsidP="00BC0180">
      <w:pPr>
        <w:spacing w:line="480" w:lineRule="auto"/>
        <w:jc w:val="center"/>
        <w:rPr>
          <w:rFonts w:ascii="Times New Roman" w:hAnsi="Times New Roman" w:cs="Times New Roman"/>
          <w:sz w:val="24"/>
          <w:szCs w:val="24"/>
        </w:rPr>
      </w:pPr>
      <w:r w:rsidRPr="00A34B8E">
        <w:rPr>
          <w:rFonts w:ascii="Times New Roman" w:hAnsi="Times New Roman" w:cs="Times New Roman"/>
          <w:sz w:val="24"/>
          <w:szCs w:val="24"/>
        </w:rPr>
        <w:t>Policy Memo 2</w:t>
      </w:r>
      <w:r w:rsidR="00690EAC">
        <w:rPr>
          <w:rFonts w:ascii="Times New Roman" w:hAnsi="Times New Roman" w:cs="Times New Roman"/>
          <w:sz w:val="24"/>
          <w:szCs w:val="24"/>
        </w:rPr>
        <w:t xml:space="preserve"> (</w:t>
      </w:r>
      <w:r w:rsidR="00E80FD3">
        <w:rPr>
          <w:rFonts w:ascii="Times New Roman" w:hAnsi="Times New Roman" w:cs="Times New Roman"/>
          <w:sz w:val="24"/>
          <w:szCs w:val="24"/>
        </w:rPr>
        <w:t>1094 words</w:t>
      </w:r>
      <w:r w:rsidR="00690EAC">
        <w:rPr>
          <w:rFonts w:ascii="Times New Roman" w:hAnsi="Times New Roman" w:cs="Times New Roman"/>
          <w:sz w:val="24"/>
          <w:szCs w:val="24"/>
        </w:rPr>
        <w:t>)</w:t>
      </w:r>
    </w:p>
    <w:p w14:paraId="26F9F96E" w14:textId="6205761C" w:rsidR="00A34B8E" w:rsidRDefault="00A34B8E" w:rsidP="00BC0180">
      <w:pPr>
        <w:spacing w:line="480" w:lineRule="auto"/>
        <w:rPr>
          <w:rFonts w:ascii="Times New Roman" w:hAnsi="Times New Roman" w:cs="Times New Roman"/>
          <w:sz w:val="24"/>
          <w:szCs w:val="24"/>
        </w:rPr>
      </w:pPr>
      <w:r>
        <w:rPr>
          <w:rFonts w:ascii="Times New Roman" w:hAnsi="Times New Roman" w:cs="Times New Roman"/>
          <w:sz w:val="24"/>
          <w:szCs w:val="24"/>
        </w:rPr>
        <w:t>TO: Local School District</w:t>
      </w:r>
    </w:p>
    <w:p w14:paraId="06910C5F" w14:textId="348501CB" w:rsidR="00A34B8E" w:rsidRDefault="00A34B8E" w:rsidP="00BC0180">
      <w:pPr>
        <w:spacing w:line="480" w:lineRule="auto"/>
        <w:rPr>
          <w:rFonts w:ascii="Times New Roman" w:hAnsi="Times New Roman" w:cs="Times New Roman"/>
          <w:sz w:val="24"/>
          <w:szCs w:val="24"/>
        </w:rPr>
      </w:pPr>
      <w:r>
        <w:rPr>
          <w:rFonts w:ascii="Times New Roman" w:hAnsi="Times New Roman" w:cs="Times New Roman"/>
          <w:sz w:val="24"/>
          <w:szCs w:val="24"/>
        </w:rPr>
        <w:t>FROM: Ethics Consultant</w:t>
      </w:r>
    </w:p>
    <w:p w14:paraId="64735A02" w14:textId="21B26171" w:rsidR="006F305D" w:rsidRDefault="00A34B8E" w:rsidP="00BC0180">
      <w:pPr>
        <w:spacing w:line="480" w:lineRule="auto"/>
        <w:rPr>
          <w:rFonts w:ascii="Times New Roman" w:hAnsi="Times New Roman" w:cs="Times New Roman"/>
          <w:sz w:val="24"/>
          <w:szCs w:val="24"/>
        </w:rPr>
      </w:pPr>
      <w:r>
        <w:rPr>
          <w:rFonts w:ascii="Times New Roman" w:hAnsi="Times New Roman" w:cs="Times New Roman"/>
          <w:sz w:val="24"/>
          <w:szCs w:val="24"/>
        </w:rPr>
        <w:t>SUBJECT: New Classifier Fairness Concerns</w:t>
      </w:r>
    </w:p>
    <w:p w14:paraId="7D00E262" w14:textId="0287A9DA" w:rsidR="006F305D" w:rsidRDefault="00402292" w:rsidP="00720321">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Background</w:t>
      </w:r>
      <w:r w:rsidR="006F305D">
        <w:rPr>
          <w:rFonts w:ascii="Times New Roman" w:hAnsi="Times New Roman" w:cs="Times New Roman"/>
          <w:b/>
          <w:bCs/>
          <w:sz w:val="24"/>
          <w:szCs w:val="24"/>
        </w:rPr>
        <w:t>:</w:t>
      </w:r>
    </w:p>
    <w:p w14:paraId="298BC4F2" w14:textId="06F0AB84" w:rsidR="006F305D" w:rsidRPr="00E809A2" w:rsidRDefault="0069529B" w:rsidP="00720321">
      <w:pPr>
        <w:pStyle w:val="ListParagraph"/>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The student dropout rate of </w:t>
      </w:r>
      <w:r w:rsidR="002C1851">
        <w:rPr>
          <w:rFonts w:ascii="Times New Roman" w:hAnsi="Times New Roman" w:cs="Times New Roman"/>
          <w:sz w:val="24"/>
          <w:szCs w:val="24"/>
        </w:rPr>
        <w:t>th</w:t>
      </w:r>
      <w:r w:rsidR="00D63A00">
        <w:rPr>
          <w:rFonts w:ascii="Times New Roman" w:hAnsi="Times New Roman" w:cs="Times New Roman"/>
          <w:sz w:val="24"/>
          <w:szCs w:val="24"/>
        </w:rPr>
        <w:t>is</w:t>
      </w:r>
      <w:r w:rsidR="00B12868">
        <w:rPr>
          <w:rFonts w:ascii="Times New Roman" w:hAnsi="Times New Roman" w:cs="Times New Roman"/>
          <w:sz w:val="24"/>
          <w:szCs w:val="24"/>
        </w:rPr>
        <w:t xml:space="preserve"> city’s </w:t>
      </w:r>
      <w:r>
        <w:rPr>
          <w:rFonts w:ascii="Times New Roman" w:hAnsi="Times New Roman" w:cs="Times New Roman"/>
          <w:sz w:val="24"/>
          <w:szCs w:val="24"/>
        </w:rPr>
        <w:t xml:space="preserve">public schools has been increasing for the last several years, reaching the highest point ever this last year. To address this growing problem, </w:t>
      </w:r>
      <w:r w:rsidR="00BF4939">
        <w:rPr>
          <w:rFonts w:ascii="Times New Roman" w:hAnsi="Times New Roman" w:cs="Times New Roman"/>
          <w:sz w:val="24"/>
          <w:szCs w:val="24"/>
        </w:rPr>
        <w:t>the</w:t>
      </w:r>
      <w:r w:rsidR="00E809A2">
        <w:rPr>
          <w:rFonts w:ascii="Times New Roman" w:hAnsi="Times New Roman" w:cs="Times New Roman"/>
          <w:sz w:val="24"/>
          <w:szCs w:val="24"/>
        </w:rPr>
        <w:t xml:space="preserve"> </w:t>
      </w:r>
      <w:r w:rsidR="00AC16AC">
        <w:rPr>
          <w:rFonts w:ascii="Times New Roman" w:hAnsi="Times New Roman" w:cs="Times New Roman"/>
          <w:sz w:val="24"/>
          <w:szCs w:val="24"/>
        </w:rPr>
        <w:t xml:space="preserve">local </w:t>
      </w:r>
      <w:r w:rsidR="00E809A2">
        <w:rPr>
          <w:rFonts w:ascii="Times New Roman" w:hAnsi="Times New Roman" w:cs="Times New Roman"/>
          <w:sz w:val="24"/>
          <w:szCs w:val="24"/>
        </w:rPr>
        <w:t xml:space="preserve">school district is developing a </w:t>
      </w:r>
      <w:r w:rsidR="00C123AE">
        <w:rPr>
          <w:rFonts w:ascii="Times New Roman" w:hAnsi="Times New Roman" w:cs="Times New Roman"/>
          <w:sz w:val="24"/>
          <w:szCs w:val="24"/>
        </w:rPr>
        <w:t>machine learning classifier to predict which</w:t>
      </w:r>
      <w:r w:rsidR="00671717">
        <w:rPr>
          <w:rFonts w:ascii="Times New Roman" w:hAnsi="Times New Roman" w:cs="Times New Roman"/>
          <w:sz w:val="24"/>
          <w:szCs w:val="24"/>
        </w:rPr>
        <w:t xml:space="preserve"> </w:t>
      </w:r>
      <w:r w:rsidR="00C123AE">
        <w:rPr>
          <w:rFonts w:ascii="Times New Roman" w:hAnsi="Times New Roman" w:cs="Times New Roman"/>
          <w:sz w:val="24"/>
          <w:szCs w:val="24"/>
        </w:rPr>
        <w:t>students</w:t>
      </w:r>
      <w:r w:rsidR="00671717">
        <w:rPr>
          <w:rFonts w:ascii="Times New Roman" w:hAnsi="Times New Roman" w:cs="Times New Roman"/>
          <w:sz w:val="24"/>
          <w:szCs w:val="24"/>
        </w:rPr>
        <w:t>, present and future,</w:t>
      </w:r>
      <w:r w:rsidR="00AC16AC">
        <w:rPr>
          <w:rFonts w:ascii="Times New Roman" w:hAnsi="Times New Roman" w:cs="Times New Roman"/>
          <w:sz w:val="24"/>
          <w:szCs w:val="24"/>
        </w:rPr>
        <w:t xml:space="preserve"> are at-risk of</w:t>
      </w:r>
      <w:r w:rsidR="00AD4031">
        <w:rPr>
          <w:rFonts w:ascii="Times New Roman" w:hAnsi="Times New Roman" w:cs="Times New Roman"/>
          <w:sz w:val="24"/>
          <w:szCs w:val="24"/>
        </w:rPr>
        <w:t xml:space="preserve"> dropping out and</w:t>
      </w:r>
      <w:r w:rsidR="00AC16AC">
        <w:rPr>
          <w:rFonts w:ascii="Times New Roman" w:hAnsi="Times New Roman" w:cs="Times New Roman"/>
          <w:sz w:val="24"/>
          <w:szCs w:val="24"/>
        </w:rPr>
        <w:t xml:space="preserve"> not graduating</w:t>
      </w:r>
      <w:r w:rsidR="000A7E48">
        <w:rPr>
          <w:rFonts w:ascii="Times New Roman" w:hAnsi="Times New Roman" w:cs="Times New Roman"/>
          <w:sz w:val="24"/>
          <w:szCs w:val="24"/>
        </w:rPr>
        <w:t xml:space="preserve"> high school</w:t>
      </w:r>
      <w:r w:rsidR="00AC16AC">
        <w:rPr>
          <w:rFonts w:ascii="Times New Roman" w:hAnsi="Times New Roman" w:cs="Times New Roman"/>
          <w:sz w:val="24"/>
          <w:szCs w:val="24"/>
        </w:rPr>
        <w:t>.</w:t>
      </w:r>
      <w:r w:rsidR="000A7E48">
        <w:rPr>
          <w:rFonts w:ascii="Times New Roman" w:hAnsi="Times New Roman" w:cs="Times New Roman"/>
          <w:sz w:val="24"/>
          <w:szCs w:val="24"/>
        </w:rPr>
        <w:t xml:space="preserve"> </w:t>
      </w:r>
      <w:r w:rsidR="00575FF0">
        <w:rPr>
          <w:rFonts w:ascii="Times New Roman" w:hAnsi="Times New Roman" w:cs="Times New Roman"/>
          <w:sz w:val="24"/>
          <w:szCs w:val="24"/>
        </w:rPr>
        <w:t xml:space="preserve">The school district plans to equip teachers </w:t>
      </w:r>
      <w:r w:rsidR="00075E5A">
        <w:rPr>
          <w:rFonts w:ascii="Times New Roman" w:hAnsi="Times New Roman" w:cs="Times New Roman"/>
          <w:sz w:val="24"/>
          <w:szCs w:val="24"/>
        </w:rPr>
        <w:t>of</w:t>
      </w:r>
      <w:r w:rsidR="00575FF0">
        <w:rPr>
          <w:rFonts w:ascii="Times New Roman" w:hAnsi="Times New Roman" w:cs="Times New Roman"/>
          <w:sz w:val="24"/>
          <w:szCs w:val="24"/>
        </w:rPr>
        <w:t xml:space="preserve"> the </w:t>
      </w:r>
      <w:r w:rsidR="00075E5A">
        <w:rPr>
          <w:rFonts w:ascii="Times New Roman" w:hAnsi="Times New Roman" w:cs="Times New Roman"/>
          <w:sz w:val="24"/>
          <w:szCs w:val="24"/>
        </w:rPr>
        <w:t xml:space="preserve">at-risk </w:t>
      </w:r>
      <w:r w:rsidR="00575FF0">
        <w:rPr>
          <w:rFonts w:ascii="Times New Roman" w:hAnsi="Times New Roman" w:cs="Times New Roman"/>
          <w:sz w:val="24"/>
          <w:szCs w:val="24"/>
        </w:rPr>
        <w:t xml:space="preserve">students </w:t>
      </w:r>
      <w:r w:rsidR="00075E5A">
        <w:rPr>
          <w:rFonts w:ascii="Times New Roman" w:hAnsi="Times New Roman" w:cs="Times New Roman"/>
          <w:sz w:val="24"/>
          <w:szCs w:val="24"/>
        </w:rPr>
        <w:t>with the necessary resources</w:t>
      </w:r>
      <w:r w:rsidR="00B64FC9">
        <w:rPr>
          <w:rFonts w:ascii="Times New Roman" w:hAnsi="Times New Roman" w:cs="Times New Roman"/>
          <w:sz w:val="24"/>
          <w:szCs w:val="24"/>
        </w:rPr>
        <w:t xml:space="preserve"> </w:t>
      </w:r>
      <w:r w:rsidR="00B64FC9">
        <w:rPr>
          <w:rFonts w:ascii="Times New Roman" w:hAnsi="Times New Roman" w:cs="Times New Roman"/>
          <w:sz w:val="24"/>
          <w:szCs w:val="24"/>
        </w:rPr>
        <w:t>to assist them</w:t>
      </w:r>
      <w:r w:rsidR="00075E5A">
        <w:rPr>
          <w:rFonts w:ascii="Times New Roman" w:hAnsi="Times New Roman" w:cs="Times New Roman"/>
          <w:sz w:val="24"/>
          <w:szCs w:val="24"/>
        </w:rPr>
        <w:t xml:space="preserve">, such as </w:t>
      </w:r>
      <w:r w:rsidR="00B64FC9">
        <w:rPr>
          <w:rFonts w:ascii="Times New Roman" w:hAnsi="Times New Roman" w:cs="Times New Roman"/>
          <w:sz w:val="24"/>
          <w:szCs w:val="24"/>
        </w:rPr>
        <w:t xml:space="preserve">how to communicate </w:t>
      </w:r>
      <w:r w:rsidR="00075E5A">
        <w:rPr>
          <w:rFonts w:ascii="Times New Roman" w:hAnsi="Times New Roman" w:cs="Times New Roman"/>
          <w:sz w:val="24"/>
          <w:szCs w:val="24"/>
        </w:rPr>
        <w:t xml:space="preserve">directly </w:t>
      </w:r>
      <w:r w:rsidR="00B64FC9">
        <w:rPr>
          <w:rFonts w:ascii="Times New Roman" w:hAnsi="Times New Roman" w:cs="Times New Roman"/>
          <w:sz w:val="24"/>
          <w:szCs w:val="24"/>
        </w:rPr>
        <w:t>with</w:t>
      </w:r>
      <w:r w:rsidR="00075E5A">
        <w:rPr>
          <w:rFonts w:ascii="Times New Roman" w:hAnsi="Times New Roman" w:cs="Times New Roman"/>
          <w:sz w:val="24"/>
          <w:szCs w:val="24"/>
        </w:rPr>
        <w:t xml:space="preserve"> the student, adjusting their workload accordingly, or communicating with their parents.</w:t>
      </w:r>
      <w:r w:rsidR="003A4E6B">
        <w:rPr>
          <w:rFonts w:ascii="Times New Roman" w:hAnsi="Times New Roman" w:cs="Times New Roman"/>
          <w:sz w:val="24"/>
          <w:szCs w:val="24"/>
        </w:rPr>
        <w:t xml:space="preserve"> </w:t>
      </w:r>
      <w:r w:rsidR="009D1809">
        <w:rPr>
          <w:rFonts w:ascii="Times New Roman" w:hAnsi="Times New Roman" w:cs="Times New Roman"/>
          <w:sz w:val="24"/>
          <w:szCs w:val="24"/>
        </w:rPr>
        <w:t>Although the school district is the one developing the classifier, e</w:t>
      </w:r>
      <w:r w:rsidR="003A4E6B">
        <w:rPr>
          <w:rFonts w:ascii="Times New Roman" w:hAnsi="Times New Roman" w:cs="Times New Roman"/>
          <w:sz w:val="24"/>
          <w:szCs w:val="24"/>
        </w:rPr>
        <w:t>ach individual school in the district</w:t>
      </w:r>
      <w:r w:rsidR="00910930">
        <w:rPr>
          <w:rFonts w:ascii="Times New Roman" w:hAnsi="Times New Roman" w:cs="Times New Roman"/>
          <w:sz w:val="24"/>
          <w:szCs w:val="24"/>
        </w:rPr>
        <w:t xml:space="preserve"> will be </w:t>
      </w:r>
      <w:r w:rsidR="00A61DD4">
        <w:rPr>
          <w:rFonts w:ascii="Times New Roman" w:hAnsi="Times New Roman" w:cs="Times New Roman"/>
          <w:sz w:val="24"/>
          <w:szCs w:val="24"/>
        </w:rPr>
        <w:t xml:space="preserve">the one </w:t>
      </w:r>
      <w:r w:rsidR="00910930">
        <w:rPr>
          <w:rFonts w:ascii="Times New Roman" w:hAnsi="Times New Roman" w:cs="Times New Roman"/>
          <w:sz w:val="24"/>
          <w:szCs w:val="24"/>
        </w:rPr>
        <w:t>directly using the classifier to identify the</w:t>
      </w:r>
      <w:r w:rsidR="003A4E6B">
        <w:rPr>
          <w:rFonts w:ascii="Times New Roman" w:hAnsi="Times New Roman" w:cs="Times New Roman"/>
          <w:sz w:val="24"/>
          <w:szCs w:val="24"/>
        </w:rPr>
        <w:t>ir own</w:t>
      </w:r>
      <w:r w:rsidR="00910930">
        <w:rPr>
          <w:rFonts w:ascii="Times New Roman" w:hAnsi="Times New Roman" w:cs="Times New Roman"/>
          <w:sz w:val="24"/>
          <w:szCs w:val="24"/>
        </w:rPr>
        <w:t xml:space="preserve"> at-risk students</w:t>
      </w:r>
      <w:r w:rsidR="000079BA">
        <w:rPr>
          <w:rFonts w:ascii="Times New Roman" w:hAnsi="Times New Roman" w:cs="Times New Roman"/>
          <w:sz w:val="24"/>
          <w:szCs w:val="24"/>
        </w:rPr>
        <w:t>.</w:t>
      </w:r>
      <w:r w:rsidR="00960766">
        <w:rPr>
          <w:rFonts w:ascii="Times New Roman" w:hAnsi="Times New Roman" w:cs="Times New Roman"/>
          <w:sz w:val="24"/>
          <w:szCs w:val="24"/>
        </w:rPr>
        <w:t xml:space="preserve"> </w:t>
      </w:r>
    </w:p>
    <w:p w14:paraId="4968B34A" w14:textId="7A36FA6A" w:rsidR="006F305D" w:rsidRPr="006F305D" w:rsidRDefault="00402292" w:rsidP="00720321">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Classifier Structure</w:t>
      </w:r>
      <w:r w:rsidR="006F305D">
        <w:rPr>
          <w:rFonts w:ascii="Times New Roman" w:hAnsi="Times New Roman" w:cs="Times New Roman"/>
          <w:b/>
          <w:bCs/>
          <w:sz w:val="24"/>
          <w:szCs w:val="24"/>
        </w:rPr>
        <w:t>:</w:t>
      </w:r>
    </w:p>
    <w:p w14:paraId="5749E87C" w14:textId="5EF6BA14" w:rsidR="006F305D" w:rsidRPr="00D807D4" w:rsidRDefault="00D807D4" w:rsidP="00720321">
      <w:pPr>
        <w:pStyle w:val="ListParagraph"/>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The </w:t>
      </w:r>
      <w:r w:rsidR="00F102C1">
        <w:rPr>
          <w:rFonts w:ascii="Times New Roman" w:hAnsi="Times New Roman" w:cs="Times New Roman"/>
          <w:sz w:val="24"/>
          <w:szCs w:val="24"/>
        </w:rPr>
        <w:t xml:space="preserve">school district believes student disengagement to be the biggest indicator for possible dropout, so the </w:t>
      </w:r>
      <w:r>
        <w:rPr>
          <w:rFonts w:ascii="Times New Roman" w:hAnsi="Times New Roman" w:cs="Times New Roman"/>
          <w:sz w:val="24"/>
          <w:szCs w:val="24"/>
        </w:rPr>
        <w:t xml:space="preserve">classifier </w:t>
      </w:r>
      <w:r w:rsidR="00F102C1">
        <w:rPr>
          <w:rFonts w:ascii="Times New Roman" w:hAnsi="Times New Roman" w:cs="Times New Roman"/>
          <w:sz w:val="24"/>
          <w:szCs w:val="24"/>
        </w:rPr>
        <w:t>uses</w:t>
      </w:r>
      <w:r>
        <w:rPr>
          <w:rFonts w:ascii="Times New Roman" w:hAnsi="Times New Roman" w:cs="Times New Roman"/>
          <w:sz w:val="24"/>
          <w:szCs w:val="24"/>
        </w:rPr>
        <w:t xml:space="preserve"> </w:t>
      </w:r>
      <w:r w:rsidR="00F102C1">
        <w:rPr>
          <w:rFonts w:ascii="Times New Roman" w:hAnsi="Times New Roman" w:cs="Times New Roman"/>
          <w:sz w:val="24"/>
          <w:szCs w:val="24"/>
        </w:rPr>
        <w:t>disengagement as the target variable, and targets it using</w:t>
      </w:r>
      <w:r w:rsidR="0096596E">
        <w:rPr>
          <w:rFonts w:ascii="Times New Roman" w:hAnsi="Times New Roman" w:cs="Times New Roman"/>
          <w:sz w:val="24"/>
          <w:szCs w:val="24"/>
        </w:rPr>
        <w:t xml:space="preserve"> </w:t>
      </w:r>
      <w:r w:rsidR="00F33F63">
        <w:rPr>
          <w:rFonts w:ascii="Times New Roman" w:hAnsi="Times New Roman" w:cs="Times New Roman"/>
          <w:sz w:val="24"/>
          <w:szCs w:val="24"/>
        </w:rPr>
        <w:t xml:space="preserve">a mixture of </w:t>
      </w:r>
      <w:r w:rsidR="0096596E">
        <w:rPr>
          <w:rFonts w:ascii="Times New Roman" w:hAnsi="Times New Roman" w:cs="Times New Roman"/>
          <w:sz w:val="24"/>
          <w:szCs w:val="24"/>
        </w:rPr>
        <w:t>features</w:t>
      </w:r>
      <w:r w:rsidR="00E876D5">
        <w:rPr>
          <w:rFonts w:ascii="Times New Roman" w:hAnsi="Times New Roman" w:cs="Times New Roman"/>
          <w:sz w:val="24"/>
          <w:szCs w:val="24"/>
        </w:rPr>
        <w:t xml:space="preserve">: </w:t>
      </w:r>
      <w:r w:rsidR="00F102C1">
        <w:rPr>
          <w:rFonts w:ascii="Times New Roman" w:hAnsi="Times New Roman" w:cs="Times New Roman"/>
          <w:sz w:val="24"/>
          <w:szCs w:val="24"/>
        </w:rPr>
        <w:t>academic</w:t>
      </w:r>
      <w:r w:rsidR="0096596E">
        <w:rPr>
          <w:rFonts w:ascii="Times New Roman" w:hAnsi="Times New Roman" w:cs="Times New Roman"/>
          <w:sz w:val="24"/>
          <w:szCs w:val="24"/>
        </w:rPr>
        <w:t xml:space="preserve"> factors</w:t>
      </w:r>
      <w:r w:rsidR="003535DF">
        <w:rPr>
          <w:rFonts w:ascii="Times New Roman" w:hAnsi="Times New Roman" w:cs="Times New Roman"/>
          <w:sz w:val="24"/>
          <w:szCs w:val="24"/>
        </w:rPr>
        <w:t xml:space="preserve"> (e.g., GPA, test results, attendance)</w:t>
      </w:r>
      <w:r w:rsidR="0096596E">
        <w:rPr>
          <w:rFonts w:ascii="Times New Roman" w:hAnsi="Times New Roman" w:cs="Times New Roman"/>
          <w:sz w:val="24"/>
          <w:szCs w:val="24"/>
        </w:rPr>
        <w:t xml:space="preserve">, </w:t>
      </w:r>
      <w:r w:rsidR="00F102C1">
        <w:rPr>
          <w:rFonts w:ascii="Times New Roman" w:hAnsi="Times New Roman" w:cs="Times New Roman"/>
          <w:sz w:val="24"/>
          <w:szCs w:val="24"/>
        </w:rPr>
        <w:t xml:space="preserve">personal </w:t>
      </w:r>
      <w:r w:rsidR="0096596E">
        <w:rPr>
          <w:rFonts w:ascii="Times New Roman" w:hAnsi="Times New Roman" w:cs="Times New Roman"/>
          <w:sz w:val="24"/>
          <w:szCs w:val="24"/>
        </w:rPr>
        <w:t>demographics</w:t>
      </w:r>
      <w:r w:rsidR="007777CB">
        <w:rPr>
          <w:rFonts w:ascii="Times New Roman" w:hAnsi="Times New Roman" w:cs="Times New Roman"/>
          <w:sz w:val="24"/>
          <w:szCs w:val="24"/>
        </w:rPr>
        <w:t xml:space="preserve"> (e.g., race, ethnicity, gender, address)</w:t>
      </w:r>
      <w:r w:rsidR="0096596E">
        <w:rPr>
          <w:rFonts w:ascii="Times New Roman" w:hAnsi="Times New Roman" w:cs="Times New Roman"/>
          <w:sz w:val="24"/>
          <w:szCs w:val="24"/>
        </w:rPr>
        <w:t>, and teacher statistics</w:t>
      </w:r>
      <w:r w:rsidR="00162990">
        <w:rPr>
          <w:rFonts w:ascii="Times New Roman" w:hAnsi="Times New Roman" w:cs="Times New Roman"/>
          <w:sz w:val="24"/>
          <w:szCs w:val="24"/>
        </w:rPr>
        <w:t xml:space="preserve"> (e.g., years of teaching, number of failing students, certificates)</w:t>
      </w:r>
      <w:r w:rsidR="003E1781">
        <w:rPr>
          <w:rFonts w:ascii="Times New Roman" w:hAnsi="Times New Roman" w:cs="Times New Roman"/>
          <w:sz w:val="24"/>
          <w:szCs w:val="24"/>
        </w:rPr>
        <w:t>.</w:t>
      </w:r>
      <w:r w:rsidR="001F4C27">
        <w:rPr>
          <w:rFonts w:ascii="Times New Roman" w:hAnsi="Times New Roman" w:cs="Times New Roman"/>
          <w:sz w:val="24"/>
          <w:szCs w:val="24"/>
        </w:rPr>
        <w:t xml:space="preserve"> This original training data will come from several datasets</w:t>
      </w:r>
      <w:r w:rsidR="00133F38">
        <w:rPr>
          <w:rFonts w:ascii="Times New Roman" w:hAnsi="Times New Roman" w:cs="Times New Roman"/>
          <w:sz w:val="24"/>
          <w:szCs w:val="24"/>
        </w:rPr>
        <w:t xml:space="preserve"> having this necessary training information</w:t>
      </w:r>
      <w:r w:rsidR="00641595">
        <w:rPr>
          <w:rFonts w:ascii="Times New Roman" w:hAnsi="Times New Roman" w:cs="Times New Roman"/>
          <w:sz w:val="24"/>
          <w:szCs w:val="24"/>
        </w:rPr>
        <w:t xml:space="preserve"> </w:t>
      </w:r>
      <w:r w:rsidR="00133F38">
        <w:rPr>
          <w:rFonts w:ascii="Times New Roman" w:hAnsi="Times New Roman" w:cs="Times New Roman"/>
          <w:sz w:val="24"/>
          <w:szCs w:val="24"/>
        </w:rPr>
        <w:t>which</w:t>
      </w:r>
      <w:r w:rsidR="001F4C27">
        <w:rPr>
          <w:rFonts w:ascii="Times New Roman" w:hAnsi="Times New Roman" w:cs="Times New Roman"/>
          <w:sz w:val="24"/>
          <w:szCs w:val="24"/>
        </w:rPr>
        <w:t xml:space="preserve"> the schools should have already collected throughout the years</w:t>
      </w:r>
      <w:r w:rsidR="00641595">
        <w:rPr>
          <w:rFonts w:ascii="Times New Roman" w:hAnsi="Times New Roman" w:cs="Times New Roman"/>
          <w:sz w:val="24"/>
          <w:szCs w:val="24"/>
        </w:rPr>
        <w:t>.</w:t>
      </w:r>
      <w:r w:rsidR="00513E8D">
        <w:rPr>
          <w:rFonts w:ascii="Times New Roman" w:hAnsi="Times New Roman" w:cs="Times New Roman"/>
          <w:sz w:val="24"/>
          <w:szCs w:val="24"/>
        </w:rPr>
        <w:t xml:space="preserve"> New data will also be collected </w:t>
      </w:r>
      <w:r w:rsidR="005D6375">
        <w:rPr>
          <w:rFonts w:ascii="Times New Roman" w:hAnsi="Times New Roman" w:cs="Times New Roman"/>
          <w:sz w:val="24"/>
          <w:szCs w:val="24"/>
        </w:rPr>
        <w:t>throughout</w:t>
      </w:r>
      <w:r w:rsidR="00513E8D">
        <w:rPr>
          <w:rFonts w:ascii="Times New Roman" w:hAnsi="Times New Roman" w:cs="Times New Roman"/>
          <w:sz w:val="24"/>
          <w:szCs w:val="24"/>
        </w:rPr>
        <w:t xml:space="preserve"> the</w:t>
      </w:r>
      <w:r w:rsidR="005D6375">
        <w:rPr>
          <w:rFonts w:ascii="Times New Roman" w:hAnsi="Times New Roman" w:cs="Times New Roman"/>
          <w:sz w:val="24"/>
          <w:szCs w:val="24"/>
        </w:rPr>
        <w:t xml:space="preserve"> </w:t>
      </w:r>
      <w:r w:rsidR="00513E8D">
        <w:rPr>
          <w:rFonts w:ascii="Times New Roman" w:hAnsi="Times New Roman" w:cs="Times New Roman"/>
          <w:sz w:val="24"/>
          <w:szCs w:val="24"/>
        </w:rPr>
        <w:lastRenderedPageBreak/>
        <w:t xml:space="preserve">subsequent </w:t>
      </w:r>
      <w:r w:rsidR="005D6375">
        <w:rPr>
          <w:rFonts w:ascii="Times New Roman" w:hAnsi="Times New Roman" w:cs="Times New Roman"/>
          <w:sz w:val="24"/>
          <w:szCs w:val="24"/>
        </w:rPr>
        <w:t>school year</w:t>
      </w:r>
      <w:r w:rsidR="00B93CD0">
        <w:rPr>
          <w:rFonts w:ascii="Times New Roman" w:hAnsi="Times New Roman" w:cs="Times New Roman"/>
          <w:sz w:val="24"/>
          <w:szCs w:val="24"/>
        </w:rPr>
        <w:t xml:space="preserve"> so that </w:t>
      </w:r>
      <w:r w:rsidR="00473C74">
        <w:rPr>
          <w:rFonts w:ascii="Times New Roman" w:hAnsi="Times New Roman" w:cs="Times New Roman"/>
          <w:sz w:val="24"/>
          <w:szCs w:val="24"/>
        </w:rPr>
        <w:t xml:space="preserve">the </w:t>
      </w:r>
      <w:r w:rsidR="00B93CD0">
        <w:rPr>
          <w:rFonts w:ascii="Times New Roman" w:hAnsi="Times New Roman" w:cs="Times New Roman"/>
          <w:sz w:val="24"/>
          <w:szCs w:val="24"/>
        </w:rPr>
        <w:t>data of previous</w:t>
      </w:r>
      <w:r w:rsidR="00473C74">
        <w:rPr>
          <w:rFonts w:ascii="Times New Roman" w:hAnsi="Times New Roman" w:cs="Times New Roman"/>
          <w:sz w:val="24"/>
          <w:szCs w:val="24"/>
        </w:rPr>
        <w:t xml:space="preserve"> </w:t>
      </w:r>
      <w:r w:rsidR="001B0AD3">
        <w:rPr>
          <w:rFonts w:ascii="Times New Roman" w:hAnsi="Times New Roman" w:cs="Times New Roman"/>
          <w:sz w:val="24"/>
          <w:szCs w:val="24"/>
        </w:rPr>
        <w:t>dropouts</w:t>
      </w:r>
      <w:r w:rsidR="00473C74">
        <w:rPr>
          <w:rFonts w:ascii="Times New Roman" w:hAnsi="Times New Roman" w:cs="Times New Roman"/>
          <w:sz w:val="24"/>
          <w:szCs w:val="24"/>
        </w:rPr>
        <w:t xml:space="preserve"> </w:t>
      </w:r>
      <w:r w:rsidR="00B93CD0">
        <w:rPr>
          <w:rFonts w:ascii="Times New Roman" w:hAnsi="Times New Roman" w:cs="Times New Roman"/>
          <w:sz w:val="24"/>
          <w:szCs w:val="24"/>
        </w:rPr>
        <w:t>can be correlated with current student information, leading to possible pattern recognition.</w:t>
      </w:r>
    </w:p>
    <w:p w14:paraId="2959401C" w14:textId="13DB878B" w:rsidR="006F305D" w:rsidRDefault="00402292" w:rsidP="00720321">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Fairness Considerations</w:t>
      </w:r>
      <w:r w:rsidR="006F305D">
        <w:rPr>
          <w:rFonts w:ascii="Times New Roman" w:hAnsi="Times New Roman" w:cs="Times New Roman"/>
          <w:b/>
          <w:bCs/>
          <w:sz w:val="24"/>
          <w:szCs w:val="24"/>
        </w:rPr>
        <w:t>:</w:t>
      </w:r>
    </w:p>
    <w:p w14:paraId="7907A616" w14:textId="796F8DF8" w:rsidR="00AF3C0C" w:rsidRDefault="00B704B0" w:rsidP="00720321">
      <w:pPr>
        <w:pStyle w:val="ListParagraph"/>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As with any decision affecting others,</w:t>
      </w:r>
      <w:r w:rsidR="00062B2B">
        <w:rPr>
          <w:rFonts w:ascii="Times New Roman" w:hAnsi="Times New Roman" w:cs="Times New Roman"/>
          <w:sz w:val="24"/>
          <w:szCs w:val="24"/>
        </w:rPr>
        <w:t xml:space="preserve"> discrimination and fairness concerns</w:t>
      </w:r>
      <w:r w:rsidR="000D7731">
        <w:rPr>
          <w:rFonts w:ascii="Times New Roman" w:hAnsi="Times New Roman" w:cs="Times New Roman"/>
          <w:sz w:val="24"/>
          <w:szCs w:val="24"/>
        </w:rPr>
        <w:t xml:space="preserve"> should</w:t>
      </w:r>
      <w:r w:rsidR="00062B2B">
        <w:rPr>
          <w:rFonts w:ascii="Times New Roman" w:hAnsi="Times New Roman" w:cs="Times New Roman"/>
          <w:sz w:val="24"/>
          <w:szCs w:val="24"/>
        </w:rPr>
        <w:t xml:space="preserve"> be considered before </w:t>
      </w:r>
      <w:r w:rsidR="000D7731">
        <w:rPr>
          <w:rFonts w:ascii="Times New Roman" w:hAnsi="Times New Roman" w:cs="Times New Roman"/>
          <w:sz w:val="24"/>
          <w:szCs w:val="24"/>
        </w:rPr>
        <w:t>enacting them.</w:t>
      </w:r>
      <w:r w:rsidR="00762291">
        <w:rPr>
          <w:rFonts w:ascii="Times New Roman" w:hAnsi="Times New Roman" w:cs="Times New Roman"/>
          <w:sz w:val="24"/>
          <w:szCs w:val="24"/>
        </w:rPr>
        <w:t xml:space="preserve"> </w:t>
      </w:r>
      <w:r w:rsidR="00DD101E">
        <w:rPr>
          <w:rFonts w:ascii="Times New Roman" w:hAnsi="Times New Roman" w:cs="Times New Roman"/>
          <w:sz w:val="24"/>
          <w:szCs w:val="24"/>
        </w:rPr>
        <w:t>Per</w:t>
      </w:r>
      <w:r w:rsidR="00D664A2">
        <w:rPr>
          <w:rFonts w:ascii="Times New Roman" w:hAnsi="Times New Roman" w:cs="Times New Roman"/>
          <w:sz w:val="24"/>
          <w:szCs w:val="24"/>
        </w:rPr>
        <w:t xml:space="preserve"> Barocas and Selbst (2016)</w:t>
      </w:r>
      <w:r w:rsidR="00DD101E">
        <w:rPr>
          <w:rFonts w:ascii="Times New Roman" w:hAnsi="Times New Roman" w:cs="Times New Roman"/>
          <w:sz w:val="24"/>
          <w:szCs w:val="24"/>
        </w:rPr>
        <w:t xml:space="preserve">, </w:t>
      </w:r>
      <w:r w:rsidR="003F2332">
        <w:rPr>
          <w:rFonts w:ascii="Times New Roman" w:hAnsi="Times New Roman" w:cs="Times New Roman"/>
          <w:sz w:val="24"/>
          <w:szCs w:val="24"/>
        </w:rPr>
        <w:t xml:space="preserve">data </w:t>
      </w:r>
      <w:r w:rsidR="005B1ADD">
        <w:rPr>
          <w:rFonts w:ascii="Times New Roman" w:hAnsi="Times New Roman" w:cs="Times New Roman"/>
          <w:sz w:val="24"/>
          <w:szCs w:val="24"/>
        </w:rPr>
        <w:t xml:space="preserve">isn’t </w:t>
      </w:r>
      <w:r w:rsidR="009E3F36">
        <w:rPr>
          <w:rFonts w:ascii="Times New Roman" w:hAnsi="Times New Roman" w:cs="Times New Roman"/>
          <w:sz w:val="24"/>
          <w:szCs w:val="24"/>
        </w:rPr>
        <w:t>the</w:t>
      </w:r>
      <w:r w:rsidR="005B1ADD">
        <w:rPr>
          <w:rFonts w:ascii="Times New Roman" w:hAnsi="Times New Roman" w:cs="Times New Roman"/>
          <w:sz w:val="24"/>
          <w:szCs w:val="24"/>
        </w:rPr>
        <w:t xml:space="preserve"> perfect savior that solves every problem beautifully; instead, they argue, </w:t>
      </w:r>
      <w:r w:rsidR="009E3F36">
        <w:rPr>
          <w:rFonts w:ascii="Times New Roman" w:hAnsi="Times New Roman" w:cs="Times New Roman"/>
          <w:sz w:val="24"/>
          <w:szCs w:val="24"/>
        </w:rPr>
        <w:t xml:space="preserve">data </w:t>
      </w:r>
      <w:r w:rsidR="004F6B77">
        <w:rPr>
          <w:rFonts w:ascii="Times New Roman" w:hAnsi="Times New Roman" w:cs="Times New Roman"/>
          <w:sz w:val="24"/>
          <w:szCs w:val="24"/>
        </w:rPr>
        <w:t xml:space="preserve">mining can reproduce institutional prejudices and further discrimination if not performed </w:t>
      </w:r>
      <w:r w:rsidR="004F6B77">
        <w:rPr>
          <w:rFonts w:ascii="Times New Roman" w:hAnsi="Times New Roman" w:cs="Times New Roman"/>
          <w:sz w:val="24"/>
          <w:szCs w:val="24"/>
        </w:rPr>
        <w:t>with proper care</w:t>
      </w:r>
      <w:r w:rsidR="004F6B77">
        <w:rPr>
          <w:rFonts w:ascii="Times New Roman" w:hAnsi="Times New Roman" w:cs="Times New Roman"/>
          <w:sz w:val="24"/>
          <w:szCs w:val="24"/>
        </w:rPr>
        <w:t>.</w:t>
      </w:r>
      <w:r w:rsidR="00BC0180">
        <w:rPr>
          <w:rFonts w:ascii="Times New Roman" w:hAnsi="Times New Roman" w:cs="Times New Roman"/>
          <w:sz w:val="24"/>
          <w:szCs w:val="24"/>
        </w:rPr>
        <w:t xml:space="preserve"> </w:t>
      </w:r>
      <w:r w:rsidR="00E1115F">
        <w:rPr>
          <w:rFonts w:ascii="Times New Roman" w:hAnsi="Times New Roman" w:cs="Times New Roman"/>
          <w:sz w:val="24"/>
          <w:szCs w:val="24"/>
        </w:rPr>
        <w:t>In the case of high</w:t>
      </w:r>
      <w:r w:rsidR="00797E4A">
        <w:rPr>
          <w:rFonts w:ascii="Times New Roman" w:hAnsi="Times New Roman" w:cs="Times New Roman"/>
          <w:sz w:val="24"/>
          <w:szCs w:val="24"/>
        </w:rPr>
        <w:t xml:space="preserve"> </w:t>
      </w:r>
      <w:r w:rsidR="00E1115F">
        <w:rPr>
          <w:rFonts w:ascii="Times New Roman" w:hAnsi="Times New Roman" w:cs="Times New Roman"/>
          <w:sz w:val="24"/>
          <w:szCs w:val="24"/>
        </w:rPr>
        <w:t xml:space="preserve">school dropout rates, there is not a direct way to measure </w:t>
      </w:r>
      <w:r w:rsidR="004F08EB">
        <w:rPr>
          <w:rFonts w:ascii="Times New Roman" w:hAnsi="Times New Roman" w:cs="Times New Roman"/>
          <w:sz w:val="24"/>
          <w:szCs w:val="24"/>
        </w:rPr>
        <w:t xml:space="preserve">student disengagement, so what </w:t>
      </w:r>
      <w:r w:rsidR="009326CE">
        <w:rPr>
          <w:rFonts w:ascii="Times New Roman" w:hAnsi="Times New Roman" w:cs="Times New Roman"/>
          <w:sz w:val="24"/>
          <w:szCs w:val="24"/>
        </w:rPr>
        <w:t>constitutes disengagement must be defined in other measurable ways: low attendance</w:t>
      </w:r>
      <w:r w:rsidR="00D55B40">
        <w:rPr>
          <w:rFonts w:ascii="Times New Roman" w:hAnsi="Times New Roman" w:cs="Times New Roman"/>
          <w:sz w:val="24"/>
          <w:szCs w:val="24"/>
        </w:rPr>
        <w:t xml:space="preserve"> or</w:t>
      </w:r>
      <w:r w:rsidR="009326CE">
        <w:rPr>
          <w:rFonts w:ascii="Times New Roman" w:hAnsi="Times New Roman" w:cs="Times New Roman"/>
          <w:sz w:val="24"/>
          <w:szCs w:val="24"/>
        </w:rPr>
        <w:t xml:space="preserve"> poor grades</w:t>
      </w:r>
      <w:r w:rsidR="00D55B40">
        <w:rPr>
          <w:rFonts w:ascii="Times New Roman" w:hAnsi="Times New Roman" w:cs="Times New Roman"/>
          <w:sz w:val="24"/>
          <w:szCs w:val="24"/>
        </w:rPr>
        <w:t>, for example</w:t>
      </w:r>
      <w:r w:rsidR="009326CE">
        <w:rPr>
          <w:rFonts w:ascii="Times New Roman" w:hAnsi="Times New Roman" w:cs="Times New Roman"/>
          <w:sz w:val="24"/>
          <w:szCs w:val="24"/>
        </w:rPr>
        <w:t>.</w:t>
      </w:r>
      <w:r w:rsidR="001159C3">
        <w:rPr>
          <w:rFonts w:ascii="Times New Roman" w:hAnsi="Times New Roman" w:cs="Times New Roman"/>
          <w:sz w:val="24"/>
          <w:szCs w:val="24"/>
        </w:rPr>
        <w:t xml:space="preserve"> </w:t>
      </w:r>
      <w:r w:rsidR="001159C3">
        <w:rPr>
          <w:rFonts w:ascii="Times New Roman" w:hAnsi="Times New Roman" w:cs="Times New Roman"/>
          <w:sz w:val="24"/>
          <w:szCs w:val="24"/>
        </w:rPr>
        <w:t xml:space="preserve">Hellman (2021) defines this approximation of the trait as “measurement error” since </w:t>
      </w:r>
      <w:r w:rsidR="001159C3">
        <w:rPr>
          <w:rFonts w:ascii="Times New Roman" w:hAnsi="Times New Roman" w:cs="Times New Roman"/>
          <w:sz w:val="24"/>
          <w:szCs w:val="24"/>
        </w:rPr>
        <w:t>traits like student dropout are</w:t>
      </w:r>
      <w:r w:rsidR="001159C3">
        <w:rPr>
          <w:rFonts w:ascii="Times New Roman" w:hAnsi="Times New Roman" w:cs="Times New Roman"/>
          <w:sz w:val="24"/>
          <w:szCs w:val="24"/>
        </w:rPr>
        <w:t xml:space="preserve"> complex and difficult to measure directly.</w:t>
      </w:r>
      <w:r w:rsidR="00401FAA">
        <w:rPr>
          <w:rFonts w:ascii="Times New Roman" w:hAnsi="Times New Roman" w:cs="Times New Roman"/>
          <w:sz w:val="24"/>
          <w:szCs w:val="24"/>
        </w:rPr>
        <w:t xml:space="preserve"> T</w:t>
      </w:r>
      <w:r w:rsidR="00E01B0D">
        <w:rPr>
          <w:rFonts w:ascii="Times New Roman" w:hAnsi="Times New Roman" w:cs="Times New Roman"/>
          <w:sz w:val="24"/>
          <w:szCs w:val="24"/>
        </w:rPr>
        <w:t>he classifier described by the school district uses these</w:t>
      </w:r>
      <w:r w:rsidR="00074172">
        <w:rPr>
          <w:rFonts w:ascii="Times New Roman" w:hAnsi="Times New Roman" w:cs="Times New Roman"/>
          <w:sz w:val="24"/>
          <w:szCs w:val="24"/>
        </w:rPr>
        <w:t xml:space="preserve"> two criteria</w:t>
      </w:r>
      <w:r w:rsidR="00E01B0D">
        <w:rPr>
          <w:rFonts w:ascii="Times New Roman" w:hAnsi="Times New Roman" w:cs="Times New Roman"/>
          <w:sz w:val="24"/>
          <w:szCs w:val="24"/>
        </w:rPr>
        <w:t>, a</w:t>
      </w:r>
      <w:r w:rsidR="00074172">
        <w:rPr>
          <w:rFonts w:ascii="Times New Roman" w:hAnsi="Times New Roman" w:cs="Times New Roman"/>
          <w:sz w:val="24"/>
          <w:szCs w:val="24"/>
        </w:rPr>
        <w:t>mong</w:t>
      </w:r>
      <w:r w:rsidR="00E01B0D">
        <w:rPr>
          <w:rFonts w:ascii="Times New Roman" w:hAnsi="Times New Roman" w:cs="Times New Roman"/>
          <w:sz w:val="24"/>
          <w:szCs w:val="24"/>
        </w:rPr>
        <w:t xml:space="preserve"> several other</w:t>
      </w:r>
      <w:r w:rsidR="00074172">
        <w:rPr>
          <w:rFonts w:ascii="Times New Roman" w:hAnsi="Times New Roman" w:cs="Times New Roman"/>
          <w:sz w:val="24"/>
          <w:szCs w:val="24"/>
        </w:rPr>
        <w:t>s</w:t>
      </w:r>
      <w:r w:rsidR="00E01B0D">
        <w:rPr>
          <w:rFonts w:ascii="Times New Roman" w:hAnsi="Times New Roman" w:cs="Times New Roman"/>
          <w:sz w:val="24"/>
          <w:szCs w:val="24"/>
        </w:rPr>
        <w:t xml:space="preserve">, to try to </w:t>
      </w:r>
      <w:r w:rsidR="00074172">
        <w:rPr>
          <w:rFonts w:ascii="Times New Roman" w:hAnsi="Times New Roman" w:cs="Times New Roman"/>
          <w:sz w:val="24"/>
          <w:szCs w:val="24"/>
        </w:rPr>
        <w:t>define disengagement more holistically</w:t>
      </w:r>
      <w:r w:rsidR="00BB7AF0">
        <w:rPr>
          <w:rFonts w:ascii="Times New Roman" w:hAnsi="Times New Roman" w:cs="Times New Roman"/>
          <w:sz w:val="24"/>
          <w:szCs w:val="24"/>
        </w:rPr>
        <w:t xml:space="preserve">, yet there are still different choices </w:t>
      </w:r>
      <w:r w:rsidR="00720321">
        <w:rPr>
          <w:rFonts w:ascii="Times New Roman" w:hAnsi="Times New Roman" w:cs="Times New Roman"/>
          <w:sz w:val="24"/>
          <w:szCs w:val="24"/>
        </w:rPr>
        <w:t>for</w:t>
      </w:r>
      <w:r w:rsidR="00BB7AF0">
        <w:rPr>
          <w:rFonts w:ascii="Times New Roman" w:hAnsi="Times New Roman" w:cs="Times New Roman"/>
          <w:sz w:val="24"/>
          <w:szCs w:val="24"/>
        </w:rPr>
        <w:t xml:space="preserve"> this definition which could lead to a smaller or larger degree of discrimination towards protected classes.</w:t>
      </w:r>
      <w:r w:rsidR="005A5EEF">
        <w:rPr>
          <w:rFonts w:ascii="Times New Roman" w:hAnsi="Times New Roman" w:cs="Times New Roman"/>
          <w:sz w:val="24"/>
          <w:szCs w:val="24"/>
        </w:rPr>
        <w:t xml:space="preserve"> Thus, considerations should be made about if the currently decided target variable </w:t>
      </w:r>
      <w:r w:rsidR="00D00176">
        <w:rPr>
          <w:rFonts w:ascii="Times New Roman" w:hAnsi="Times New Roman" w:cs="Times New Roman"/>
          <w:sz w:val="24"/>
          <w:szCs w:val="24"/>
        </w:rPr>
        <w:t>invites the least discriminations</w:t>
      </w:r>
      <w:r w:rsidR="003A2DBA">
        <w:rPr>
          <w:rFonts w:ascii="Times New Roman" w:hAnsi="Times New Roman" w:cs="Times New Roman"/>
          <w:sz w:val="24"/>
          <w:szCs w:val="24"/>
        </w:rPr>
        <w:t>.</w:t>
      </w:r>
    </w:p>
    <w:p w14:paraId="1B7B398E" w14:textId="76FE9906" w:rsidR="00AD013E" w:rsidRDefault="003A2DBA" w:rsidP="00720321">
      <w:pPr>
        <w:pStyle w:val="ListParagraph"/>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In addition to</w:t>
      </w:r>
      <w:r w:rsidR="00302B17">
        <w:rPr>
          <w:rFonts w:ascii="Times New Roman" w:hAnsi="Times New Roman" w:cs="Times New Roman"/>
          <w:sz w:val="24"/>
          <w:szCs w:val="24"/>
        </w:rPr>
        <w:t xml:space="preserve"> </w:t>
      </w:r>
      <w:r>
        <w:rPr>
          <w:rFonts w:ascii="Times New Roman" w:hAnsi="Times New Roman" w:cs="Times New Roman"/>
          <w:sz w:val="24"/>
          <w:szCs w:val="24"/>
        </w:rPr>
        <w:t xml:space="preserve">possible consequences </w:t>
      </w:r>
      <w:r w:rsidR="00F5497B">
        <w:rPr>
          <w:rFonts w:ascii="Times New Roman" w:hAnsi="Times New Roman" w:cs="Times New Roman"/>
          <w:sz w:val="24"/>
          <w:szCs w:val="24"/>
        </w:rPr>
        <w:t>due to</w:t>
      </w:r>
      <w:r>
        <w:rPr>
          <w:rFonts w:ascii="Times New Roman" w:hAnsi="Times New Roman" w:cs="Times New Roman"/>
          <w:sz w:val="24"/>
          <w:szCs w:val="24"/>
        </w:rPr>
        <w:t xml:space="preserve"> how the target variable is defined, the </w:t>
      </w:r>
      <w:r w:rsidR="00FC7564">
        <w:rPr>
          <w:rFonts w:ascii="Times New Roman" w:hAnsi="Times New Roman" w:cs="Times New Roman"/>
          <w:sz w:val="24"/>
          <w:szCs w:val="24"/>
        </w:rPr>
        <w:t xml:space="preserve">training </w:t>
      </w:r>
      <w:r>
        <w:rPr>
          <w:rFonts w:ascii="Times New Roman" w:hAnsi="Times New Roman" w:cs="Times New Roman"/>
          <w:sz w:val="24"/>
          <w:szCs w:val="24"/>
        </w:rPr>
        <w:t xml:space="preserve">data used </w:t>
      </w:r>
      <w:r w:rsidR="00FC7564">
        <w:rPr>
          <w:rFonts w:ascii="Times New Roman" w:hAnsi="Times New Roman" w:cs="Times New Roman"/>
          <w:sz w:val="24"/>
          <w:szCs w:val="24"/>
        </w:rPr>
        <w:t xml:space="preserve">can be inherently biased and lead to discriminatory models (Barocas &amp; Selbst). </w:t>
      </w:r>
      <w:r w:rsidR="008C1319">
        <w:rPr>
          <w:rFonts w:ascii="Times New Roman" w:hAnsi="Times New Roman" w:cs="Times New Roman"/>
          <w:sz w:val="24"/>
          <w:szCs w:val="24"/>
        </w:rPr>
        <w:t xml:space="preserve">Hellman (2021) </w:t>
      </w:r>
      <w:r w:rsidR="00D8078F">
        <w:rPr>
          <w:rFonts w:ascii="Times New Roman" w:hAnsi="Times New Roman" w:cs="Times New Roman"/>
          <w:sz w:val="24"/>
          <w:szCs w:val="24"/>
        </w:rPr>
        <w:t>furthers th</w:t>
      </w:r>
      <w:r w:rsidR="009F6629">
        <w:rPr>
          <w:rFonts w:ascii="Times New Roman" w:hAnsi="Times New Roman" w:cs="Times New Roman"/>
          <w:sz w:val="24"/>
          <w:szCs w:val="24"/>
        </w:rPr>
        <w:t>e</w:t>
      </w:r>
      <w:r w:rsidR="00D8078F">
        <w:rPr>
          <w:rFonts w:ascii="Times New Roman" w:hAnsi="Times New Roman" w:cs="Times New Roman"/>
          <w:sz w:val="24"/>
          <w:szCs w:val="24"/>
        </w:rPr>
        <w:t xml:space="preserve"> idea</w:t>
      </w:r>
      <w:r w:rsidR="009F6629">
        <w:rPr>
          <w:rFonts w:ascii="Times New Roman" w:hAnsi="Times New Roman" w:cs="Times New Roman"/>
          <w:sz w:val="24"/>
          <w:szCs w:val="24"/>
        </w:rPr>
        <w:t xml:space="preserve"> of flawed training data</w:t>
      </w:r>
      <w:r w:rsidR="00D8078F">
        <w:rPr>
          <w:rFonts w:ascii="Times New Roman" w:hAnsi="Times New Roman" w:cs="Times New Roman"/>
          <w:sz w:val="24"/>
          <w:szCs w:val="24"/>
        </w:rPr>
        <w:t xml:space="preserve"> by </w:t>
      </w:r>
      <w:r w:rsidR="006D2AA1">
        <w:rPr>
          <w:rFonts w:ascii="Times New Roman" w:hAnsi="Times New Roman" w:cs="Times New Roman"/>
          <w:sz w:val="24"/>
          <w:szCs w:val="24"/>
        </w:rPr>
        <w:t xml:space="preserve">noting that </w:t>
      </w:r>
      <w:r w:rsidR="000A1F2F">
        <w:rPr>
          <w:rFonts w:ascii="Times New Roman" w:hAnsi="Times New Roman" w:cs="Times New Roman"/>
          <w:sz w:val="24"/>
          <w:szCs w:val="24"/>
        </w:rPr>
        <w:t>it can result from ordinary mistakes</w:t>
      </w:r>
      <w:r w:rsidR="00782273">
        <w:rPr>
          <w:rFonts w:ascii="Times New Roman" w:hAnsi="Times New Roman" w:cs="Times New Roman"/>
          <w:sz w:val="24"/>
          <w:szCs w:val="24"/>
        </w:rPr>
        <w:t xml:space="preserve"> -</w:t>
      </w:r>
      <w:r w:rsidR="000A1F2F">
        <w:rPr>
          <w:rFonts w:ascii="Times New Roman" w:hAnsi="Times New Roman" w:cs="Times New Roman"/>
          <w:sz w:val="24"/>
          <w:szCs w:val="24"/>
        </w:rPr>
        <w:t xml:space="preserve"> those with no discriminatory intent</w:t>
      </w:r>
      <w:r w:rsidR="00782273">
        <w:rPr>
          <w:rFonts w:ascii="Times New Roman" w:hAnsi="Times New Roman" w:cs="Times New Roman"/>
          <w:sz w:val="24"/>
          <w:szCs w:val="24"/>
        </w:rPr>
        <w:t xml:space="preserve"> -</w:t>
      </w:r>
      <w:r w:rsidR="000A1F2F">
        <w:rPr>
          <w:rFonts w:ascii="Times New Roman" w:hAnsi="Times New Roman" w:cs="Times New Roman"/>
          <w:sz w:val="24"/>
          <w:szCs w:val="24"/>
        </w:rPr>
        <w:t xml:space="preserve"> </w:t>
      </w:r>
      <w:r w:rsidR="00782273">
        <w:rPr>
          <w:rFonts w:ascii="Times New Roman" w:hAnsi="Times New Roman" w:cs="Times New Roman"/>
          <w:sz w:val="24"/>
          <w:szCs w:val="24"/>
        </w:rPr>
        <w:t xml:space="preserve">or from </w:t>
      </w:r>
      <w:r w:rsidR="007224F7">
        <w:rPr>
          <w:rFonts w:ascii="Times New Roman" w:hAnsi="Times New Roman" w:cs="Times New Roman"/>
          <w:sz w:val="24"/>
          <w:szCs w:val="24"/>
        </w:rPr>
        <w:t>processes</w:t>
      </w:r>
      <w:r w:rsidR="00782273">
        <w:rPr>
          <w:rFonts w:ascii="Times New Roman" w:hAnsi="Times New Roman" w:cs="Times New Roman"/>
          <w:sz w:val="24"/>
          <w:szCs w:val="24"/>
        </w:rPr>
        <w:t xml:space="preserve"> marred with </w:t>
      </w:r>
      <w:r w:rsidR="00C51D9A">
        <w:rPr>
          <w:rFonts w:ascii="Times New Roman" w:hAnsi="Times New Roman" w:cs="Times New Roman"/>
          <w:sz w:val="24"/>
          <w:szCs w:val="24"/>
        </w:rPr>
        <w:t xml:space="preserve">morally </w:t>
      </w:r>
      <w:r w:rsidR="009378EE">
        <w:rPr>
          <w:rFonts w:ascii="Times New Roman" w:hAnsi="Times New Roman" w:cs="Times New Roman"/>
          <w:sz w:val="24"/>
          <w:szCs w:val="24"/>
        </w:rPr>
        <w:t>dubious</w:t>
      </w:r>
      <w:r w:rsidR="007224F7">
        <w:rPr>
          <w:rFonts w:ascii="Times New Roman" w:hAnsi="Times New Roman" w:cs="Times New Roman"/>
          <w:sz w:val="24"/>
          <w:szCs w:val="24"/>
        </w:rPr>
        <w:t xml:space="preserve"> collection techniques</w:t>
      </w:r>
      <w:r w:rsidR="00D8078F">
        <w:rPr>
          <w:rFonts w:ascii="Times New Roman" w:hAnsi="Times New Roman" w:cs="Times New Roman"/>
          <w:sz w:val="24"/>
          <w:szCs w:val="24"/>
        </w:rPr>
        <w:t xml:space="preserve">, </w:t>
      </w:r>
      <w:r w:rsidR="00141B62">
        <w:rPr>
          <w:rFonts w:ascii="Times New Roman" w:hAnsi="Times New Roman" w:cs="Times New Roman"/>
          <w:sz w:val="24"/>
          <w:szCs w:val="24"/>
        </w:rPr>
        <w:t>where so-</w:t>
      </w:r>
      <w:r w:rsidR="00D8078F">
        <w:rPr>
          <w:rFonts w:ascii="Times New Roman" w:hAnsi="Times New Roman" w:cs="Times New Roman"/>
          <w:sz w:val="24"/>
          <w:szCs w:val="24"/>
        </w:rPr>
        <w:t>call</w:t>
      </w:r>
      <w:r w:rsidR="00D8078F">
        <w:rPr>
          <w:rFonts w:ascii="Times New Roman" w:hAnsi="Times New Roman" w:cs="Times New Roman"/>
          <w:sz w:val="24"/>
          <w:szCs w:val="24"/>
        </w:rPr>
        <w:t>ed</w:t>
      </w:r>
      <w:r w:rsidR="00D8078F">
        <w:rPr>
          <w:rFonts w:ascii="Times New Roman" w:hAnsi="Times New Roman" w:cs="Times New Roman"/>
          <w:sz w:val="24"/>
          <w:szCs w:val="24"/>
        </w:rPr>
        <w:t xml:space="preserve"> “accuracy-affecting injustice”</w:t>
      </w:r>
      <w:r w:rsidR="00141B62">
        <w:rPr>
          <w:rFonts w:ascii="Times New Roman" w:hAnsi="Times New Roman" w:cs="Times New Roman"/>
          <w:sz w:val="24"/>
          <w:szCs w:val="24"/>
        </w:rPr>
        <w:t xml:space="preserve"> has now occurred.</w:t>
      </w:r>
      <w:r w:rsidR="009C732E">
        <w:rPr>
          <w:rFonts w:ascii="Times New Roman" w:hAnsi="Times New Roman" w:cs="Times New Roman"/>
          <w:sz w:val="24"/>
          <w:szCs w:val="24"/>
        </w:rPr>
        <w:t xml:space="preserve"> The</w:t>
      </w:r>
      <w:r w:rsidR="00450190">
        <w:rPr>
          <w:rFonts w:ascii="Times New Roman" w:hAnsi="Times New Roman" w:cs="Times New Roman"/>
          <w:sz w:val="24"/>
          <w:szCs w:val="24"/>
        </w:rPr>
        <w:t xml:space="preserve"> concepts presented </w:t>
      </w:r>
      <w:r w:rsidR="009C732E">
        <w:rPr>
          <w:rFonts w:ascii="Times New Roman" w:hAnsi="Times New Roman" w:cs="Times New Roman"/>
          <w:sz w:val="24"/>
          <w:szCs w:val="24"/>
        </w:rPr>
        <w:t>should lead to examination of the training set</w:t>
      </w:r>
      <w:r w:rsidR="007E1093">
        <w:rPr>
          <w:rFonts w:ascii="Times New Roman" w:hAnsi="Times New Roman" w:cs="Times New Roman"/>
          <w:sz w:val="24"/>
          <w:szCs w:val="24"/>
        </w:rPr>
        <w:t xml:space="preserve"> the schools will use to ensure no discrimination has occurred at the base level of the classifier. </w:t>
      </w:r>
      <w:r w:rsidR="006327A9">
        <w:rPr>
          <w:rFonts w:ascii="Times New Roman" w:hAnsi="Times New Roman" w:cs="Times New Roman"/>
          <w:sz w:val="24"/>
          <w:szCs w:val="24"/>
        </w:rPr>
        <w:t xml:space="preserve">If </w:t>
      </w:r>
      <w:r w:rsidR="006327A9">
        <w:rPr>
          <w:rFonts w:ascii="Times New Roman" w:hAnsi="Times New Roman" w:cs="Times New Roman"/>
          <w:sz w:val="24"/>
          <w:szCs w:val="24"/>
        </w:rPr>
        <w:lastRenderedPageBreak/>
        <w:t xml:space="preserve">it is found that the training set is biased, all future classifications of at-risk students would take into account that initial bias, leading to </w:t>
      </w:r>
      <w:r w:rsidR="00DA6602">
        <w:rPr>
          <w:rFonts w:ascii="Times New Roman" w:hAnsi="Times New Roman" w:cs="Times New Roman"/>
          <w:sz w:val="24"/>
          <w:szCs w:val="24"/>
        </w:rPr>
        <w:t>possible discriminatory results.</w:t>
      </w:r>
    </w:p>
    <w:p w14:paraId="2041856D" w14:textId="18302821" w:rsidR="003175A8" w:rsidRPr="00AF3C0C" w:rsidRDefault="005C6CB1" w:rsidP="00720321">
      <w:pPr>
        <w:pStyle w:val="ListParagraph"/>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The last fairness consideration that should be </w:t>
      </w:r>
      <w:r w:rsidR="00643C5B">
        <w:rPr>
          <w:rFonts w:ascii="Times New Roman" w:hAnsi="Times New Roman" w:cs="Times New Roman"/>
          <w:sz w:val="24"/>
          <w:szCs w:val="24"/>
        </w:rPr>
        <w:t>analyzed</w:t>
      </w:r>
      <w:r w:rsidR="006B21F9">
        <w:rPr>
          <w:rFonts w:ascii="Times New Roman" w:hAnsi="Times New Roman" w:cs="Times New Roman"/>
          <w:sz w:val="24"/>
          <w:szCs w:val="24"/>
        </w:rPr>
        <w:t xml:space="preserve"> </w:t>
      </w:r>
      <w:r w:rsidR="008E375A">
        <w:rPr>
          <w:rFonts w:ascii="Times New Roman" w:hAnsi="Times New Roman" w:cs="Times New Roman"/>
          <w:sz w:val="24"/>
          <w:szCs w:val="24"/>
        </w:rPr>
        <w:t>regarding</w:t>
      </w:r>
      <w:r w:rsidR="006B21F9">
        <w:rPr>
          <w:rFonts w:ascii="Times New Roman" w:hAnsi="Times New Roman" w:cs="Times New Roman"/>
          <w:sz w:val="24"/>
          <w:szCs w:val="24"/>
        </w:rPr>
        <w:t xml:space="preserve"> </w:t>
      </w:r>
      <w:r w:rsidR="00643C5B">
        <w:rPr>
          <w:rFonts w:ascii="Times New Roman" w:hAnsi="Times New Roman" w:cs="Times New Roman"/>
          <w:sz w:val="24"/>
          <w:szCs w:val="24"/>
        </w:rPr>
        <w:t xml:space="preserve">the classifier </w:t>
      </w:r>
      <w:r>
        <w:rPr>
          <w:rFonts w:ascii="Times New Roman" w:hAnsi="Times New Roman" w:cs="Times New Roman"/>
          <w:sz w:val="24"/>
          <w:szCs w:val="24"/>
        </w:rPr>
        <w:t xml:space="preserve">is </w:t>
      </w:r>
      <w:r w:rsidR="00643C5B">
        <w:rPr>
          <w:rFonts w:ascii="Times New Roman" w:hAnsi="Times New Roman" w:cs="Times New Roman"/>
          <w:sz w:val="24"/>
          <w:szCs w:val="24"/>
        </w:rPr>
        <w:t>whether</w:t>
      </w:r>
      <w:r w:rsidR="00952AB3">
        <w:rPr>
          <w:rFonts w:ascii="Times New Roman" w:hAnsi="Times New Roman" w:cs="Times New Roman"/>
          <w:sz w:val="24"/>
          <w:szCs w:val="24"/>
        </w:rPr>
        <w:t xml:space="preserve"> an action taken due to the classifier</w:t>
      </w:r>
      <w:r>
        <w:rPr>
          <w:rFonts w:ascii="Times New Roman" w:hAnsi="Times New Roman" w:cs="Times New Roman"/>
          <w:sz w:val="24"/>
          <w:szCs w:val="24"/>
        </w:rPr>
        <w:t xml:space="preserve"> compound</w:t>
      </w:r>
      <w:r w:rsidR="00643C5B">
        <w:rPr>
          <w:rFonts w:ascii="Times New Roman" w:hAnsi="Times New Roman" w:cs="Times New Roman"/>
          <w:sz w:val="24"/>
          <w:szCs w:val="24"/>
        </w:rPr>
        <w:t>s</w:t>
      </w:r>
      <w:r>
        <w:rPr>
          <w:rFonts w:ascii="Times New Roman" w:hAnsi="Times New Roman" w:cs="Times New Roman"/>
          <w:sz w:val="24"/>
          <w:szCs w:val="24"/>
        </w:rPr>
        <w:t xml:space="preserve"> injustice</w:t>
      </w:r>
      <w:r w:rsidR="00643C5B">
        <w:rPr>
          <w:rFonts w:ascii="Times New Roman" w:hAnsi="Times New Roman" w:cs="Times New Roman"/>
          <w:sz w:val="24"/>
          <w:szCs w:val="24"/>
        </w:rPr>
        <w:t xml:space="preserve"> or not</w:t>
      </w:r>
      <w:r>
        <w:rPr>
          <w:rFonts w:ascii="Times New Roman" w:hAnsi="Times New Roman" w:cs="Times New Roman"/>
          <w:sz w:val="24"/>
          <w:szCs w:val="24"/>
        </w:rPr>
        <w:t xml:space="preserve">. </w:t>
      </w:r>
      <w:r w:rsidR="00323BB1">
        <w:rPr>
          <w:rFonts w:ascii="Times New Roman" w:hAnsi="Times New Roman" w:cs="Times New Roman"/>
          <w:sz w:val="24"/>
          <w:szCs w:val="24"/>
        </w:rPr>
        <w:t xml:space="preserve">Hellman (2021) defines </w:t>
      </w:r>
      <w:r w:rsidR="00FD1246">
        <w:rPr>
          <w:rFonts w:ascii="Times New Roman" w:hAnsi="Times New Roman" w:cs="Times New Roman"/>
          <w:sz w:val="24"/>
          <w:szCs w:val="24"/>
        </w:rPr>
        <w:t xml:space="preserve">when an action </w:t>
      </w:r>
      <w:r w:rsidR="00572BF8">
        <w:rPr>
          <w:rFonts w:ascii="Times New Roman" w:hAnsi="Times New Roman" w:cs="Times New Roman"/>
          <w:sz w:val="24"/>
          <w:szCs w:val="24"/>
        </w:rPr>
        <w:t>compound</w:t>
      </w:r>
      <w:r w:rsidR="00FD1246">
        <w:rPr>
          <w:rFonts w:ascii="Times New Roman" w:hAnsi="Times New Roman" w:cs="Times New Roman"/>
          <w:sz w:val="24"/>
          <w:szCs w:val="24"/>
        </w:rPr>
        <w:t>s</w:t>
      </w:r>
      <w:r w:rsidR="00572BF8">
        <w:rPr>
          <w:rFonts w:ascii="Times New Roman" w:hAnsi="Times New Roman" w:cs="Times New Roman"/>
          <w:sz w:val="24"/>
          <w:szCs w:val="24"/>
        </w:rPr>
        <w:t xml:space="preserve"> </w:t>
      </w:r>
      <w:r w:rsidR="00E02538">
        <w:rPr>
          <w:rFonts w:ascii="Times New Roman" w:hAnsi="Times New Roman" w:cs="Times New Roman"/>
          <w:sz w:val="24"/>
          <w:szCs w:val="24"/>
        </w:rPr>
        <w:t>injustice as</w:t>
      </w:r>
      <w:r w:rsidR="00FD1246">
        <w:rPr>
          <w:rFonts w:ascii="Times New Roman" w:hAnsi="Times New Roman" w:cs="Times New Roman"/>
          <w:sz w:val="24"/>
          <w:szCs w:val="24"/>
        </w:rPr>
        <w:t xml:space="preserve"> </w:t>
      </w:r>
      <w:r w:rsidR="003C6C1A">
        <w:rPr>
          <w:rFonts w:ascii="Times New Roman" w:hAnsi="Times New Roman" w:cs="Times New Roman"/>
          <w:sz w:val="24"/>
          <w:szCs w:val="24"/>
        </w:rPr>
        <w:t>any action that “… engages with the prior injustice sufficiently, and also augments or entrenches that injustice</w:t>
      </w:r>
      <w:r w:rsidR="006A31BF">
        <w:rPr>
          <w:rFonts w:ascii="Times New Roman" w:hAnsi="Times New Roman" w:cs="Times New Roman"/>
          <w:sz w:val="24"/>
          <w:szCs w:val="24"/>
        </w:rPr>
        <w:t>.</w:t>
      </w:r>
      <w:r w:rsidR="003C6C1A">
        <w:rPr>
          <w:rFonts w:ascii="Times New Roman" w:hAnsi="Times New Roman" w:cs="Times New Roman"/>
          <w:sz w:val="24"/>
          <w:szCs w:val="24"/>
        </w:rPr>
        <w:t>…”</w:t>
      </w:r>
      <w:r w:rsidR="00446640">
        <w:rPr>
          <w:rFonts w:ascii="Times New Roman" w:hAnsi="Times New Roman" w:cs="Times New Roman"/>
          <w:sz w:val="24"/>
          <w:szCs w:val="24"/>
        </w:rPr>
        <w:t xml:space="preserve"> </w:t>
      </w:r>
      <w:r w:rsidR="00DF57CD">
        <w:rPr>
          <w:rFonts w:ascii="Times New Roman" w:hAnsi="Times New Roman" w:cs="Times New Roman"/>
          <w:sz w:val="24"/>
          <w:szCs w:val="24"/>
        </w:rPr>
        <w:t xml:space="preserve">This is an important point to consider because </w:t>
      </w:r>
      <w:r w:rsidR="002C40F2">
        <w:rPr>
          <w:rFonts w:ascii="Times New Roman" w:hAnsi="Times New Roman" w:cs="Times New Roman"/>
          <w:sz w:val="24"/>
          <w:szCs w:val="24"/>
        </w:rPr>
        <w:t xml:space="preserve">any discrimination and fairness injustices that students in high school face could be further compounded later in life. For example, the classifier could consider </w:t>
      </w:r>
      <w:r w:rsidR="00E80CA2">
        <w:rPr>
          <w:rFonts w:ascii="Times New Roman" w:hAnsi="Times New Roman" w:cs="Times New Roman"/>
          <w:sz w:val="24"/>
          <w:szCs w:val="24"/>
        </w:rPr>
        <w:t>students living in low-income areas as high-risk for dropout</w:t>
      </w:r>
      <w:r w:rsidR="00E80D74">
        <w:rPr>
          <w:rFonts w:ascii="Times New Roman" w:hAnsi="Times New Roman" w:cs="Times New Roman"/>
          <w:sz w:val="24"/>
          <w:szCs w:val="24"/>
        </w:rPr>
        <w:t xml:space="preserve">, leading administrators to enrolling those students in </w:t>
      </w:r>
      <w:r w:rsidR="002509DD">
        <w:rPr>
          <w:rFonts w:ascii="Times New Roman" w:hAnsi="Times New Roman" w:cs="Times New Roman"/>
          <w:sz w:val="24"/>
          <w:szCs w:val="24"/>
        </w:rPr>
        <w:t>supplementary courses</w:t>
      </w:r>
      <w:r w:rsidR="00E80D74">
        <w:rPr>
          <w:rFonts w:ascii="Times New Roman" w:hAnsi="Times New Roman" w:cs="Times New Roman"/>
          <w:sz w:val="24"/>
          <w:szCs w:val="24"/>
        </w:rPr>
        <w:t>. This factor would disproportionately affect kids of single-mother</w:t>
      </w:r>
      <w:r w:rsidR="002509DD">
        <w:rPr>
          <w:rFonts w:ascii="Times New Roman" w:hAnsi="Times New Roman" w:cs="Times New Roman"/>
          <w:sz w:val="24"/>
          <w:szCs w:val="24"/>
        </w:rPr>
        <w:t xml:space="preserve"> or minority</w:t>
      </w:r>
      <w:r w:rsidR="00E80D74">
        <w:rPr>
          <w:rFonts w:ascii="Times New Roman" w:hAnsi="Times New Roman" w:cs="Times New Roman"/>
          <w:sz w:val="24"/>
          <w:szCs w:val="24"/>
        </w:rPr>
        <w:t xml:space="preserve"> households</w:t>
      </w:r>
      <w:r w:rsidR="002509DD">
        <w:rPr>
          <w:rFonts w:ascii="Times New Roman" w:hAnsi="Times New Roman" w:cs="Times New Roman"/>
          <w:sz w:val="24"/>
          <w:szCs w:val="24"/>
        </w:rPr>
        <w:t xml:space="preserve">, </w:t>
      </w:r>
      <w:r w:rsidR="002509DD">
        <w:rPr>
          <w:rFonts w:ascii="Times New Roman" w:hAnsi="Times New Roman" w:cs="Times New Roman"/>
          <w:sz w:val="24"/>
          <w:szCs w:val="24"/>
        </w:rPr>
        <w:t>at no fault of the</w:t>
      </w:r>
      <w:r w:rsidR="002509DD">
        <w:rPr>
          <w:rFonts w:ascii="Times New Roman" w:hAnsi="Times New Roman" w:cs="Times New Roman"/>
          <w:sz w:val="24"/>
          <w:szCs w:val="24"/>
        </w:rPr>
        <w:t xml:space="preserve"> kids or families, who are at much higher risk of poverty due, in part, to wage gaps between</w:t>
      </w:r>
      <w:r w:rsidR="002F5F93">
        <w:rPr>
          <w:rFonts w:ascii="Times New Roman" w:hAnsi="Times New Roman" w:cs="Times New Roman"/>
          <w:sz w:val="24"/>
          <w:szCs w:val="24"/>
        </w:rPr>
        <w:t xml:space="preserve"> both</w:t>
      </w:r>
      <w:r w:rsidR="002509DD">
        <w:rPr>
          <w:rFonts w:ascii="Times New Roman" w:hAnsi="Times New Roman" w:cs="Times New Roman"/>
          <w:sz w:val="24"/>
          <w:szCs w:val="24"/>
        </w:rPr>
        <w:t xml:space="preserve"> gender and race</w:t>
      </w:r>
      <w:r w:rsidR="00E967D3">
        <w:rPr>
          <w:rFonts w:ascii="Times New Roman" w:hAnsi="Times New Roman" w:cs="Times New Roman"/>
          <w:sz w:val="24"/>
          <w:szCs w:val="24"/>
        </w:rPr>
        <w:t xml:space="preserve"> (Damaske)</w:t>
      </w:r>
      <w:r w:rsidR="00E80D74">
        <w:rPr>
          <w:rFonts w:ascii="Times New Roman" w:hAnsi="Times New Roman" w:cs="Times New Roman"/>
          <w:sz w:val="24"/>
          <w:szCs w:val="24"/>
        </w:rPr>
        <w:t>.</w:t>
      </w:r>
      <w:r w:rsidR="002509DD">
        <w:rPr>
          <w:rFonts w:ascii="Times New Roman" w:hAnsi="Times New Roman" w:cs="Times New Roman"/>
          <w:sz w:val="24"/>
          <w:szCs w:val="24"/>
        </w:rPr>
        <w:t xml:space="preserve"> </w:t>
      </w:r>
      <w:r w:rsidR="009D6B36">
        <w:rPr>
          <w:rFonts w:ascii="Times New Roman" w:hAnsi="Times New Roman" w:cs="Times New Roman"/>
          <w:sz w:val="24"/>
          <w:szCs w:val="24"/>
        </w:rPr>
        <w:t xml:space="preserve">Colleges, which require student transcripts for admissions, </w:t>
      </w:r>
      <w:r w:rsidR="00DC2EB2">
        <w:rPr>
          <w:rFonts w:ascii="Times New Roman" w:hAnsi="Times New Roman" w:cs="Times New Roman"/>
          <w:sz w:val="24"/>
          <w:szCs w:val="24"/>
        </w:rPr>
        <w:t xml:space="preserve">would see </w:t>
      </w:r>
      <w:r w:rsidR="008003EE">
        <w:rPr>
          <w:rFonts w:ascii="Times New Roman" w:hAnsi="Times New Roman" w:cs="Times New Roman"/>
          <w:sz w:val="24"/>
          <w:szCs w:val="24"/>
        </w:rPr>
        <w:t>such</w:t>
      </w:r>
      <w:r w:rsidR="00DC2EB2">
        <w:rPr>
          <w:rFonts w:ascii="Times New Roman" w:hAnsi="Times New Roman" w:cs="Times New Roman"/>
          <w:sz w:val="24"/>
          <w:szCs w:val="24"/>
        </w:rPr>
        <w:t xml:space="preserve"> classes and know the student was a dropout risk </w:t>
      </w:r>
      <w:r w:rsidR="00F56D6F">
        <w:rPr>
          <w:rFonts w:ascii="Times New Roman" w:hAnsi="Times New Roman" w:cs="Times New Roman"/>
          <w:sz w:val="24"/>
          <w:szCs w:val="24"/>
        </w:rPr>
        <w:t>previously</w:t>
      </w:r>
      <w:r w:rsidR="00D805E1">
        <w:rPr>
          <w:rFonts w:ascii="Times New Roman" w:hAnsi="Times New Roman" w:cs="Times New Roman"/>
          <w:sz w:val="24"/>
          <w:szCs w:val="24"/>
        </w:rPr>
        <w:t xml:space="preserve"> and deny that student admission</w:t>
      </w:r>
      <w:r w:rsidR="00846180">
        <w:rPr>
          <w:rFonts w:ascii="Times New Roman" w:hAnsi="Times New Roman" w:cs="Times New Roman"/>
          <w:sz w:val="24"/>
          <w:szCs w:val="24"/>
        </w:rPr>
        <w:t>, compounding</w:t>
      </w:r>
      <w:r w:rsidR="008A4232">
        <w:rPr>
          <w:rFonts w:ascii="Times New Roman" w:hAnsi="Times New Roman" w:cs="Times New Roman"/>
          <w:sz w:val="24"/>
          <w:szCs w:val="24"/>
        </w:rPr>
        <w:t xml:space="preserve"> the prior</w:t>
      </w:r>
      <w:r w:rsidR="00846180">
        <w:rPr>
          <w:rFonts w:ascii="Times New Roman" w:hAnsi="Times New Roman" w:cs="Times New Roman"/>
          <w:sz w:val="24"/>
          <w:szCs w:val="24"/>
        </w:rPr>
        <w:t xml:space="preserve"> injustices</w:t>
      </w:r>
      <w:r w:rsidR="008A4232">
        <w:rPr>
          <w:rFonts w:ascii="Times New Roman" w:hAnsi="Times New Roman" w:cs="Times New Roman"/>
          <w:sz w:val="24"/>
          <w:szCs w:val="24"/>
        </w:rPr>
        <w:t xml:space="preserve"> against the</w:t>
      </w:r>
      <w:r w:rsidR="00D85EF4">
        <w:rPr>
          <w:rFonts w:ascii="Times New Roman" w:hAnsi="Times New Roman" w:cs="Times New Roman"/>
          <w:sz w:val="24"/>
          <w:szCs w:val="24"/>
        </w:rPr>
        <w:t xml:space="preserve"> student due to prior injustices against</w:t>
      </w:r>
      <w:r w:rsidR="005126E3">
        <w:rPr>
          <w:rFonts w:ascii="Times New Roman" w:hAnsi="Times New Roman" w:cs="Times New Roman"/>
          <w:sz w:val="24"/>
          <w:szCs w:val="24"/>
        </w:rPr>
        <w:t xml:space="preserve"> the</w:t>
      </w:r>
      <w:r w:rsidR="008A4232">
        <w:rPr>
          <w:rFonts w:ascii="Times New Roman" w:hAnsi="Times New Roman" w:cs="Times New Roman"/>
          <w:sz w:val="24"/>
          <w:szCs w:val="24"/>
        </w:rPr>
        <w:t xml:space="preserve"> student’s parent(s)</w:t>
      </w:r>
      <w:r w:rsidR="00846180">
        <w:rPr>
          <w:rFonts w:ascii="Times New Roman" w:hAnsi="Times New Roman" w:cs="Times New Roman"/>
          <w:sz w:val="24"/>
          <w:szCs w:val="24"/>
        </w:rPr>
        <w:t>.</w:t>
      </w:r>
      <w:r w:rsidR="00B70ACF">
        <w:rPr>
          <w:rFonts w:ascii="Times New Roman" w:hAnsi="Times New Roman" w:cs="Times New Roman"/>
          <w:sz w:val="24"/>
          <w:szCs w:val="24"/>
        </w:rPr>
        <w:t xml:space="preserve"> </w:t>
      </w:r>
      <w:r w:rsidR="002621E6">
        <w:rPr>
          <w:rFonts w:ascii="Times New Roman" w:hAnsi="Times New Roman" w:cs="Times New Roman"/>
          <w:sz w:val="24"/>
          <w:szCs w:val="24"/>
        </w:rPr>
        <w:t>Although this is merely an imagined scenario, caution is warranted when using big data and machine learning tools</w:t>
      </w:r>
      <w:r w:rsidR="00774219">
        <w:rPr>
          <w:rFonts w:ascii="Times New Roman" w:hAnsi="Times New Roman" w:cs="Times New Roman"/>
          <w:sz w:val="24"/>
          <w:szCs w:val="24"/>
        </w:rPr>
        <w:t xml:space="preserve"> because </w:t>
      </w:r>
      <w:r w:rsidR="002A6494">
        <w:rPr>
          <w:rFonts w:ascii="Times New Roman" w:hAnsi="Times New Roman" w:cs="Times New Roman"/>
          <w:sz w:val="24"/>
          <w:szCs w:val="24"/>
        </w:rPr>
        <w:t>the</w:t>
      </w:r>
      <w:r w:rsidR="00D70030">
        <w:rPr>
          <w:rFonts w:ascii="Times New Roman" w:hAnsi="Times New Roman" w:cs="Times New Roman"/>
          <w:sz w:val="24"/>
          <w:szCs w:val="24"/>
        </w:rPr>
        <w:t xml:space="preserve"> </w:t>
      </w:r>
      <w:r w:rsidR="002E7D4C">
        <w:rPr>
          <w:rFonts w:ascii="Times New Roman" w:hAnsi="Times New Roman" w:cs="Times New Roman"/>
          <w:sz w:val="24"/>
          <w:szCs w:val="24"/>
        </w:rPr>
        <w:t xml:space="preserve">possible </w:t>
      </w:r>
      <w:r w:rsidR="00D70030">
        <w:rPr>
          <w:rFonts w:ascii="Times New Roman" w:hAnsi="Times New Roman" w:cs="Times New Roman"/>
          <w:sz w:val="24"/>
          <w:szCs w:val="24"/>
        </w:rPr>
        <w:t>danger of compounding injustice</w:t>
      </w:r>
      <w:r w:rsidR="002A6494">
        <w:rPr>
          <w:rFonts w:ascii="Times New Roman" w:hAnsi="Times New Roman" w:cs="Times New Roman"/>
          <w:sz w:val="24"/>
          <w:szCs w:val="24"/>
        </w:rPr>
        <w:t xml:space="preserve"> is more likely than conventional methods</w:t>
      </w:r>
      <w:r w:rsidR="00D70030">
        <w:rPr>
          <w:rFonts w:ascii="Times New Roman" w:hAnsi="Times New Roman" w:cs="Times New Roman"/>
          <w:sz w:val="24"/>
          <w:szCs w:val="24"/>
        </w:rPr>
        <w:t>.</w:t>
      </w:r>
    </w:p>
    <w:p w14:paraId="4F330B78" w14:textId="34D26EAC" w:rsidR="006F305D" w:rsidRPr="006F305D" w:rsidRDefault="00402292" w:rsidP="00720321">
      <w:pPr>
        <w:pStyle w:val="ListParagraph"/>
        <w:numPr>
          <w:ilvl w:val="0"/>
          <w:numId w:val="1"/>
        </w:numPr>
        <w:spacing w:line="480" w:lineRule="auto"/>
        <w:rPr>
          <w:rFonts w:ascii="Times New Roman" w:hAnsi="Times New Roman" w:cs="Times New Roman"/>
          <w:b/>
          <w:bCs/>
          <w:sz w:val="24"/>
          <w:szCs w:val="24"/>
        </w:rPr>
      </w:pPr>
      <w:r w:rsidRPr="006F305D">
        <w:rPr>
          <w:rFonts w:ascii="Times New Roman" w:hAnsi="Times New Roman" w:cs="Times New Roman"/>
          <w:b/>
          <w:bCs/>
          <w:sz w:val="24"/>
          <w:szCs w:val="24"/>
        </w:rPr>
        <w:t>Practical Recommendations</w:t>
      </w:r>
      <w:r w:rsidR="006F305D">
        <w:rPr>
          <w:rFonts w:ascii="Times New Roman" w:hAnsi="Times New Roman" w:cs="Times New Roman"/>
          <w:b/>
          <w:bCs/>
          <w:sz w:val="24"/>
          <w:szCs w:val="24"/>
        </w:rPr>
        <w:t>:</w:t>
      </w:r>
    </w:p>
    <w:p w14:paraId="10FF12AC" w14:textId="77777777" w:rsidR="002A63FF" w:rsidRDefault="00BE3343" w:rsidP="00E87B08">
      <w:pPr>
        <w:pStyle w:val="ListParagraph"/>
        <w:spacing w:line="480" w:lineRule="auto"/>
        <w:ind w:left="0" w:firstLine="720"/>
        <w:rPr>
          <w:rFonts w:ascii="Times New Roman" w:hAnsi="Times New Roman" w:cs="Times New Roman"/>
          <w:sz w:val="24"/>
          <w:szCs w:val="24"/>
        </w:rPr>
      </w:pPr>
      <w:r>
        <w:rPr>
          <w:rFonts w:ascii="Times New Roman" w:hAnsi="Times New Roman" w:cs="Times New Roman"/>
          <w:sz w:val="24"/>
          <w:szCs w:val="24"/>
        </w:rPr>
        <w:t xml:space="preserve">In this section, I will review a couple practical recommendations that the school district can take to alleviate the </w:t>
      </w:r>
      <w:r w:rsidR="0052781A">
        <w:rPr>
          <w:rFonts w:ascii="Times New Roman" w:hAnsi="Times New Roman" w:cs="Times New Roman"/>
          <w:sz w:val="24"/>
          <w:szCs w:val="24"/>
        </w:rPr>
        <w:t xml:space="preserve">fairness and discrimination concerns </w:t>
      </w:r>
      <w:r>
        <w:rPr>
          <w:rFonts w:ascii="Times New Roman" w:hAnsi="Times New Roman" w:cs="Times New Roman"/>
          <w:sz w:val="24"/>
          <w:szCs w:val="24"/>
        </w:rPr>
        <w:t>involving</w:t>
      </w:r>
      <w:r w:rsidR="0052781A">
        <w:rPr>
          <w:rFonts w:ascii="Times New Roman" w:hAnsi="Times New Roman" w:cs="Times New Roman"/>
          <w:sz w:val="24"/>
          <w:szCs w:val="24"/>
        </w:rPr>
        <w:t xml:space="preserve"> the</w:t>
      </w:r>
      <w:r w:rsidR="003A1DC8">
        <w:rPr>
          <w:rFonts w:ascii="Times New Roman" w:hAnsi="Times New Roman" w:cs="Times New Roman"/>
          <w:sz w:val="24"/>
          <w:szCs w:val="24"/>
        </w:rPr>
        <w:t>ir</w:t>
      </w:r>
      <w:r w:rsidR="0052781A">
        <w:rPr>
          <w:rFonts w:ascii="Times New Roman" w:hAnsi="Times New Roman" w:cs="Times New Roman"/>
          <w:sz w:val="24"/>
          <w:szCs w:val="24"/>
        </w:rPr>
        <w:t xml:space="preserve"> </w:t>
      </w:r>
      <w:r>
        <w:rPr>
          <w:rFonts w:ascii="Times New Roman" w:hAnsi="Times New Roman" w:cs="Times New Roman"/>
          <w:sz w:val="24"/>
          <w:szCs w:val="24"/>
        </w:rPr>
        <w:t>planned</w:t>
      </w:r>
      <w:r w:rsidR="0011150A">
        <w:rPr>
          <w:rFonts w:ascii="Times New Roman" w:hAnsi="Times New Roman" w:cs="Times New Roman"/>
          <w:sz w:val="24"/>
          <w:szCs w:val="24"/>
        </w:rPr>
        <w:t xml:space="preserve"> </w:t>
      </w:r>
      <w:r w:rsidR="0052781A">
        <w:rPr>
          <w:rFonts w:ascii="Times New Roman" w:hAnsi="Times New Roman" w:cs="Times New Roman"/>
          <w:sz w:val="24"/>
          <w:szCs w:val="24"/>
        </w:rPr>
        <w:t>classifier</w:t>
      </w:r>
      <w:r>
        <w:rPr>
          <w:rFonts w:ascii="Times New Roman" w:hAnsi="Times New Roman" w:cs="Times New Roman"/>
          <w:sz w:val="24"/>
          <w:szCs w:val="24"/>
        </w:rPr>
        <w:t>.</w:t>
      </w:r>
      <w:r w:rsidR="00DC65AE">
        <w:rPr>
          <w:rFonts w:ascii="Times New Roman" w:hAnsi="Times New Roman" w:cs="Times New Roman"/>
          <w:sz w:val="24"/>
          <w:szCs w:val="24"/>
        </w:rPr>
        <w:t xml:space="preserve"> </w:t>
      </w:r>
      <w:r w:rsidR="00BF4228">
        <w:rPr>
          <w:rFonts w:ascii="Times New Roman" w:hAnsi="Times New Roman" w:cs="Times New Roman"/>
          <w:sz w:val="24"/>
          <w:szCs w:val="24"/>
        </w:rPr>
        <w:t xml:space="preserve">If discrimination presents because of the way the target variable is defined, that discrimination will be </w:t>
      </w:r>
      <w:r w:rsidR="008050D2">
        <w:rPr>
          <w:rFonts w:ascii="Times New Roman" w:hAnsi="Times New Roman" w:cs="Times New Roman"/>
          <w:sz w:val="24"/>
          <w:szCs w:val="24"/>
        </w:rPr>
        <w:t>intrinsic</w:t>
      </w:r>
      <w:r w:rsidR="00BF4228">
        <w:rPr>
          <w:rFonts w:ascii="Times New Roman" w:hAnsi="Times New Roman" w:cs="Times New Roman"/>
          <w:sz w:val="24"/>
          <w:szCs w:val="24"/>
        </w:rPr>
        <w:t xml:space="preserve"> </w:t>
      </w:r>
      <w:r w:rsidR="008050D2">
        <w:rPr>
          <w:rFonts w:ascii="Times New Roman" w:hAnsi="Times New Roman" w:cs="Times New Roman"/>
          <w:sz w:val="24"/>
          <w:szCs w:val="24"/>
        </w:rPr>
        <w:t xml:space="preserve">to the problem now, showing up </w:t>
      </w:r>
      <w:r w:rsidR="00BF4228">
        <w:rPr>
          <w:rFonts w:ascii="Times New Roman" w:hAnsi="Times New Roman" w:cs="Times New Roman"/>
          <w:sz w:val="24"/>
          <w:szCs w:val="24"/>
        </w:rPr>
        <w:t>in every other step of the classifier</w:t>
      </w:r>
      <w:r w:rsidR="008050D2">
        <w:rPr>
          <w:rFonts w:ascii="Times New Roman" w:hAnsi="Times New Roman" w:cs="Times New Roman"/>
          <w:sz w:val="24"/>
          <w:szCs w:val="24"/>
        </w:rPr>
        <w:t>,</w:t>
      </w:r>
      <w:r w:rsidR="00BF4228">
        <w:rPr>
          <w:rFonts w:ascii="Times New Roman" w:hAnsi="Times New Roman" w:cs="Times New Roman"/>
          <w:sz w:val="24"/>
          <w:szCs w:val="24"/>
        </w:rPr>
        <w:t xml:space="preserve"> so we </w:t>
      </w:r>
      <w:r w:rsidR="00376733">
        <w:rPr>
          <w:rFonts w:ascii="Times New Roman" w:hAnsi="Times New Roman" w:cs="Times New Roman"/>
          <w:sz w:val="24"/>
          <w:szCs w:val="24"/>
        </w:rPr>
        <w:t>must</w:t>
      </w:r>
      <w:r w:rsidR="00BF4228">
        <w:rPr>
          <w:rFonts w:ascii="Times New Roman" w:hAnsi="Times New Roman" w:cs="Times New Roman"/>
          <w:sz w:val="24"/>
          <w:szCs w:val="24"/>
        </w:rPr>
        <w:t xml:space="preserve"> first </w:t>
      </w:r>
      <w:r w:rsidR="00BF4228">
        <w:rPr>
          <w:rFonts w:ascii="Times New Roman" w:hAnsi="Times New Roman" w:cs="Times New Roman"/>
          <w:sz w:val="24"/>
          <w:szCs w:val="24"/>
        </w:rPr>
        <w:lastRenderedPageBreak/>
        <w:t xml:space="preserve">look at how to alleviate the </w:t>
      </w:r>
      <w:r w:rsidR="00E814CE">
        <w:rPr>
          <w:rFonts w:ascii="Times New Roman" w:hAnsi="Times New Roman" w:cs="Times New Roman"/>
          <w:sz w:val="24"/>
          <w:szCs w:val="24"/>
        </w:rPr>
        <w:t>possibility</w:t>
      </w:r>
      <w:r w:rsidR="00BF4228">
        <w:rPr>
          <w:rFonts w:ascii="Times New Roman" w:hAnsi="Times New Roman" w:cs="Times New Roman"/>
          <w:sz w:val="24"/>
          <w:szCs w:val="24"/>
        </w:rPr>
        <w:t xml:space="preserve"> that the target variable</w:t>
      </w:r>
      <w:r w:rsidR="002A6800">
        <w:rPr>
          <w:rFonts w:ascii="Times New Roman" w:hAnsi="Times New Roman" w:cs="Times New Roman"/>
          <w:sz w:val="24"/>
          <w:szCs w:val="24"/>
        </w:rPr>
        <w:t>’s definition</w:t>
      </w:r>
      <w:r w:rsidR="00BF4228">
        <w:rPr>
          <w:rFonts w:ascii="Times New Roman" w:hAnsi="Times New Roman" w:cs="Times New Roman"/>
          <w:sz w:val="24"/>
          <w:szCs w:val="24"/>
        </w:rPr>
        <w:t xml:space="preserve"> is </w:t>
      </w:r>
      <w:r w:rsidR="00026574">
        <w:rPr>
          <w:rFonts w:ascii="Times New Roman" w:hAnsi="Times New Roman" w:cs="Times New Roman"/>
          <w:sz w:val="24"/>
          <w:szCs w:val="24"/>
        </w:rPr>
        <w:t xml:space="preserve">the </w:t>
      </w:r>
      <w:r w:rsidR="00BF4228">
        <w:rPr>
          <w:rFonts w:ascii="Times New Roman" w:hAnsi="Times New Roman" w:cs="Times New Roman"/>
          <w:sz w:val="24"/>
          <w:szCs w:val="24"/>
        </w:rPr>
        <w:t xml:space="preserve">cause for </w:t>
      </w:r>
      <w:r w:rsidR="00E814CE">
        <w:rPr>
          <w:rFonts w:ascii="Times New Roman" w:hAnsi="Times New Roman" w:cs="Times New Roman"/>
          <w:sz w:val="24"/>
          <w:szCs w:val="24"/>
        </w:rPr>
        <w:t>injustice.</w:t>
      </w:r>
      <w:r w:rsidR="006F05D1">
        <w:rPr>
          <w:rFonts w:ascii="Times New Roman" w:hAnsi="Times New Roman" w:cs="Times New Roman"/>
          <w:sz w:val="24"/>
          <w:szCs w:val="24"/>
        </w:rPr>
        <w:t xml:space="preserve"> </w:t>
      </w:r>
    </w:p>
    <w:p w14:paraId="72675A7A" w14:textId="77777777" w:rsidR="00DD27D8" w:rsidRDefault="00BE1A19" w:rsidP="00DD27D8">
      <w:pPr>
        <w:pStyle w:val="ListParagraph"/>
        <w:spacing w:line="480" w:lineRule="auto"/>
        <w:ind w:left="0" w:firstLine="720"/>
        <w:rPr>
          <w:rFonts w:ascii="Times New Roman" w:hAnsi="Times New Roman" w:cs="Times New Roman"/>
          <w:sz w:val="24"/>
          <w:szCs w:val="24"/>
        </w:rPr>
      </w:pPr>
      <w:r>
        <w:rPr>
          <w:rFonts w:ascii="Times New Roman" w:hAnsi="Times New Roman" w:cs="Times New Roman"/>
          <w:sz w:val="24"/>
          <w:szCs w:val="24"/>
        </w:rPr>
        <w:t>As discussed previously, student disengagement is a complex trait to measure, so the proxy traits that</w:t>
      </w:r>
      <w:r w:rsidR="000C3A81">
        <w:rPr>
          <w:rFonts w:ascii="Times New Roman" w:hAnsi="Times New Roman" w:cs="Times New Roman"/>
          <w:sz w:val="24"/>
          <w:szCs w:val="24"/>
        </w:rPr>
        <w:t xml:space="preserve"> have been chosen to measure it instead are</w:t>
      </w:r>
      <w:r w:rsidR="00B14419">
        <w:rPr>
          <w:rFonts w:ascii="Times New Roman" w:hAnsi="Times New Roman" w:cs="Times New Roman"/>
          <w:sz w:val="24"/>
          <w:szCs w:val="24"/>
        </w:rPr>
        <w:t xml:space="preserve"> certainly</w:t>
      </w:r>
      <w:r w:rsidR="000C3A81">
        <w:rPr>
          <w:rFonts w:ascii="Times New Roman" w:hAnsi="Times New Roman" w:cs="Times New Roman"/>
          <w:sz w:val="24"/>
          <w:szCs w:val="24"/>
        </w:rPr>
        <w:t xml:space="preserve"> not all-inclusive</w:t>
      </w:r>
      <w:r w:rsidR="0046291C">
        <w:rPr>
          <w:rFonts w:ascii="Times New Roman" w:hAnsi="Times New Roman" w:cs="Times New Roman"/>
          <w:sz w:val="24"/>
          <w:szCs w:val="24"/>
        </w:rPr>
        <w:t xml:space="preserve">. As such, perhaps </w:t>
      </w:r>
      <w:r w:rsidR="000C3A81">
        <w:rPr>
          <w:rFonts w:ascii="Times New Roman" w:hAnsi="Times New Roman" w:cs="Times New Roman"/>
          <w:sz w:val="24"/>
          <w:szCs w:val="24"/>
        </w:rPr>
        <w:t xml:space="preserve">a different group of people decide </w:t>
      </w:r>
      <w:r w:rsidR="00B14419">
        <w:rPr>
          <w:rFonts w:ascii="Times New Roman" w:hAnsi="Times New Roman" w:cs="Times New Roman"/>
          <w:sz w:val="24"/>
          <w:szCs w:val="24"/>
        </w:rPr>
        <w:t xml:space="preserve">other traits measure </w:t>
      </w:r>
      <w:r w:rsidR="0046291C">
        <w:rPr>
          <w:rFonts w:ascii="Times New Roman" w:hAnsi="Times New Roman" w:cs="Times New Roman"/>
          <w:sz w:val="24"/>
          <w:szCs w:val="24"/>
        </w:rPr>
        <w:t>student</w:t>
      </w:r>
      <w:r w:rsidR="00CD6C0C">
        <w:rPr>
          <w:rFonts w:ascii="Times New Roman" w:hAnsi="Times New Roman" w:cs="Times New Roman"/>
          <w:sz w:val="24"/>
          <w:szCs w:val="24"/>
        </w:rPr>
        <w:t xml:space="preserve"> </w:t>
      </w:r>
      <w:r w:rsidR="00B14419">
        <w:rPr>
          <w:rFonts w:ascii="Times New Roman" w:hAnsi="Times New Roman" w:cs="Times New Roman"/>
          <w:sz w:val="24"/>
          <w:szCs w:val="24"/>
        </w:rPr>
        <w:t xml:space="preserve">disengagement </w:t>
      </w:r>
      <w:r w:rsidR="0046291C">
        <w:rPr>
          <w:rFonts w:ascii="Times New Roman" w:hAnsi="Times New Roman" w:cs="Times New Roman"/>
          <w:sz w:val="24"/>
          <w:szCs w:val="24"/>
        </w:rPr>
        <w:t>more accurately</w:t>
      </w:r>
      <w:r w:rsidR="00B14419">
        <w:rPr>
          <w:rFonts w:ascii="Times New Roman" w:hAnsi="Times New Roman" w:cs="Times New Roman"/>
          <w:sz w:val="24"/>
          <w:szCs w:val="24"/>
        </w:rPr>
        <w:t>,</w:t>
      </w:r>
      <w:r w:rsidR="00CD6C0C">
        <w:rPr>
          <w:rFonts w:ascii="Times New Roman" w:hAnsi="Times New Roman" w:cs="Times New Roman"/>
          <w:sz w:val="24"/>
          <w:szCs w:val="24"/>
        </w:rPr>
        <w:t xml:space="preserve"> and that definition might lead to a greater or lesser impact on protected groups. </w:t>
      </w:r>
      <w:r w:rsidR="00CC5D34">
        <w:rPr>
          <w:rFonts w:ascii="Times New Roman" w:hAnsi="Times New Roman" w:cs="Times New Roman"/>
          <w:sz w:val="24"/>
          <w:szCs w:val="24"/>
        </w:rPr>
        <w:t xml:space="preserve">Thus, a possible way to </w:t>
      </w:r>
      <w:r w:rsidR="00775669">
        <w:rPr>
          <w:rFonts w:ascii="Times New Roman" w:hAnsi="Times New Roman" w:cs="Times New Roman"/>
          <w:sz w:val="24"/>
          <w:szCs w:val="24"/>
        </w:rPr>
        <w:t xml:space="preserve">alleviate </w:t>
      </w:r>
      <w:r w:rsidR="00D12F78">
        <w:rPr>
          <w:rFonts w:ascii="Times New Roman" w:hAnsi="Times New Roman" w:cs="Times New Roman"/>
          <w:sz w:val="24"/>
          <w:szCs w:val="24"/>
        </w:rPr>
        <w:t>such</w:t>
      </w:r>
      <w:r w:rsidR="00775669">
        <w:rPr>
          <w:rFonts w:ascii="Times New Roman" w:hAnsi="Times New Roman" w:cs="Times New Roman"/>
          <w:sz w:val="24"/>
          <w:szCs w:val="24"/>
        </w:rPr>
        <w:t xml:space="preserve"> concerns would be to build </w:t>
      </w:r>
      <w:r w:rsidR="008A5DE4">
        <w:rPr>
          <w:rFonts w:ascii="Times New Roman" w:hAnsi="Times New Roman" w:cs="Times New Roman"/>
          <w:sz w:val="24"/>
          <w:szCs w:val="24"/>
        </w:rPr>
        <w:t xml:space="preserve">several versions of the </w:t>
      </w:r>
      <w:r w:rsidR="00775669">
        <w:rPr>
          <w:rFonts w:ascii="Times New Roman" w:hAnsi="Times New Roman" w:cs="Times New Roman"/>
          <w:sz w:val="24"/>
          <w:szCs w:val="24"/>
        </w:rPr>
        <w:t xml:space="preserve">classifier using different </w:t>
      </w:r>
      <w:r w:rsidR="00D12F78">
        <w:rPr>
          <w:rFonts w:ascii="Times New Roman" w:hAnsi="Times New Roman" w:cs="Times New Roman"/>
          <w:sz w:val="24"/>
          <w:szCs w:val="24"/>
        </w:rPr>
        <w:t xml:space="preserve">sets of </w:t>
      </w:r>
      <w:r w:rsidR="00775669">
        <w:rPr>
          <w:rFonts w:ascii="Times New Roman" w:hAnsi="Times New Roman" w:cs="Times New Roman"/>
          <w:sz w:val="24"/>
          <w:szCs w:val="24"/>
        </w:rPr>
        <w:t>criteria</w:t>
      </w:r>
      <w:r w:rsidR="00D12F78">
        <w:rPr>
          <w:rFonts w:ascii="Times New Roman" w:hAnsi="Times New Roman" w:cs="Times New Roman"/>
          <w:sz w:val="24"/>
          <w:szCs w:val="24"/>
        </w:rPr>
        <w:t xml:space="preserve"> and making note of students marked at-risk </w:t>
      </w:r>
      <w:r w:rsidR="00192AA7">
        <w:rPr>
          <w:rFonts w:ascii="Times New Roman" w:hAnsi="Times New Roman" w:cs="Times New Roman"/>
          <w:sz w:val="24"/>
          <w:szCs w:val="24"/>
        </w:rPr>
        <w:t>among</w:t>
      </w:r>
      <w:r w:rsidR="00D12F78">
        <w:rPr>
          <w:rFonts w:ascii="Times New Roman" w:hAnsi="Times New Roman" w:cs="Times New Roman"/>
          <w:sz w:val="24"/>
          <w:szCs w:val="24"/>
        </w:rPr>
        <w:t xml:space="preserve"> all</w:t>
      </w:r>
      <w:r w:rsidR="00506AE7">
        <w:rPr>
          <w:rFonts w:ascii="Times New Roman" w:hAnsi="Times New Roman" w:cs="Times New Roman"/>
          <w:sz w:val="24"/>
          <w:szCs w:val="24"/>
        </w:rPr>
        <w:t xml:space="preserve"> </w:t>
      </w:r>
      <w:r w:rsidR="00D12F78">
        <w:rPr>
          <w:rFonts w:ascii="Times New Roman" w:hAnsi="Times New Roman" w:cs="Times New Roman"/>
          <w:sz w:val="24"/>
          <w:szCs w:val="24"/>
        </w:rPr>
        <w:t>different versions</w:t>
      </w:r>
      <w:r w:rsidR="00A43E33">
        <w:rPr>
          <w:rFonts w:ascii="Times New Roman" w:hAnsi="Times New Roman" w:cs="Times New Roman"/>
          <w:sz w:val="24"/>
          <w:szCs w:val="24"/>
        </w:rPr>
        <w:t xml:space="preserve">, which would diminish the possibility that </w:t>
      </w:r>
      <w:r w:rsidR="00192AA7">
        <w:rPr>
          <w:rFonts w:ascii="Times New Roman" w:hAnsi="Times New Roman" w:cs="Times New Roman"/>
          <w:sz w:val="24"/>
          <w:szCs w:val="24"/>
        </w:rPr>
        <w:t>the definition of the target variable is the cause of injustice</w:t>
      </w:r>
      <w:r w:rsidR="0046291C">
        <w:rPr>
          <w:rFonts w:ascii="Times New Roman" w:hAnsi="Times New Roman" w:cs="Times New Roman"/>
          <w:sz w:val="24"/>
          <w:szCs w:val="24"/>
        </w:rPr>
        <w:t xml:space="preserve">. </w:t>
      </w:r>
    </w:p>
    <w:p w14:paraId="507ED9FB" w14:textId="7696B283" w:rsidR="00F620C2" w:rsidRDefault="00DD27D8" w:rsidP="00F620C2">
      <w:pPr>
        <w:pStyle w:val="ListParagraph"/>
        <w:spacing w:line="480" w:lineRule="auto"/>
        <w:ind w:left="0" w:firstLine="720"/>
        <w:rPr>
          <w:rFonts w:ascii="Times New Roman" w:hAnsi="Times New Roman" w:cs="Times New Roman"/>
          <w:sz w:val="24"/>
          <w:szCs w:val="24"/>
        </w:rPr>
      </w:pPr>
      <w:r>
        <w:rPr>
          <w:rFonts w:ascii="Times New Roman" w:hAnsi="Times New Roman" w:cs="Times New Roman"/>
          <w:sz w:val="24"/>
          <w:szCs w:val="24"/>
        </w:rPr>
        <w:t xml:space="preserve">This diminishing of injustice can be potentially furthered through careful consideration of what is used in the training data. </w:t>
      </w:r>
      <w:r w:rsidR="00192D14">
        <w:rPr>
          <w:rFonts w:ascii="Times New Roman" w:hAnsi="Times New Roman" w:cs="Times New Roman"/>
          <w:sz w:val="24"/>
          <w:szCs w:val="24"/>
        </w:rPr>
        <w:t>The schools have been collecting the data that will be used to train the classifier for many years, so where some may consider drawing class labels is not what others would believe to be the best possible label. It is</w:t>
      </w:r>
      <w:r w:rsidR="00802DC8">
        <w:rPr>
          <w:rFonts w:ascii="Times New Roman" w:hAnsi="Times New Roman" w:cs="Times New Roman"/>
          <w:sz w:val="24"/>
          <w:szCs w:val="24"/>
        </w:rPr>
        <w:t xml:space="preserve"> in this debate and judgment call that the possibility for personal biases can enter the model, leading to biased results that hold up to </w:t>
      </w:r>
      <w:r w:rsidR="00836DD8">
        <w:rPr>
          <w:rFonts w:ascii="Times New Roman" w:hAnsi="Times New Roman" w:cs="Times New Roman"/>
          <w:sz w:val="24"/>
          <w:szCs w:val="24"/>
        </w:rPr>
        <w:t xml:space="preserve">the </w:t>
      </w:r>
      <w:r w:rsidR="00802DC8">
        <w:rPr>
          <w:rFonts w:ascii="Times New Roman" w:hAnsi="Times New Roman" w:cs="Times New Roman"/>
          <w:sz w:val="24"/>
          <w:szCs w:val="24"/>
        </w:rPr>
        <w:t xml:space="preserve">scrutiny of validation techniques since the results are </w:t>
      </w:r>
      <w:r w:rsidR="00836DD8">
        <w:rPr>
          <w:rFonts w:ascii="Times New Roman" w:hAnsi="Times New Roman" w:cs="Times New Roman"/>
          <w:sz w:val="24"/>
          <w:szCs w:val="24"/>
        </w:rPr>
        <w:t>correct give</w:t>
      </w:r>
      <w:r w:rsidR="00802DC8">
        <w:rPr>
          <w:rFonts w:ascii="Times New Roman" w:hAnsi="Times New Roman" w:cs="Times New Roman"/>
          <w:sz w:val="24"/>
          <w:szCs w:val="24"/>
        </w:rPr>
        <w:t>n the biased ground beliefs</w:t>
      </w:r>
      <w:r w:rsidR="00836DD8">
        <w:rPr>
          <w:rFonts w:ascii="Times New Roman" w:hAnsi="Times New Roman" w:cs="Times New Roman"/>
          <w:sz w:val="24"/>
          <w:szCs w:val="24"/>
        </w:rPr>
        <w:t xml:space="preserve"> upon which the model was initially trained</w:t>
      </w:r>
      <w:r w:rsidR="00802DC8">
        <w:rPr>
          <w:rFonts w:ascii="Times New Roman" w:hAnsi="Times New Roman" w:cs="Times New Roman"/>
          <w:sz w:val="24"/>
          <w:szCs w:val="24"/>
        </w:rPr>
        <w:t>.</w:t>
      </w:r>
      <w:r w:rsidR="00253652">
        <w:rPr>
          <w:rFonts w:ascii="Times New Roman" w:hAnsi="Times New Roman" w:cs="Times New Roman"/>
          <w:sz w:val="24"/>
          <w:szCs w:val="24"/>
        </w:rPr>
        <w:t xml:space="preserve"> </w:t>
      </w:r>
      <w:r w:rsidR="00746397">
        <w:rPr>
          <w:rFonts w:ascii="Times New Roman" w:hAnsi="Times New Roman" w:cs="Times New Roman"/>
          <w:sz w:val="24"/>
          <w:szCs w:val="24"/>
        </w:rPr>
        <w:t xml:space="preserve">To alleviate a </w:t>
      </w:r>
      <w:r w:rsidR="00E80FD3">
        <w:rPr>
          <w:rFonts w:ascii="Times New Roman" w:hAnsi="Times New Roman" w:cs="Times New Roman"/>
          <w:sz w:val="24"/>
          <w:szCs w:val="24"/>
        </w:rPr>
        <w:t>problem</w:t>
      </w:r>
      <w:r w:rsidR="00746397">
        <w:rPr>
          <w:rFonts w:ascii="Times New Roman" w:hAnsi="Times New Roman" w:cs="Times New Roman"/>
          <w:sz w:val="24"/>
          <w:szCs w:val="24"/>
        </w:rPr>
        <w:t xml:space="preserve"> like this, </w:t>
      </w:r>
      <w:r w:rsidR="0039757C">
        <w:rPr>
          <w:rFonts w:ascii="Times New Roman" w:hAnsi="Times New Roman" w:cs="Times New Roman"/>
          <w:sz w:val="24"/>
          <w:szCs w:val="24"/>
        </w:rPr>
        <w:t xml:space="preserve">careful consideration must be </w:t>
      </w:r>
      <w:r w:rsidR="00E80FD3">
        <w:rPr>
          <w:rFonts w:ascii="Times New Roman" w:hAnsi="Times New Roman" w:cs="Times New Roman"/>
          <w:sz w:val="24"/>
          <w:szCs w:val="24"/>
        </w:rPr>
        <w:t xml:space="preserve">made with the data </w:t>
      </w:r>
      <w:r w:rsidR="0039757C">
        <w:rPr>
          <w:rFonts w:ascii="Times New Roman" w:hAnsi="Times New Roman" w:cs="Times New Roman"/>
          <w:sz w:val="24"/>
          <w:szCs w:val="24"/>
        </w:rPr>
        <w:t xml:space="preserve">so that the classifier is not trained on such biased lines. </w:t>
      </w:r>
      <w:r w:rsidR="0046291C">
        <w:rPr>
          <w:rFonts w:ascii="Times New Roman" w:hAnsi="Times New Roman" w:cs="Times New Roman"/>
          <w:sz w:val="24"/>
          <w:szCs w:val="24"/>
        </w:rPr>
        <w:t xml:space="preserve">Of course, there is always a chance that discrimination is still present after such </w:t>
      </w:r>
      <w:r w:rsidR="00BF1B6A">
        <w:rPr>
          <w:rFonts w:ascii="Times New Roman" w:hAnsi="Times New Roman" w:cs="Times New Roman"/>
          <w:sz w:val="24"/>
          <w:szCs w:val="24"/>
        </w:rPr>
        <w:t>precautions but</w:t>
      </w:r>
      <w:r w:rsidR="0046291C">
        <w:rPr>
          <w:rFonts w:ascii="Times New Roman" w:hAnsi="Times New Roman" w:cs="Times New Roman"/>
          <w:sz w:val="24"/>
          <w:szCs w:val="24"/>
        </w:rPr>
        <w:t xml:space="preserve"> </w:t>
      </w:r>
      <w:r w:rsidR="00CC35AD">
        <w:rPr>
          <w:rFonts w:ascii="Times New Roman" w:hAnsi="Times New Roman" w:cs="Times New Roman"/>
          <w:sz w:val="24"/>
          <w:szCs w:val="24"/>
        </w:rPr>
        <w:t xml:space="preserve">having taken </w:t>
      </w:r>
      <w:r w:rsidR="009C67C5">
        <w:rPr>
          <w:rFonts w:ascii="Times New Roman" w:hAnsi="Times New Roman" w:cs="Times New Roman"/>
          <w:sz w:val="24"/>
          <w:szCs w:val="24"/>
        </w:rPr>
        <w:t>actions</w:t>
      </w:r>
      <w:r w:rsidR="00CC35AD">
        <w:rPr>
          <w:rFonts w:ascii="Times New Roman" w:hAnsi="Times New Roman" w:cs="Times New Roman"/>
          <w:sz w:val="24"/>
          <w:szCs w:val="24"/>
        </w:rPr>
        <w:t xml:space="preserve"> to diminish </w:t>
      </w:r>
      <w:r w:rsidR="009C67C5">
        <w:rPr>
          <w:rFonts w:ascii="Times New Roman" w:hAnsi="Times New Roman" w:cs="Times New Roman"/>
          <w:sz w:val="24"/>
          <w:szCs w:val="24"/>
        </w:rPr>
        <w:t>injustice</w:t>
      </w:r>
      <w:r w:rsidR="00B02A57">
        <w:rPr>
          <w:rFonts w:ascii="Times New Roman" w:hAnsi="Times New Roman" w:cs="Times New Roman"/>
          <w:sz w:val="24"/>
          <w:szCs w:val="24"/>
        </w:rPr>
        <w:t xml:space="preserve"> and ensure the school district does not make a bad situation worse</w:t>
      </w:r>
      <w:r w:rsidR="00CC35AD">
        <w:rPr>
          <w:rFonts w:ascii="Times New Roman" w:hAnsi="Times New Roman" w:cs="Times New Roman"/>
          <w:sz w:val="24"/>
          <w:szCs w:val="24"/>
        </w:rPr>
        <w:t xml:space="preserve">, </w:t>
      </w:r>
      <w:r w:rsidR="00B02A57">
        <w:rPr>
          <w:rFonts w:ascii="Times New Roman" w:hAnsi="Times New Roman" w:cs="Times New Roman"/>
          <w:sz w:val="24"/>
          <w:szCs w:val="24"/>
        </w:rPr>
        <w:t>they</w:t>
      </w:r>
      <w:r w:rsidR="00CC35AD">
        <w:rPr>
          <w:rFonts w:ascii="Times New Roman" w:hAnsi="Times New Roman" w:cs="Times New Roman"/>
          <w:sz w:val="24"/>
          <w:szCs w:val="24"/>
        </w:rPr>
        <w:t xml:space="preserve"> can find </w:t>
      </w:r>
      <w:r w:rsidR="009B24DA">
        <w:rPr>
          <w:rFonts w:ascii="Times New Roman" w:hAnsi="Times New Roman" w:cs="Times New Roman"/>
          <w:sz w:val="24"/>
          <w:szCs w:val="24"/>
        </w:rPr>
        <w:t>them</w:t>
      </w:r>
      <w:r w:rsidR="00CC35AD">
        <w:rPr>
          <w:rFonts w:ascii="Times New Roman" w:hAnsi="Times New Roman" w:cs="Times New Roman"/>
          <w:sz w:val="24"/>
          <w:szCs w:val="24"/>
        </w:rPr>
        <w:t xml:space="preserve">selves less morally </w:t>
      </w:r>
      <w:r w:rsidR="00E43CBE">
        <w:rPr>
          <w:rFonts w:ascii="Times New Roman" w:hAnsi="Times New Roman" w:cs="Times New Roman"/>
          <w:sz w:val="24"/>
          <w:szCs w:val="24"/>
        </w:rPr>
        <w:t>culpable.</w:t>
      </w:r>
    </w:p>
    <w:p w14:paraId="4BFE310C" w14:textId="71AC7E6F" w:rsidR="00F620C2" w:rsidRDefault="00F620C2" w:rsidP="00F620C2">
      <w:pPr>
        <w:pStyle w:val="ListParagraph"/>
        <w:spacing w:line="480" w:lineRule="auto"/>
        <w:ind w:left="0" w:firstLine="720"/>
        <w:rPr>
          <w:rFonts w:ascii="Times New Roman" w:hAnsi="Times New Roman" w:cs="Times New Roman"/>
          <w:sz w:val="24"/>
          <w:szCs w:val="24"/>
        </w:rPr>
      </w:pPr>
    </w:p>
    <w:p w14:paraId="017B69CE" w14:textId="77777777" w:rsidR="00F620C2" w:rsidRPr="00F620C2" w:rsidRDefault="00F620C2" w:rsidP="00F620C2">
      <w:pPr>
        <w:pStyle w:val="ListParagraph"/>
        <w:spacing w:line="480" w:lineRule="auto"/>
        <w:ind w:left="0" w:firstLine="720"/>
        <w:rPr>
          <w:rFonts w:ascii="Times New Roman" w:hAnsi="Times New Roman" w:cs="Times New Roman"/>
          <w:sz w:val="24"/>
          <w:szCs w:val="24"/>
        </w:rPr>
      </w:pPr>
    </w:p>
    <w:p w14:paraId="52FD0698" w14:textId="267F357A" w:rsidR="006F305D" w:rsidRPr="006F305D" w:rsidRDefault="00402292" w:rsidP="00720321">
      <w:pPr>
        <w:pStyle w:val="ListParagraph"/>
        <w:numPr>
          <w:ilvl w:val="0"/>
          <w:numId w:val="1"/>
        </w:numPr>
        <w:spacing w:line="480" w:lineRule="auto"/>
        <w:rPr>
          <w:rFonts w:ascii="Times New Roman" w:hAnsi="Times New Roman" w:cs="Times New Roman"/>
          <w:b/>
          <w:bCs/>
          <w:sz w:val="24"/>
          <w:szCs w:val="24"/>
        </w:rPr>
      </w:pPr>
      <w:r w:rsidRPr="006F305D">
        <w:rPr>
          <w:rFonts w:ascii="Times New Roman" w:hAnsi="Times New Roman" w:cs="Times New Roman"/>
          <w:b/>
          <w:bCs/>
          <w:sz w:val="24"/>
          <w:szCs w:val="24"/>
        </w:rPr>
        <w:lastRenderedPageBreak/>
        <w:t>References</w:t>
      </w:r>
      <w:r w:rsidR="006F305D">
        <w:rPr>
          <w:rFonts w:ascii="Times New Roman" w:hAnsi="Times New Roman" w:cs="Times New Roman"/>
          <w:b/>
          <w:bCs/>
          <w:sz w:val="24"/>
          <w:szCs w:val="24"/>
        </w:rPr>
        <w:t>:</w:t>
      </w:r>
    </w:p>
    <w:p w14:paraId="61F586A7" w14:textId="1E827519" w:rsidR="005301F2" w:rsidRDefault="005301F2" w:rsidP="00F43F68">
      <w:pPr>
        <w:pStyle w:val="ListParagraph"/>
        <w:numPr>
          <w:ilvl w:val="0"/>
          <w:numId w:val="2"/>
        </w:numPr>
        <w:spacing w:line="480" w:lineRule="auto"/>
        <w:rPr>
          <w:rFonts w:ascii="Times New Roman" w:hAnsi="Times New Roman" w:cs="Times New Roman"/>
          <w:sz w:val="24"/>
          <w:szCs w:val="24"/>
        </w:rPr>
      </w:pPr>
      <w:r w:rsidRPr="005301F2">
        <w:rPr>
          <w:rFonts w:ascii="Times New Roman" w:hAnsi="Times New Roman" w:cs="Times New Roman"/>
          <w:sz w:val="24"/>
          <w:szCs w:val="24"/>
        </w:rPr>
        <w:t>Barocas, Solon, and Andrew D. Selbst. “Big Data’s Disparate Impact.” California Law Review, vol. 104, no. 3, California Law Review, Inc., 2016, pp. 671–732, http://www.jstor.org/stable/24758720.</w:t>
      </w:r>
    </w:p>
    <w:p w14:paraId="40FA0776" w14:textId="639309F1" w:rsidR="006F305D" w:rsidRDefault="00F43F68" w:rsidP="00F43F68">
      <w:pPr>
        <w:pStyle w:val="ListParagraph"/>
        <w:numPr>
          <w:ilvl w:val="0"/>
          <w:numId w:val="2"/>
        </w:numPr>
        <w:spacing w:line="480" w:lineRule="auto"/>
        <w:rPr>
          <w:rFonts w:ascii="Times New Roman" w:hAnsi="Times New Roman" w:cs="Times New Roman"/>
          <w:sz w:val="24"/>
          <w:szCs w:val="24"/>
        </w:rPr>
      </w:pPr>
      <w:r w:rsidRPr="00F43F68">
        <w:rPr>
          <w:rFonts w:ascii="Times New Roman" w:hAnsi="Times New Roman" w:cs="Times New Roman"/>
          <w:sz w:val="24"/>
          <w:szCs w:val="24"/>
        </w:rPr>
        <w:t>Damaske, Sarah et al. “Single mother families and employment, race, and poverty in changing economic times.” Social science research vol. 62 (2017): 120-133. doi:10.1016/j.ssresearch.2016.08.008</w:t>
      </w:r>
    </w:p>
    <w:p w14:paraId="1AF15A5D" w14:textId="19ED7EA7" w:rsidR="00E15F2F" w:rsidRPr="00F43F68" w:rsidRDefault="00E15F2F" w:rsidP="00F43F68">
      <w:pPr>
        <w:pStyle w:val="ListParagraph"/>
        <w:numPr>
          <w:ilvl w:val="0"/>
          <w:numId w:val="2"/>
        </w:numPr>
        <w:spacing w:line="480" w:lineRule="auto"/>
        <w:rPr>
          <w:rFonts w:ascii="Times New Roman" w:hAnsi="Times New Roman" w:cs="Times New Roman"/>
          <w:sz w:val="24"/>
          <w:szCs w:val="24"/>
        </w:rPr>
      </w:pPr>
      <w:r w:rsidRPr="00E15F2F">
        <w:rPr>
          <w:rFonts w:ascii="Times New Roman" w:hAnsi="Times New Roman" w:cs="Times New Roman"/>
          <w:sz w:val="24"/>
          <w:szCs w:val="24"/>
        </w:rPr>
        <w:t>Deborah Hellman, Big Data and Compounding Injustice, Journal of Moral Philosophy (2021).</w:t>
      </w:r>
    </w:p>
    <w:sectPr w:rsidR="00E15F2F" w:rsidRPr="00F43F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B27E3"/>
    <w:multiLevelType w:val="hybridMultilevel"/>
    <w:tmpl w:val="7D72038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882210C"/>
    <w:multiLevelType w:val="hybridMultilevel"/>
    <w:tmpl w:val="EEC821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B9F"/>
    <w:rsid w:val="000079BA"/>
    <w:rsid w:val="000134AF"/>
    <w:rsid w:val="000177D3"/>
    <w:rsid w:val="00024A22"/>
    <w:rsid w:val="00026574"/>
    <w:rsid w:val="00027778"/>
    <w:rsid w:val="00030BB7"/>
    <w:rsid w:val="00047B0D"/>
    <w:rsid w:val="0005643E"/>
    <w:rsid w:val="00062B2B"/>
    <w:rsid w:val="000651F0"/>
    <w:rsid w:val="00074172"/>
    <w:rsid w:val="00075E5A"/>
    <w:rsid w:val="0008789A"/>
    <w:rsid w:val="000A1F2F"/>
    <w:rsid w:val="000A562A"/>
    <w:rsid w:val="000A6B73"/>
    <w:rsid w:val="000A7E48"/>
    <w:rsid w:val="000B7068"/>
    <w:rsid w:val="000C131F"/>
    <w:rsid w:val="000C3A81"/>
    <w:rsid w:val="000D0AF3"/>
    <w:rsid w:val="000D7731"/>
    <w:rsid w:val="000F26C3"/>
    <w:rsid w:val="0011150A"/>
    <w:rsid w:val="001159C3"/>
    <w:rsid w:val="00133F38"/>
    <w:rsid w:val="00141B62"/>
    <w:rsid w:val="00161A02"/>
    <w:rsid w:val="00162990"/>
    <w:rsid w:val="00192AA7"/>
    <w:rsid w:val="00192D14"/>
    <w:rsid w:val="001A1D4F"/>
    <w:rsid w:val="001A5937"/>
    <w:rsid w:val="001B0AD3"/>
    <w:rsid w:val="001E4F78"/>
    <w:rsid w:val="001F4C27"/>
    <w:rsid w:val="001F6E4F"/>
    <w:rsid w:val="002131D0"/>
    <w:rsid w:val="0021372E"/>
    <w:rsid w:val="00215A6E"/>
    <w:rsid w:val="00223ECB"/>
    <w:rsid w:val="00225F43"/>
    <w:rsid w:val="00246553"/>
    <w:rsid w:val="002509DD"/>
    <w:rsid w:val="00251AC1"/>
    <w:rsid w:val="00253652"/>
    <w:rsid w:val="002621E6"/>
    <w:rsid w:val="00274429"/>
    <w:rsid w:val="00275A42"/>
    <w:rsid w:val="002A63FF"/>
    <w:rsid w:val="002A6494"/>
    <w:rsid w:val="002A6800"/>
    <w:rsid w:val="002B5008"/>
    <w:rsid w:val="002C1851"/>
    <w:rsid w:val="002C40F2"/>
    <w:rsid w:val="002E7D4C"/>
    <w:rsid w:val="002F5F93"/>
    <w:rsid w:val="003016DB"/>
    <w:rsid w:val="00302B17"/>
    <w:rsid w:val="00311360"/>
    <w:rsid w:val="00313EE3"/>
    <w:rsid w:val="003175A8"/>
    <w:rsid w:val="00323BB1"/>
    <w:rsid w:val="00332B3D"/>
    <w:rsid w:val="00335A01"/>
    <w:rsid w:val="00347AC0"/>
    <w:rsid w:val="003535DF"/>
    <w:rsid w:val="0035751A"/>
    <w:rsid w:val="00376733"/>
    <w:rsid w:val="0039757C"/>
    <w:rsid w:val="003A1DC8"/>
    <w:rsid w:val="003A2DBA"/>
    <w:rsid w:val="003A4E6B"/>
    <w:rsid w:val="003C6C1A"/>
    <w:rsid w:val="003E1781"/>
    <w:rsid w:val="003E1F83"/>
    <w:rsid w:val="003F2332"/>
    <w:rsid w:val="003F5765"/>
    <w:rsid w:val="00401FAA"/>
    <w:rsid w:val="00402292"/>
    <w:rsid w:val="004145D0"/>
    <w:rsid w:val="00426B8D"/>
    <w:rsid w:val="00437424"/>
    <w:rsid w:val="00443C82"/>
    <w:rsid w:val="00445EE0"/>
    <w:rsid w:val="00446640"/>
    <w:rsid w:val="004470C9"/>
    <w:rsid w:val="00450190"/>
    <w:rsid w:val="00452461"/>
    <w:rsid w:val="00457845"/>
    <w:rsid w:val="0046291C"/>
    <w:rsid w:val="00473C74"/>
    <w:rsid w:val="004853BC"/>
    <w:rsid w:val="00497FB4"/>
    <w:rsid w:val="004B25B2"/>
    <w:rsid w:val="004E423B"/>
    <w:rsid w:val="004E7081"/>
    <w:rsid w:val="004F08EB"/>
    <w:rsid w:val="004F6B77"/>
    <w:rsid w:val="005001C9"/>
    <w:rsid w:val="005001DD"/>
    <w:rsid w:val="00506AE7"/>
    <w:rsid w:val="005126E3"/>
    <w:rsid w:val="00513E8D"/>
    <w:rsid w:val="0052781A"/>
    <w:rsid w:val="005301F2"/>
    <w:rsid w:val="00545E41"/>
    <w:rsid w:val="00572BF8"/>
    <w:rsid w:val="00573299"/>
    <w:rsid w:val="00575FF0"/>
    <w:rsid w:val="0058730B"/>
    <w:rsid w:val="005A5EEF"/>
    <w:rsid w:val="005A6DA3"/>
    <w:rsid w:val="005B1ADD"/>
    <w:rsid w:val="005C103F"/>
    <w:rsid w:val="005C5B1C"/>
    <w:rsid w:val="005C6CB1"/>
    <w:rsid w:val="005D5EBB"/>
    <w:rsid w:val="005D6375"/>
    <w:rsid w:val="005F63DC"/>
    <w:rsid w:val="006327A9"/>
    <w:rsid w:val="00632EA9"/>
    <w:rsid w:val="00641595"/>
    <w:rsid w:val="00643C5B"/>
    <w:rsid w:val="00671717"/>
    <w:rsid w:val="00675133"/>
    <w:rsid w:val="00690EAC"/>
    <w:rsid w:val="00694126"/>
    <w:rsid w:val="0069529B"/>
    <w:rsid w:val="006A31BF"/>
    <w:rsid w:val="006B21F9"/>
    <w:rsid w:val="006D0B9F"/>
    <w:rsid w:val="006D2AA1"/>
    <w:rsid w:val="006F05D1"/>
    <w:rsid w:val="006F305D"/>
    <w:rsid w:val="006F56A0"/>
    <w:rsid w:val="0071114F"/>
    <w:rsid w:val="00720321"/>
    <w:rsid w:val="007224F7"/>
    <w:rsid w:val="007367F9"/>
    <w:rsid w:val="00744030"/>
    <w:rsid w:val="00746397"/>
    <w:rsid w:val="00762291"/>
    <w:rsid w:val="007678C5"/>
    <w:rsid w:val="00774219"/>
    <w:rsid w:val="00775669"/>
    <w:rsid w:val="007777CB"/>
    <w:rsid w:val="00782273"/>
    <w:rsid w:val="00787712"/>
    <w:rsid w:val="00797E4A"/>
    <w:rsid w:val="007B26CF"/>
    <w:rsid w:val="007D04E4"/>
    <w:rsid w:val="007E1093"/>
    <w:rsid w:val="007E18EC"/>
    <w:rsid w:val="008003EE"/>
    <w:rsid w:val="00802DC8"/>
    <w:rsid w:val="008050D2"/>
    <w:rsid w:val="008255E7"/>
    <w:rsid w:val="00835E78"/>
    <w:rsid w:val="00836DD8"/>
    <w:rsid w:val="00846180"/>
    <w:rsid w:val="00876B9C"/>
    <w:rsid w:val="008A4232"/>
    <w:rsid w:val="008A5DE4"/>
    <w:rsid w:val="008B3509"/>
    <w:rsid w:val="008C1319"/>
    <w:rsid w:val="008C37B1"/>
    <w:rsid w:val="008E375A"/>
    <w:rsid w:val="0090091A"/>
    <w:rsid w:val="00910930"/>
    <w:rsid w:val="00925826"/>
    <w:rsid w:val="00926F66"/>
    <w:rsid w:val="009326CE"/>
    <w:rsid w:val="009378EE"/>
    <w:rsid w:val="00952AB3"/>
    <w:rsid w:val="00960766"/>
    <w:rsid w:val="009634F0"/>
    <w:rsid w:val="0096596E"/>
    <w:rsid w:val="00983491"/>
    <w:rsid w:val="009A0D45"/>
    <w:rsid w:val="009B24DA"/>
    <w:rsid w:val="009C67C5"/>
    <w:rsid w:val="009C732E"/>
    <w:rsid w:val="009D07BE"/>
    <w:rsid w:val="009D1809"/>
    <w:rsid w:val="009D6B36"/>
    <w:rsid w:val="009E3F36"/>
    <w:rsid w:val="009F6629"/>
    <w:rsid w:val="00A0251B"/>
    <w:rsid w:val="00A02A2D"/>
    <w:rsid w:val="00A34B8E"/>
    <w:rsid w:val="00A43E33"/>
    <w:rsid w:val="00A44113"/>
    <w:rsid w:val="00A51184"/>
    <w:rsid w:val="00A61DD4"/>
    <w:rsid w:val="00AC16AC"/>
    <w:rsid w:val="00AD013E"/>
    <w:rsid w:val="00AD4031"/>
    <w:rsid w:val="00AF3C0C"/>
    <w:rsid w:val="00B02A57"/>
    <w:rsid w:val="00B12868"/>
    <w:rsid w:val="00B14419"/>
    <w:rsid w:val="00B64FC9"/>
    <w:rsid w:val="00B704B0"/>
    <w:rsid w:val="00B70ACF"/>
    <w:rsid w:val="00B76026"/>
    <w:rsid w:val="00B93CD0"/>
    <w:rsid w:val="00BB66AB"/>
    <w:rsid w:val="00BB7AF0"/>
    <w:rsid w:val="00BC0180"/>
    <w:rsid w:val="00BC7B45"/>
    <w:rsid w:val="00BE1A19"/>
    <w:rsid w:val="00BE1CFD"/>
    <w:rsid w:val="00BE3343"/>
    <w:rsid w:val="00BE5E10"/>
    <w:rsid w:val="00BF1B6A"/>
    <w:rsid w:val="00BF2822"/>
    <w:rsid w:val="00BF2A41"/>
    <w:rsid w:val="00BF4228"/>
    <w:rsid w:val="00BF4939"/>
    <w:rsid w:val="00C123AE"/>
    <w:rsid w:val="00C46D3D"/>
    <w:rsid w:val="00C51D9A"/>
    <w:rsid w:val="00C7071F"/>
    <w:rsid w:val="00CC116C"/>
    <w:rsid w:val="00CC35AD"/>
    <w:rsid w:val="00CC5D34"/>
    <w:rsid w:val="00CD6C0C"/>
    <w:rsid w:val="00D00176"/>
    <w:rsid w:val="00D12F78"/>
    <w:rsid w:val="00D46214"/>
    <w:rsid w:val="00D52F78"/>
    <w:rsid w:val="00D55B40"/>
    <w:rsid w:val="00D63A00"/>
    <w:rsid w:val="00D664A2"/>
    <w:rsid w:val="00D70030"/>
    <w:rsid w:val="00D7172B"/>
    <w:rsid w:val="00D805E1"/>
    <w:rsid w:val="00D8078F"/>
    <w:rsid w:val="00D807D4"/>
    <w:rsid w:val="00D85EF4"/>
    <w:rsid w:val="00D87D67"/>
    <w:rsid w:val="00DA6602"/>
    <w:rsid w:val="00DB7F21"/>
    <w:rsid w:val="00DC2EB2"/>
    <w:rsid w:val="00DC65AE"/>
    <w:rsid w:val="00DD101E"/>
    <w:rsid w:val="00DD1C6D"/>
    <w:rsid w:val="00DD27D8"/>
    <w:rsid w:val="00DF0200"/>
    <w:rsid w:val="00DF57CD"/>
    <w:rsid w:val="00E01B0D"/>
    <w:rsid w:val="00E02538"/>
    <w:rsid w:val="00E1115F"/>
    <w:rsid w:val="00E15F2F"/>
    <w:rsid w:val="00E20263"/>
    <w:rsid w:val="00E40C97"/>
    <w:rsid w:val="00E43CBE"/>
    <w:rsid w:val="00E60D69"/>
    <w:rsid w:val="00E809A2"/>
    <w:rsid w:val="00E80CA2"/>
    <w:rsid w:val="00E80D74"/>
    <w:rsid w:val="00E80FD3"/>
    <w:rsid w:val="00E814CE"/>
    <w:rsid w:val="00E876D5"/>
    <w:rsid w:val="00E87B08"/>
    <w:rsid w:val="00E91137"/>
    <w:rsid w:val="00E967D3"/>
    <w:rsid w:val="00EB1344"/>
    <w:rsid w:val="00ED48EE"/>
    <w:rsid w:val="00F102C1"/>
    <w:rsid w:val="00F33F63"/>
    <w:rsid w:val="00F43F68"/>
    <w:rsid w:val="00F51BAD"/>
    <w:rsid w:val="00F5497B"/>
    <w:rsid w:val="00F56D6F"/>
    <w:rsid w:val="00F620C2"/>
    <w:rsid w:val="00F715A7"/>
    <w:rsid w:val="00F90623"/>
    <w:rsid w:val="00F91628"/>
    <w:rsid w:val="00FA6D9D"/>
    <w:rsid w:val="00FC422E"/>
    <w:rsid w:val="00FC7564"/>
    <w:rsid w:val="00FD1246"/>
    <w:rsid w:val="00FF0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9DBF2"/>
  <w15:chartTrackingRefBased/>
  <w15:docId w15:val="{2D0FADF8-EB9C-4C2E-B65D-D724E98DB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2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188062">
      <w:bodyDiv w:val="1"/>
      <w:marLeft w:val="0"/>
      <w:marRight w:val="0"/>
      <w:marTop w:val="0"/>
      <w:marBottom w:val="0"/>
      <w:divBdr>
        <w:top w:val="none" w:sz="0" w:space="0" w:color="auto"/>
        <w:left w:val="none" w:sz="0" w:space="0" w:color="auto"/>
        <w:bottom w:val="none" w:sz="0" w:space="0" w:color="auto"/>
        <w:right w:val="none" w:sz="0" w:space="0" w:color="auto"/>
      </w:divBdr>
      <w:divsChild>
        <w:div w:id="1840735824">
          <w:marLeft w:val="0"/>
          <w:marRight w:val="0"/>
          <w:marTop w:val="0"/>
          <w:marBottom w:val="0"/>
          <w:divBdr>
            <w:top w:val="none" w:sz="0" w:space="0" w:color="auto"/>
            <w:left w:val="none" w:sz="0" w:space="0" w:color="auto"/>
            <w:bottom w:val="none" w:sz="0" w:space="0" w:color="auto"/>
            <w:right w:val="none" w:sz="0" w:space="0" w:color="auto"/>
          </w:divBdr>
          <w:divsChild>
            <w:div w:id="174163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01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2243</TotalTime>
  <Pages>5</Pages>
  <Words>1173</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Jarod Klion</dc:creator>
  <cp:keywords/>
  <dc:description/>
  <cp:lastModifiedBy>Jarod Klion</cp:lastModifiedBy>
  <cp:revision>342</cp:revision>
  <dcterms:created xsi:type="dcterms:W3CDTF">2022-03-26T02:39:00Z</dcterms:created>
  <dcterms:modified xsi:type="dcterms:W3CDTF">2022-03-27T16:02:00Z</dcterms:modified>
</cp:coreProperties>
</file>